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bookmarkStart w:id="0" w:name="_GoBack"/>
            <w:bookmarkEnd w:id="0"/>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77777777" w:rsidR="00270546" w:rsidRDefault="0078785D" w:rsidP="0078785D">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 xml:space="preserve">Corneal reflex for prediction of poor neurological outcome </w:t>
            </w:r>
            <w:r w:rsidR="00270546" w:rsidRPr="002C7D86">
              <w:rPr>
                <w:rFonts w:ascii="Calibri" w:hAnsi="Calibri" w:cs="Calibri"/>
                <w:b/>
                <w:bCs/>
                <w:color w:val="FFFFFF"/>
                <w:sz w:val="28"/>
                <w:szCs w:val="28"/>
                <w:lang w:val="en-US"/>
              </w:rPr>
              <w:t>in adults with cardiac arrest</w:t>
            </w:r>
          </w:p>
          <w:p w14:paraId="135FC8E2" w14:textId="32AFA6CE" w:rsidR="0078785D" w:rsidRPr="002C7D86" w:rsidRDefault="00CC5B95" w:rsidP="00CC5B95">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Pr>
                <w:rFonts w:ascii="Calibri" w:hAnsi="Calibri" w:cs="Calibri"/>
                <w:b/>
                <w:bCs/>
                <w:color w:val="FFFFFF"/>
                <w:sz w:val="28"/>
                <w:szCs w:val="28"/>
                <w:lang w:val="en-US"/>
              </w:rPr>
              <w:t>Prognostication ETD)</w:t>
            </w:r>
          </w:p>
        </w:tc>
      </w:tr>
      <w:tr w:rsidR="00270546" w:rsidRPr="002C7D86"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431725F4"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r w:rsidR="009D523C">
              <w:rPr>
                <w:sz w:val="20"/>
                <w:szCs w:val="20"/>
                <w:lang w:val="en-GB"/>
              </w:rPr>
              <w:t xml:space="preserve">. </w:t>
            </w:r>
          </w:p>
        </w:tc>
      </w:tr>
      <w:tr w:rsidR="00270546" w:rsidRPr="002C7D86"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0AAA9910"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Corneal reflex</w:t>
            </w:r>
            <w:r w:rsidR="009D523C">
              <w:rPr>
                <w:rFonts w:ascii="Calibri" w:hAnsi="Calibri" w:cs="Calibri"/>
                <w:sz w:val="20"/>
                <w:szCs w:val="20"/>
                <w:lang w:val="en-US"/>
              </w:rPr>
              <w:t xml:space="preserve"> (CR)</w:t>
            </w:r>
            <w:r w:rsidR="00F16DBB">
              <w:rPr>
                <w:rFonts w:ascii="Calibri" w:hAnsi="Calibri" w:cs="Calibri"/>
                <w:sz w:val="20"/>
                <w:szCs w:val="20"/>
                <w:lang w:val="en-US"/>
              </w:rPr>
              <w:t>, assessed within one week after cardiac arrest.</w:t>
            </w:r>
          </w:p>
        </w:tc>
      </w:tr>
      <w:tr w:rsidR="00270546"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190FBC02" w:rsidR="00270546" w:rsidRPr="00CC5B95" w:rsidRDefault="009D523C"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w:t>
            </w:r>
            <w:r w:rsidR="00114EFE">
              <w:rPr>
                <w:rFonts w:ascii="Calibri" w:hAnsi="Calibri" w:cs="Calibri"/>
                <w:i/>
                <w:sz w:val="20"/>
                <w:szCs w:val="20"/>
              </w:rPr>
              <w:t>e</w:t>
            </w:r>
            <w:r>
              <w:rPr>
                <w:rFonts w:ascii="Calibri" w:hAnsi="Calibri" w:cs="Calibri"/>
                <w:i/>
                <w:sz w:val="20"/>
                <w:szCs w:val="20"/>
              </w:rPr>
              <w:t>.</w:t>
            </w:r>
          </w:p>
        </w:tc>
      </w:tr>
      <w:tr w:rsidR="00270546" w:rsidRPr="002C7D86"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0ED53E58" w:rsidR="00270546" w:rsidRPr="002C7D86" w:rsidRDefault="00CC5B95" w:rsidP="00CC5B95">
            <w:pPr>
              <w:spacing w:after="0" w:line="200" w:lineRule="atLeast"/>
              <w:rPr>
                <w:rFonts w:ascii="Calibri" w:eastAsia="Times New Roman" w:hAnsi="Calibri" w:cs="Calibri"/>
                <w:sz w:val="20"/>
                <w:szCs w:val="20"/>
                <w:lang w:val="en-US"/>
              </w:rPr>
            </w:pPr>
            <w:r w:rsidRPr="00CC5B95">
              <w:rPr>
                <w:rFonts w:ascii="Calibri" w:eastAsia="Times New Roman" w:hAnsi="Calibri" w:cs="Calibri"/>
                <w:sz w:val="20"/>
                <w:szCs w:val="20"/>
                <w:lang w:val="en-US"/>
              </w:rPr>
              <w:t xml:space="preserve">Prediction of poor neurological outcome defined as </w:t>
            </w:r>
            <w:r w:rsidR="009D523C">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erebral </w:t>
            </w:r>
            <w:r w:rsidR="009D523C">
              <w:rPr>
                <w:rFonts w:ascii="Calibri" w:eastAsia="Times New Roman" w:hAnsi="Calibri" w:cs="Calibri"/>
                <w:sz w:val="20"/>
                <w:szCs w:val="20"/>
                <w:lang w:val="en-US"/>
              </w:rPr>
              <w:t>P</w:t>
            </w:r>
            <w:r w:rsidRPr="00CC5B95">
              <w:rPr>
                <w:rFonts w:ascii="Calibri" w:eastAsia="Times New Roman" w:hAnsi="Calibri" w:cs="Calibri"/>
                <w:sz w:val="20"/>
                <w:szCs w:val="20"/>
                <w:lang w:val="en-US"/>
              </w:rPr>
              <w:t xml:space="preserve">erformance </w:t>
            </w:r>
            <w:r w:rsidR="009D523C">
              <w:rPr>
                <w:rFonts w:ascii="Calibri" w:eastAsia="Times New Roman" w:hAnsi="Calibri" w:cs="Calibri"/>
                <w:sz w:val="20"/>
                <w:szCs w:val="20"/>
                <w:lang w:val="en-US"/>
              </w:rPr>
              <w:t>C</w:t>
            </w:r>
            <w:r w:rsidRPr="00CC5B95">
              <w:rPr>
                <w:rFonts w:ascii="Calibri" w:eastAsia="Times New Roman" w:hAnsi="Calibri" w:cs="Calibri"/>
                <w:sz w:val="20"/>
                <w:szCs w:val="20"/>
                <w:lang w:val="en-US"/>
              </w:rPr>
              <w:t>ategories</w:t>
            </w:r>
            <w:r w:rsidR="009D523C">
              <w:rPr>
                <w:rFonts w:ascii="Calibri" w:eastAsia="Times New Roman" w:hAnsi="Calibri" w:cs="Calibri"/>
                <w:sz w:val="20"/>
                <w:szCs w:val="20"/>
                <w:lang w:val="en-US"/>
              </w:rPr>
              <w:t xml:space="preserve"> (CPC)</w:t>
            </w:r>
            <w:r w:rsidRPr="00CC5B95">
              <w:rPr>
                <w:rFonts w:ascii="Calibri" w:eastAsia="Times New Roman" w:hAnsi="Calibri" w:cs="Calibri"/>
                <w:sz w:val="20"/>
                <w:szCs w:val="20"/>
                <w:lang w:val="en-US"/>
              </w:rPr>
              <w:t xml:space="preserve"> 3-5 or modified Rankin Score (mRS)</w:t>
            </w:r>
            <w:r w:rsidR="009D523C">
              <w:rPr>
                <w:rFonts w:ascii="Calibri" w:eastAsia="Times New Roman" w:hAnsi="Calibri" w:cs="Calibri"/>
                <w:sz w:val="20"/>
                <w:szCs w:val="20"/>
                <w:lang w:val="en-US"/>
              </w:rPr>
              <w:t xml:space="preserve"> </w:t>
            </w:r>
            <w:r w:rsidRPr="00CC5B95">
              <w:rPr>
                <w:rFonts w:ascii="Calibri" w:eastAsia="Times New Roman" w:hAnsi="Calibri" w:cs="Calibri"/>
                <w:sz w:val="20"/>
                <w:szCs w:val="20"/>
                <w:lang w:val="en-US"/>
              </w:rPr>
              <w:t>4-6 at hospital discharge/1 month or later</w:t>
            </w:r>
            <w:r w:rsidR="009D523C">
              <w:rPr>
                <w:rFonts w:ascii="Calibri" w:eastAsia="Times New Roman" w:hAnsi="Calibri" w:cs="Calibri"/>
                <w:sz w:val="20"/>
                <w:szCs w:val="20"/>
                <w:lang w:val="en-US"/>
              </w:rPr>
              <w:t>.</w:t>
            </w:r>
          </w:p>
        </w:tc>
      </w:tr>
      <w:tr w:rsidR="00270546" w:rsidRPr="002C7D86"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25C55E0F"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sidRPr="00CC5B95">
              <w:rPr>
                <w:rFonts w:ascii="Calibri" w:hAnsi="Calibri" w:cs="Calibri"/>
                <w:sz w:val="20"/>
                <w:szCs w:val="20"/>
                <w:lang w:val="en-US"/>
              </w:rPr>
              <w:t>Prognostic accuracy studies where the 2 x 2 contingency table (i.e., the number of true/false negatives and positives for prediction of poor outcome) was reported, or where those variables could be calculated from reported data</w:t>
            </w:r>
            <w:r w:rsidR="009D523C">
              <w:rPr>
                <w:rFonts w:ascii="Calibri" w:hAnsi="Calibri" w:cs="Calibri"/>
                <w:sz w:val="20"/>
                <w:szCs w:val="20"/>
                <w:lang w:val="en-US"/>
              </w:rPr>
              <w:t xml:space="preserve">, </w:t>
            </w:r>
            <w:r w:rsidRPr="00CC5B95">
              <w:rPr>
                <w:rFonts w:ascii="Calibri" w:hAnsi="Calibri" w:cs="Calibri"/>
                <w:sz w:val="20"/>
                <w:szCs w:val="20"/>
                <w:lang w:val="en-US"/>
              </w:rPr>
              <w:t xml:space="preserve">are eligible for inclusion. Unpublished studies, reviews, case reports, case series, studies including less than 10 patients, letters, editorials, conference abstracts, and studies published in abstract form </w:t>
            </w:r>
            <w:r w:rsidR="001E6522">
              <w:rPr>
                <w:rFonts w:ascii="Calibri" w:hAnsi="Calibri" w:cs="Calibri"/>
                <w:sz w:val="20"/>
                <w:szCs w:val="20"/>
                <w:lang w:val="en-US"/>
              </w:rPr>
              <w:t xml:space="preserve">were </w:t>
            </w:r>
            <w:r w:rsidRPr="00CC5B95">
              <w:rPr>
                <w:rFonts w:ascii="Calibri" w:hAnsi="Calibri" w:cs="Calibri"/>
                <w:sz w:val="20"/>
                <w:szCs w:val="20"/>
                <w:lang w:val="en-US"/>
              </w:rPr>
              <w:t xml:space="preserve">excluded.  </w:t>
            </w:r>
          </w:p>
        </w:tc>
      </w:tr>
      <w:tr w:rsidR="00CC5B95" w:rsidRPr="00CC5B95"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76A6A698" w14:textId="77777777" w:rsidR="00F34BFE" w:rsidRDefault="00F34BFE" w:rsidP="000444F2">
            <w:pPr>
              <w:rPr>
                <w:rFonts w:ascii="Calibri" w:eastAsia="Times New Roman" w:hAnsi="Calibri" w:cs="Calibri"/>
                <w:sz w:val="20"/>
                <w:szCs w:val="16"/>
                <w:lang w:val="en-US"/>
              </w:rPr>
            </w:pPr>
            <w:r>
              <w:rPr>
                <w:rFonts w:ascii="Calibri" w:eastAsia="Times New Roman" w:hAnsi="Calibri" w:cs="Calibri"/>
                <w:sz w:val="20"/>
                <w:szCs w:val="16"/>
                <w:lang w:val="en-US"/>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and the topic needs an update.</w:t>
            </w:r>
          </w:p>
          <w:p w14:paraId="4D3A1C6F" w14:textId="530F5657" w:rsidR="000444F2" w:rsidRPr="000444F2" w:rsidRDefault="000444F2" w:rsidP="000444F2">
            <w:pPr>
              <w:pStyle w:val="NormalWeb"/>
              <w:spacing w:before="0" w:beforeAutospacing="0" w:after="0" w:afterAutospacing="0" w:line="200" w:lineRule="atLeast"/>
              <w:rPr>
                <w:rFonts w:asciiTheme="minorHAnsi" w:hAnsiTheme="minorHAnsi" w:cstheme="minorHAnsi"/>
                <w:sz w:val="20"/>
              </w:rPr>
            </w:pPr>
            <w:r w:rsidRPr="00CC5B95">
              <w:rPr>
                <w:rFonts w:asciiTheme="minorHAnsi" w:hAnsiTheme="minorHAnsi" w:cstheme="minorHAnsi"/>
                <w:sz w:val="20"/>
              </w:rPr>
              <w:t>The most recent search of the previous systematic reviews on neuroprognostication was launched on May 31, 2013. We search</w:t>
            </w:r>
            <w:r>
              <w:rPr>
                <w:rFonts w:asciiTheme="minorHAnsi" w:hAnsiTheme="minorHAnsi" w:cstheme="minorHAnsi"/>
                <w:sz w:val="20"/>
              </w:rPr>
              <w:t>ed</w:t>
            </w:r>
            <w:r w:rsidRPr="00CC5B95">
              <w:rPr>
                <w:rFonts w:asciiTheme="minorHAnsi" w:hAnsiTheme="minorHAnsi" w:cstheme="minorHAnsi"/>
                <w:sz w:val="20"/>
              </w:rPr>
              <w:t xml:space="preserve"> studies published from January 1, 2013 onwards.</w:t>
            </w:r>
          </w:p>
        </w:tc>
      </w:tr>
    </w:tbl>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3D1891" w:rsidRDefault="00045AFF">
            <w:pPr>
              <w:divId w:val="315915818"/>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r w:rsidRPr="003D1891">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1FB61FBF" w:rsidR="00F16DBB" w:rsidRPr="003D1891" w:rsidRDefault="003D1891" w:rsidP="00F16DBB">
            <w:pPr>
              <w:divId w:val="1440222988"/>
              <w:rPr>
                <w:rFonts w:ascii="Calibri" w:eastAsia="Times New Roman" w:hAnsi="Calibri" w:cs="Calibri"/>
                <w:sz w:val="20"/>
                <w:szCs w:val="16"/>
                <w:lang w:val="en-US"/>
              </w:rPr>
            </w:pPr>
            <w:r>
              <w:rPr>
                <w:rFonts w:ascii="Calibri" w:eastAsia="Times New Roman" w:hAnsi="Calibri" w:cs="Calibri"/>
                <w:sz w:val="20"/>
                <w:szCs w:val="16"/>
                <w:lang w:val="en-US"/>
              </w:rPr>
              <w:t xml:space="preserve">Cardiac arrest </w:t>
            </w:r>
            <w:r w:rsidR="00045AFF" w:rsidRPr="003D1891">
              <w:rPr>
                <w:rFonts w:ascii="Calibri" w:eastAsia="Times New Roman" w:hAnsi="Calibri" w:cs="Calibri"/>
                <w:sz w:val="20"/>
                <w:szCs w:val="16"/>
                <w:lang w:val="en-US"/>
              </w:rPr>
              <w:t>is common and has a very high mortality</w:t>
            </w:r>
            <w:r w:rsidR="00F16DBB">
              <w:rPr>
                <w:rFonts w:ascii="Calibri" w:eastAsia="Times New Roman" w:hAnsi="Calibri" w:cs="Calibri"/>
                <w:sz w:val="20"/>
                <w:szCs w:val="16"/>
                <w:lang w:val="en-US"/>
              </w:rPr>
              <w:t>, with neurologic injury as the most</w:t>
            </w:r>
            <w:r w:rsidR="00EB4059" w:rsidRPr="003D1891">
              <w:rPr>
                <w:rFonts w:ascii="Calibri" w:eastAsia="Times New Roman" w:hAnsi="Calibri" w:cs="Calibri"/>
                <w:sz w:val="20"/>
                <w:szCs w:val="16"/>
                <w:lang w:val="en-US"/>
              </w:rPr>
              <w:t xml:space="preserve"> common cause of death</w:t>
            </w:r>
            <w:r w:rsidR="00045AFF" w:rsidRPr="003D1891">
              <w:rPr>
                <w:rFonts w:ascii="Calibri" w:eastAsia="Times New Roman" w:hAnsi="Calibri" w:cs="Calibri"/>
                <w:sz w:val="20"/>
                <w:szCs w:val="16"/>
                <w:lang w:val="en-US"/>
              </w:rPr>
              <w:t>.</w:t>
            </w:r>
            <w:r w:rsidR="00270546" w:rsidRPr="003D1891">
              <w:rPr>
                <w:rFonts w:ascii="Calibri" w:eastAsia="Times New Roman" w:hAnsi="Calibri" w:cs="Calibri"/>
                <w:sz w:val="20"/>
                <w:szCs w:val="16"/>
                <w:lang w:val="en-US"/>
              </w:rPr>
              <w:t xml:space="preserve"> </w:t>
            </w:r>
            <w:r w:rsidR="00F16DBB">
              <w:rPr>
                <w:rFonts w:ascii="Calibri" w:eastAsia="Times New Roman" w:hAnsi="Calibri" w:cs="Calibri"/>
                <w:sz w:val="20"/>
                <w:szCs w:val="16"/>
                <w:lang w:val="en-US"/>
              </w:rPr>
              <w:t>The vast majority of these deaths occur as a result of withdrawal of life-sustaining treatment (WLST) based on prediction</w:t>
            </w:r>
            <w:r w:rsidR="00D22C4F">
              <w:rPr>
                <w:rFonts w:ascii="Calibri" w:eastAsia="Times New Roman" w:hAnsi="Calibri" w:cs="Calibri"/>
                <w:sz w:val="20"/>
                <w:szCs w:val="16"/>
                <w:lang w:val="en-US"/>
              </w:rPr>
              <w:t xml:space="preserve"> of poor neurological outcome.</w:t>
            </w:r>
            <w:r w:rsidR="00F16DBB">
              <w:rPr>
                <w:rFonts w:ascii="Calibri" w:eastAsia="Times New Roman" w:hAnsi="Calibri" w:cs="Calibri"/>
                <w:sz w:val="20"/>
                <w:szCs w:val="16"/>
                <w:lang w:val="en-US"/>
              </w:rPr>
              <w:t xml:space="preserve"> </w:t>
            </w:r>
            <w:r w:rsidR="00D22C4F">
              <w:rPr>
                <w:rFonts w:ascii="Calibri" w:eastAsia="Times New Roman" w:hAnsi="Calibri" w:cs="Calibri"/>
                <w:sz w:val="20"/>
                <w:szCs w:val="16"/>
                <w:lang w:val="en-US"/>
              </w:rPr>
              <w:t xml:space="preserve">Prognostication </w:t>
            </w:r>
            <w:r w:rsidR="00F40AC1">
              <w:rPr>
                <w:rFonts w:ascii="Calibri" w:eastAsia="Times New Roman" w:hAnsi="Calibri" w:cs="Calibri"/>
                <w:sz w:val="20"/>
                <w:szCs w:val="16"/>
                <w:lang w:val="en-US"/>
              </w:rPr>
              <w:t xml:space="preserve">is of utmost importance </w:t>
            </w:r>
            <w:r w:rsidR="00F40AC1" w:rsidRPr="00F40AC1">
              <w:rPr>
                <w:rFonts w:ascii="Calibri" w:eastAsia="Times New Roman" w:hAnsi="Calibri" w:cs="Calibri"/>
                <w:sz w:val="20"/>
                <w:szCs w:val="16"/>
                <w:lang w:val="en-US"/>
              </w:rPr>
              <w:t>because futile treatments for unsalvageable patients can be avoided and realistic expectations can be given to relatives</w:t>
            </w:r>
            <w:r w:rsidR="00F40AC1">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divId w:val="749501731"/>
              <w:rPr>
                <w:rFonts w:ascii="Calibri" w:eastAsia="Times New Roman" w:hAnsi="Calibri" w:cs="Calibri"/>
                <w:sz w:val="20"/>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rsidRPr="00F16DBB"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Additional considerations</w:t>
            </w:r>
          </w:p>
        </w:tc>
      </w:tr>
      <w:tr w:rsidR="000526C3" w:rsidRPr="00F16DBB" w14:paraId="3DADA2C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17A0" w14:textId="1E1E7D81" w:rsidR="00D22C4F" w:rsidRDefault="00270546" w:rsidP="001147FA">
            <w:pPr>
              <w:spacing w:after="0"/>
              <w:divId w:val="814834836"/>
              <w:rPr>
                <w:rStyle w:val="ep-radiobuttonlabel"/>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lastRenderedPageBreak/>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Trivial</w:t>
            </w:r>
            <w:r w:rsidR="00045AFF" w:rsidRPr="00F16DBB">
              <w:rPr>
                <w:rFonts w:ascii="Calibri" w:eastAsia="Times New Roman" w:hAnsi="Calibri" w:cs="Calibri"/>
                <w:sz w:val="20"/>
                <w:szCs w:val="16"/>
                <w:lang w:val="en-US"/>
              </w:rPr>
              <w:br/>
            </w:r>
            <w:r w:rsidR="00D22C4F" w:rsidRPr="00F16DBB">
              <w:rPr>
                <w:rStyle w:val="checked-marker"/>
                <w:rFonts w:ascii="Calibri" w:eastAsia="Times New Roman" w:hAnsi="Calibri" w:cs="Calibri"/>
                <w:sz w:val="20"/>
                <w:szCs w:val="16"/>
                <w:lang w:val="en-US"/>
              </w:rPr>
              <w:t>●</w:t>
            </w:r>
            <w:r w:rsidR="00597673"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Small</w:t>
            </w:r>
          </w:p>
          <w:p w14:paraId="3F34DE31" w14:textId="0055A5CE" w:rsidR="000526C3" w:rsidRPr="00F16DBB" w:rsidRDefault="00D22C4F" w:rsidP="00D22C4F">
            <w:pPr>
              <w:divId w:val="814834836"/>
              <w:rPr>
                <w:sz w:val="20"/>
                <w:lang w:val="en-US"/>
              </w:rPr>
            </w:pPr>
            <w:r w:rsidRPr="00F16DBB">
              <w:rPr>
                <w:rStyle w:val="unchecked-marker"/>
                <w:rFonts w:ascii="Calibri" w:eastAsia="Times New Roman" w:hAnsi="Calibri" w:cs="Calibri"/>
                <w:sz w:val="20"/>
                <w:szCs w:val="16"/>
                <w:lang w:val="en-US"/>
              </w:rPr>
              <w:t>○</w:t>
            </w:r>
            <w:r w:rsidR="001147FA">
              <w:rPr>
                <w:rStyle w:val="unchecked-marker"/>
                <w:rFonts w:ascii="Calibri" w:eastAsia="Times New Roman" w:hAnsi="Calibri" w:cs="Calibri"/>
                <w:sz w:val="20"/>
                <w:szCs w:val="16"/>
                <w:lang w:val="en-US"/>
              </w:rPr>
              <w:t xml:space="preserve"> </w:t>
            </w:r>
            <w:r w:rsidR="00045AFF" w:rsidRPr="00F16DBB">
              <w:rPr>
                <w:rStyle w:val="ep-radiobuttonlabel"/>
                <w:rFonts w:ascii="Calibri" w:eastAsia="Times New Roman" w:hAnsi="Calibri" w:cs="Calibri"/>
                <w:sz w:val="20"/>
                <w:szCs w:val="16"/>
                <w:lang w:val="en-US"/>
              </w:rPr>
              <w:t>Moderate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Large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Varies</w:t>
            </w:r>
            <w:r w:rsidR="00E93513" w:rsidRPr="00F16DBB">
              <w:rPr>
                <w:rStyle w:val="ep-radiobuttonlabel"/>
                <w:rFonts w:ascii="Calibri" w:eastAsia="Times New Roman" w:hAnsi="Calibri" w:cs="Calibri"/>
                <w:sz w:val="20"/>
                <w:szCs w:val="16"/>
                <w:lang w:val="en-US"/>
              </w:rPr>
              <w:br/>
            </w:r>
            <w:r w:rsidRPr="00F16DBB">
              <w:rPr>
                <w:rStyle w:val="unchecked-marker"/>
                <w:rFonts w:ascii="Calibri" w:eastAsia="Times New Roman" w:hAnsi="Calibri" w:cs="Calibri"/>
                <w:sz w:val="20"/>
                <w:szCs w:val="16"/>
                <w:lang w:val="en-US"/>
              </w:rPr>
              <w:t>○</w:t>
            </w:r>
            <w:r w:rsidR="005467BC"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Don't know</w:t>
            </w:r>
            <w:r w:rsidR="00045AFF" w:rsidRPr="00F16DBB">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A828F" w14:textId="77777777" w:rsidR="007F4661" w:rsidRPr="00AB3776" w:rsidRDefault="007F4661" w:rsidP="007F4661">
            <w:pPr>
              <w:spacing w:after="150"/>
              <w:jc w:val="both"/>
              <w:divId w:val="1716201253"/>
              <w:rPr>
                <w:rFonts w:cstheme="minorHAnsi"/>
                <w:bCs/>
                <w:iCs/>
                <w:sz w:val="20"/>
                <w:szCs w:val="23"/>
                <w:lang w:val="en-GB"/>
              </w:rPr>
            </w:pPr>
            <w:r w:rsidRPr="00AB3776">
              <w:rPr>
                <w:rFonts w:cstheme="minorHAnsi"/>
                <w:bCs/>
                <w:iCs/>
                <w:sz w:val="20"/>
                <w:szCs w:val="23"/>
                <w:lang w:val="en-GB"/>
              </w:rPr>
              <w:t>CR was investigated in fourteen observational studies [Choi 2017</w:t>
            </w:r>
            <w:r>
              <w:rPr>
                <w:rFonts w:cstheme="minorHAnsi"/>
                <w:bCs/>
                <w:iCs/>
                <w:sz w:val="20"/>
                <w:szCs w:val="23"/>
                <w:lang w:val="en-GB"/>
              </w:rPr>
              <w:t xml:space="preserve"> </w:t>
            </w:r>
            <w:r>
              <w:rPr>
                <w:rFonts w:ascii="Calibri" w:hAnsi="Calibri" w:cs="Calibri"/>
                <w:bCs/>
                <w:iCs/>
                <w:sz w:val="20"/>
                <w:szCs w:val="20"/>
                <w:lang w:val="en-GB"/>
              </w:rPr>
              <w:t>70</w:t>
            </w:r>
            <w:r w:rsidRPr="00AB3776">
              <w:rPr>
                <w:rFonts w:cstheme="minorHAnsi"/>
                <w:bCs/>
                <w:iCs/>
                <w:sz w:val="20"/>
                <w:szCs w:val="23"/>
                <w:lang w:val="en-GB"/>
              </w:rPr>
              <w:t>; Chung-Esaki 2018</w:t>
            </w:r>
            <w:r>
              <w:rPr>
                <w:rFonts w:cstheme="minorHAnsi"/>
                <w:bCs/>
                <w:iCs/>
                <w:sz w:val="20"/>
                <w:szCs w:val="23"/>
                <w:lang w:val="en-GB"/>
              </w:rPr>
              <w:t xml:space="preserve"> 99; Kim 2013 134</w:t>
            </w:r>
            <w:r w:rsidRPr="00AB3776">
              <w:rPr>
                <w:rFonts w:cstheme="minorHAnsi"/>
                <w:bCs/>
                <w:iCs/>
                <w:sz w:val="20"/>
                <w:szCs w:val="23"/>
                <w:lang w:val="en-GB"/>
              </w:rPr>
              <w:t>; Ryoo 2015</w:t>
            </w:r>
            <w:r>
              <w:rPr>
                <w:rFonts w:cstheme="minorHAnsi"/>
                <w:bCs/>
                <w:iCs/>
                <w:sz w:val="20"/>
                <w:szCs w:val="23"/>
                <w:lang w:val="en-GB"/>
              </w:rPr>
              <w:t xml:space="preserve"> 2370</w:t>
            </w:r>
            <w:r w:rsidRPr="00AB3776">
              <w:rPr>
                <w:rFonts w:cstheme="minorHAnsi"/>
                <w:bCs/>
                <w:iCs/>
                <w:sz w:val="20"/>
                <w:szCs w:val="23"/>
                <w:lang w:val="en-GB"/>
              </w:rPr>
              <w:t>; Sivaraju 2015</w:t>
            </w:r>
            <w:r>
              <w:rPr>
                <w:rFonts w:cstheme="minorHAnsi"/>
                <w:bCs/>
                <w:iCs/>
                <w:sz w:val="20"/>
                <w:szCs w:val="23"/>
                <w:lang w:val="en-GB"/>
              </w:rPr>
              <w:t xml:space="preserve"> 1264</w:t>
            </w:r>
            <w:r w:rsidRPr="00AB3776">
              <w:rPr>
                <w:rFonts w:cstheme="minorHAnsi"/>
                <w:bCs/>
                <w:iCs/>
                <w:sz w:val="20"/>
                <w:szCs w:val="23"/>
                <w:lang w:val="en-GB"/>
              </w:rPr>
              <w:t>; Matthews 2018</w:t>
            </w:r>
            <w:r>
              <w:rPr>
                <w:rFonts w:cstheme="minorHAnsi"/>
                <w:bCs/>
                <w:iCs/>
                <w:sz w:val="20"/>
                <w:szCs w:val="23"/>
                <w:lang w:val="en-GB"/>
              </w:rPr>
              <w:t xml:space="preserve"> 66</w:t>
            </w:r>
            <w:r w:rsidRPr="00AB3776">
              <w:rPr>
                <w:rFonts w:cstheme="minorHAnsi"/>
                <w:bCs/>
                <w:iCs/>
                <w:sz w:val="20"/>
                <w:szCs w:val="23"/>
                <w:lang w:val="en-GB"/>
              </w:rPr>
              <w:t>; Fatuzzo 2018</w:t>
            </w:r>
            <w:r>
              <w:rPr>
                <w:rFonts w:cstheme="minorHAnsi"/>
                <w:bCs/>
                <w:iCs/>
                <w:sz w:val="20"/>
                <w:szCs w:val="23"/>
                <w:lang w:val="en-GB"/>
              </w:rPr>
              <w:t xml:space="preserve"> </w:t>
            </w:r>
            <w:r>
              <w:rPr>
                <w:rFonts w:ascii="Calibri" w:hAnsi="Calibri" w:cs="Calibri"/>
                <w:bCs/>
                <w:iCs/>
                <w:sz w:val="20"/>
                <w:szCs w:val="20"/>
                <w:lang w:val="en-GB"/>
              </w:rPr>
              <w:t>29</w:t>
            </w:r>
            <w:r>
              <w:rPr>
                <w:rFonts w:cstheme="minorHAnsi"/>
                <w:bCs/>
                <w:iCs/>
                <w:sz w:val="20"/>
                <w:szCs w:val="23"/>
                <w:lang w:val="en-GB"/>
              </w:rPr>
              <w:t>; Dragancea 2015 164</w:t>
            </w:r>
            <w:r w:rsidRPr="00AB3776">
              <w:rPr>
                <w:rFonts w:cstheme="minorHAnsi"/>
                <w:bCs/>
                <w:iCs/>
                <w:sz w:val="20"/>
                <w:szCs w:val="23"/>
                <w:lang w:val="en-GB"/>
              </w:rPr>
              <w:t>; Solari 2017</w:t>
            </w:r>
            <w:r>
              <w:rPr>
                <w:rFonts w:cstheme="minorHAnsi"/>
                <w:bCs/>
                <w:iCs/>
                <w:sz w:val="20"/>
                <w:szCs w:val="23"/>
                <w:lang w:val="en-GB"/>
              </w:rPr>
              <w:t xml:space="preserve"> 804</w:t>
            </w:r>
            <w:r w:rsidRPr="00AB3776">
              <w:rPr>
                <w:rFonts w:cstheme="minorHAnsi"/>
                <w:bCs/>
                <w:iCs/>
                <w:sz w:val="20"/>
                <w:szCs w:val="23"/>
                <w:lang w:val="en-GB"/>
              </w:rPr>
              <w:t>; Kongpolprom 2018</w:t>
            </w:r>
            <w:r>
              <w:rPr>
                <w:rFonts w:cstheme="minorHAnsi"/>
                <w:bCs/>
                <w:iCs/>
                <w:sz w:val="20"/>
                <w:szCs w:val="23"/>
                <w:lang w:val="en-GB"/>
              </w:rPr>
              <w:t xml:space="preserve"> 509</w:t>
            </w:r>
            <w:r w:rsidRPr="00AB3776">
              <w:rPr>
                <w:rFonts w:cstheme="minorHAnsi"/>
                <w:bCs/>
                <w:iCs/>
                <w:sz w:val="20"/>
                <w:szCs w:val="23"/>
                <w:lang w:val="en-GB"/>
              </w:rPr>
              <w:t>; Zhou 2019</w:t>
            </w:r>
            <w:r>
              <w:rPr>
                <w:rFonts w:cstheme="minorHAnsi"/>
                <w:bCs/>
                <w:iCs/>
                <w:sz w:val="20"/>
                <w:szCs w:val="23"/>
                <w:lang w:val="en-GB"/>
              </w:rPr>
              <w:t xml:space="preserve"> 343</w:t>
            </w:r>
            <w:r w:rsidRPr="00AB3776">
              <w:rPr>
                <w:rFonts w:cstheme="minorHAnsi"/>
                <w:bCs/>
                <w:iCs/>
                <w:sz w:val="20"/>
                <w:szCs w:val="23"/>
                <w:lang w:val="en-GB"/>
              </w:rPr>
              <w:t>; Greer 2013 (a)</w:t>
            </w:r>
            <w:r>
              <w:rPr>
                <w:rFonts w:cstheme="minorHAnsi"/>
                <w:bCs/>
                <w:iCs/>
                <w:sz w:val="20"/>
                <w:szCs w:val="23"/>
                <w:lang w:val="en-GB"/>
              </w:rPr>
              <w:t xml:space="preserve"> 1546</w:t>
            </w:r>
            <w:r w:rsidRPr="00AB3776">
              <w:rPr>
                <w:rFonts w:cstheme="minorHAnsi"/>
                <w:bCs/>
                <w:iCs/>
                <w:sz w:val="20"/>
                <w:szCs w:val="23"/>
                <w:lang w:val="en-GB"/>
              </w:rPr>
              <w:t>; Greer 2013 (b)</w:t>
            </w:r>
            <w:r>
              <w:rPr>
                <w:rFonts w:cstheme="minorHAnsi"/>
                <w:bCs/>
                <w:iCs/>
                <w:sz w:val="20"/>
                <w:szCs w:val="23"/>
                <w:lang w:val="en-GB"/>
              </w:rPr>
              <w:t xml:space="preserve"> 899</w:t>
            </w:r>
            <w:r w:rsidRPr="00AB3776">
              <w:rPr>
                <w:rFonts w:cstheme="minorHAnsi"/>
                <w:bCs/>
                <w:iCs/>
                <w:sz w:val="20"/>
                <w:szCs w:val="23"/>
                <w:lang w:val="en-GB"/>
              </w:rPr>
              <w:t>; Kim 2018</w:t>
            </w:r>
            <w:r>
              <w:rPr>
                <w:rFonts w:cstheme="minorHAnsi"/>
                <w:bCs/>
                <w:iCs/>
                <w:sz w:val="20"/>
                <w:szCs w:val="23"/>
                <w:lang w:val="en-GB"/>
              </w:rPr>
              <w:t xml:space="preserve"> 57</w:t>
            </w:r>
            <w:r w:rsidRPr="00AB3776">
              <w:rPr>
                <w:rFonts w:cstheme="minorHAnsi"/>
                <w:bCs/>
                <w:iCs/>
                <w:sz w:val="20"/>
                <w:szCs w:val="23"/>
                <w:lang w:val="en-GB"/>
              </w:rPr>
              <w:t xml:space="preserve">]. </w:t>
            </w:r>
          </w:p>
          <w:p w14:paraId="762F532E" w14:textId="77777777" w:rsidR="007F4661" w:rsidRPr="00AB3776" w:rsidRDefault="007F4661" w:rsidP="007F4661">
            <w:pPr>
              <w:spacing w:after="150"/>
              <w:jc w:val="both"/>
              <w:divId w:val="1716201253"/>
              <w:rPr>
                <w:rFonts w:cstheme="minorHAnsi"/>
                <w:bCs/>
                <w:iCs/>
                <w:sz w:val="20"/>
                <w:szCs w:val="23"/>
                <w:lang w:val="en-GB"/>
              </w:rPr>
            </w:pPr>
            <w:r w:rsidRPr="00AB3776">
              <w:rPr>
                <w:rFonts w:cstheme="minorHAnsi"/>
                <w:bCs/>
                <w:iCs/>
                <w:sz w:val="20"/>
                <w:szCs w:val="23"/>
                <w:lang w:val="en-GB"/>
              </w:rPr>
              <w:t>In three studies [Choi 2017</w:t>
            </w:r>
            <w:r>
              <w:rPr>
                <w:rFonts w:cstheme="minorHAnsi"/>
                <w:bCs/>
                <w:iCs/>
                <w:sz w:val="20"/>
                <w:szCs w:val="23"/>
                <w:lang w:val="en-GB"/>
              </w:rPr>
              <w:t xml:space="preserve"> </w:t>
            </w:r>
            <w:r>
              <w:rPr>
                <w:rFonts w:ascii="Calibri" w:hAnsi="Calibri" w:cs="Calibri"/>
                <w:bCs/>
                <w:iCs/>
                <w:sz w:val="20"/>
                <w:szCs w:val="20"/>
                <w:lang w:val="en-GB"/>
              </w:rPr>
              <w:t>70</w:t>
            </w:r>
            <w:r>
              <w:rPr>
                <w:rFonts w:cstheme="minorHAnsi"/>
                <w:bCs/>
                <w:iCs/>
                <w:sz w:val="20"/>
                <w:szCs w:val="23"/>
                <w:lang w:val="en-GB"/>
              </w:rPr>
              <w:t>, 115 pts; Kim 2013 134</w:t>
            </w:r>
            <w:r w:rsidRPr="00AB3776">
              <w:rPr>
                <w:rFonts w:cstheme="minorHAnsi"/>
                <w:bCs/>
                <w:iCs/>
                <w:sz w:val="20"/>
                <w:szCs w:val="23"/>
                <w:lang w:val="en-GB"/>
              </w:rPr>
              <w:t>, 51 pts; Ryoo 2015</w:t>
            </w:r>
            <w:r>
              <w:rPr>
                <w:rFonts w:cstheme="minorHAnsi"/>
                <w:bCs/>
                <w:iCs/>
                <w:sz w:val="20"/>
                <w:szCs w:val="23"/>
                <w:lang w:val="en-GB"/>
              </w:rPr>
              <w:t xml:space="preserve"> 2370</w:t>
            </w:r>
            <w:r w:rsidRPr="00AB3776">
              <w:rPr>
                <w:rFonts w:cstheme="minorHAnsi"/>
                <w:bCs/>
                <w:iCs/>
                <w:sz w:val="20"/>
                <w:szCs w:val="23"/>
                <w:lang w:val="en-GB"/>
              </w:rPr>
              <w:t xml:space="preserve">, 172 pts;] </w:t>
            </w:r>
            <w:r w:rsidRPr="00AB3776">
              <w:rPr>
                <w:rFonts w:cstheme="minorHAnsi"/>
                <w:b/>
                <w:bCs/>
                <w:i/>
                <w:iCs/>
                <w:sz w:val="20"/>
                <w:szCs w:val="23"/>
                <w:lang w:val="en-GB"/>
              </w:rPr>
              <w:t>absent corneal reflex immediately after ROS</w:t>
            </w:r>
            <w:r w:rsidRPr="00AB3776">
              <w:rPr>
                <w:rFonts w:cstheme="minorHAnsi"/>
                <w:b/>
                <w:bCs/>
                <w:iCs/>
                <w:sz w:val="20"/>
                <w:szCs w:val="23"/>
                <w:lang w:val="en-GB"/>
              </w:rPr>
              <w:t>C</w:t>
            </w:r>
            <w:r w:rsidRPr="00AB3776">
              <w:rPr>
                <w:rFonts w:cstheme="minorHAnsi"/>
                <w:bCs/>
                <w:iCs/>
                <w:sz w:val="20"/>
                <w:szCs w:val="23"/>
                <w:lang w:val="en-GB"/>
              </w:rPr>
              <w:t xml:space="preserve"> predicted poor neurological outcome at hospital discharge with specificity ranging from 25.8% to 50% and sensitivity ranging from 93.2% to 96.4% (very-low certainty of evidence).</w:t>
            </w:r>
          </w:p>
          <w:p w14:paraId="10970480" w14:textId="77777777" w:rsidR="007F4661" w:rsidRPr="00AB3776" w:rsidRDefault="007F4661" w:rsidP="007F4661">
            <w:pPr>
              <w:spacing w:after="150"/>
              <w:jc w:val="both"/>
              <w:divId w:val="1716201253"/>
              <w:rPr>
                <w:rFonts w:cstheme="minorHAnsi"/>
                <w:bCs/>
                <w:iCs/>
                <w:sz w:val="20"/>
                <w:szCs w:val="23"/>
                <w:lang w:val="en-GB"/>
              </w:rPr>
            </w:pPr>
            <w:r w:rsidRPr="00AB3776">
              <w:rPr>
                <w:rFonts w:cstheme="minorHAnsi"/>
                <w:bCs/>
                <w:iCs/>
                <w:sz w:val="20"/>
                <w:szCs w:val="23"/>
                <w:lang w:val="en-GB"/>
              </w:rPr>
              <w:t>In two studies [Sivaraju 2015</w:t>
            </w:r>
            <w:r>
              <w:rPr>
                <w:rFonts w:cstheme="minorHAnsi"/>
                <w:bCs/>
                <w:iCs/>
                <w:sz w:val="20"/>
                <w:szCs w:val="23"/>
                <w:lang w:val="en-GB"/>
              </w:rPr>
              <w:t xml:space="preserve"> 1264, 97 pts; Matthews 2018 66</w:t>
            </w:r>
            <w:r w:rsidRPr="00AB3776">
              <w:rPr>
                <w:rFonts w:cstheme="minorHAnsi"/>
                <w:bCs/>
                <w:iCs/>
                <w:sz w:val="20"/>
                <w:szCs w:val="23"/>
                <w:lang w:val="en-GB"/>
              </w:rPr>
              <w:t xml:space="preserve">, 137 pts;] </w:t>
            </w:r>
            <w:r w:rsidRPr="00AB3776">
              <w:rPr>
                <w:rFonts w:cstheme="minorHAnsi"/>
                <w:b/>
                <w:bCs/>
                <w:i/>
                <w:iCs/>
                <w:sz w:val="20"/>
                <w:szCs w:val="23"/>
                <w:lang w:val="en-GB"/>
              </w:rPr>
              <w:t>absent corneal reflex at ≤24h</w:t>
            </w:r>
            <w:r w:rsidRPr="00AB3776">
              <w:rPr>
                <w:rFonts w:cstheme="minorHAnsi"/>
                <w:bCs/>
                <w:iCs/>
                <w:sz w:val="20"/>
                <w:szCs w:val="23"/>
                <w:lang w:val="en-GB"/>
              </w:rPr>
              <w:t xml:space="preserve"> predicted poor neurologic outcome from hospital discharge to 12 months with specificity ranging from 58.6% to 65.7% and sensitivity ranging from 51% to 79.4% (very-low certainty of evidence).</w:t>
            </w:r>
          </w:p>
          <w:p w14:paraId="0C944E7D" w14:textId="77777777" w:rsidR="007F4661" w:rsidRPr="00AB3776" w:rsidRDefault="007F4661" w:rsidP="007F4661">
            <w:pPr>
              <w:spacing w:after="150"/>
              <w:jc w:val="both"/>
              <w:divId w:val="1716201253"/>
              <w:rPr>
                <w:rFonts w:cstheme="minorHAnsi"/>
                <w:bCs/>
                <w:iCs/>
                <w:sz w:val="20"/>
                <w:szCs w:val="23"/>
                <w:lang w:val="en-GB"/>
              </w:rPr>
            </w:pPr>
            <w:r w:rsidRPr="00AB3776">
              <w:rPr>
                <w:rFonts w:cstheme="minorHAnsi"/>
                <w:bCs/>
                <w:iCs/>
                <w:sz w:val="20"/>
                <w:szCs w:val="23"/>
                <w:lang w:val="en-GB"/>
              </w:rPr>
              <w:t>In five studies [Fatuzzo 2018</w:t>
            </w:r>
            <w:r>
              <w:rPr>
                <w:rFonts w:cstheme="minorHAnsi"/>
                <w:bCs/>
                <w:iCs/>
                <w:sz w:val="20"/>
                <w:szCs w:val="23"/>
                <w:lang w:val="en-GB"/>
              </w:rPr>
              <w:t xml:space="preserve"> </w:t>
            </w:r>
            <w:r>
              <w:rPr>
                <w:rFonts w:ascii="Calibri" w:hAnsi="Calibri" w:cs="Calibri"/>
                <w:bCs/>
                <w:iCs/>
                <w:sz w:val="20"/>
                <w:szCs w:val="20"/>
                <w:lang w:val="en-GB"/>
              </w:rPr>
              <w:t>29</w:t>
            </w:r>
            <w:r w:rsidRPr="00AB3776">
              <w:rPr>
                <w:rFonts w:cstheme="minorHAnsi"/>
                <w:bCs/>
                <w:iCs/>
                <w:sz w:val="20"/>
                <w:szCs w:val="23"/>
                <w:lang w:val="en-GB"/>
              </w:rPr>
              <w:t>, 490 pts; Sivaraju 2015</w:t>
            </w:r>
            <w:r>
              <w:rPr>
                <w:rFonts w:cstheme="minorHAnsi"/>
                <w:bCs/>
                <w:iCs/>
                <w:sz w:val="20"/>
                <w:szCs w:val="23"/>
                <w:lang w:val="en-GB"/>
              </w:rPr>
              <w:t xml:space="preserve"> 1264, 83 pts; Kongpolprom </w:t>
            </w:r>
            <w:r w:rsidRPr="00AB3776">
              <w:rPr>
                <w:rFonts w:cstheme="minorHAnsi"/>
                <w:bCs/>
                <w:iCs/>
                <w:sz w:val="20"/>
                <w:szCs w:val="23"/>
                <w:lang w:val="en-GB"/>
              </w:rPr>
              <w:t>2018</w:t>
            </w:r>
            <w:r>
              <w:rPr>
                <w:rFonts w:cstheme="minorHAnsi"/>
                <w:bCs/>
                <w:iCs/>
                <w:sz w:val="20"/>
                <w:szCs w:val="23"/>
                <w:lang w:val="en-GB"/>
              </w:rPr>
              <w:t xml:space="preserve"> 509, 51 pts; Dragancea 2015 164</w:t>
            </w:r>
            <w:r w:rsidRPr="00AB3776">
              <w:rPr>
                <w:rFonts w:cstheme="minorHAnsi"/>
                <w:bCs/>
                <w:iCs/>
                <w:sz w:val="20"/>
                <w:szCs w:val="23"/>
                <w:lang w:val="en-GB"/>
              </w:rPr>
              <w:t>, 33 pts; Solari 2017</w:t>
            </w:r>
            <w:r>
              <w:rPr>
                <w:rFonts w:cstheme="minorHAnsi"/>
                <w:bCs/>
                <w:iCs/>
                <w:sz w:val="20"/>
                <w:szCs w:val="23"/>
                <w:lang w:val="en-GB"/>
              </w:rPr>
              <w:t xml:space="preserve"> 804</w:t>
            </w:r>
            <w:r w:rsidRPr="00AB3776">
              <w:rPr>
                <w:rFonts w:cstheme="minorHAnsi"/>
                <w:bCs/>
                <w:iCs/>
                <w:sz w:val="20"/>
                <w:szCs w:val="23"/>
                <w:lang w:val="en-GB"/>
              </w:rPr>
              <w:t xml:space="preserve">, 99 pts] </w:t>
            </w:r>
            <w:r w:rsidRPr="00AB3776">
              <w:rPr>
                <w:rFonts w:cstheme="minorHAnsi"/>
                <w:b/>
                <w:bCs/>
                <w:i/>
                <w:iCs/>
                <w:sz w:val="20"/>
                <w:szCs w:val="23"/>
                <w:lang w:val="en-GB"/>
              </w:rPr>
              <w:t xml:space="preserve">absent corneal reflex at 36-72h </w:t>
            </w:r>
            <w:r w:rsidRPr="00AB3776">
              <w:rPr>
                <w:rFonts w:cstheme="minorHAnsi"/>
                <w:bCs/>
                <w:iCs/>
                <w:sz w:val="20"/>
                <w:szCs w:val="23"/>
                <w:lang w:val="en-GB"/>
              </w:rPr>
              <w:t>predicted poor neurologic outcome from hospital discharge to 12 months with specificity ranging from 88.9% to 100% and sensitivity ranging from 33.3% to 67.3% (very-low certainty of evidence).</w:t>
            </w:r>
          </w:p>
          <w:p w14:paraId="3093B66D" w14:textId="77777777" w:rsidR="007F4661" w:rsidRPr="00AB3776" w:rsidRDefault="007F4661" w:rsidP="007F4661">
            <w:pPr>
              <w:spacing w:after="150"/>
              <w:jc w:val="both"/>
              <w:divId w:val="1716201253"/>
              <w:rPr>
                <w:rFonts w:cstheme="minorHAnsi"/>
                <w:bCs/>
                <w:iCs/>
                <w:sz w:val="20"/>
                <w:szCs w:val="23"/>
                <w:lang w:val="en-GB"/>
              </w:rPr>
            </w:pPr>
            <w:r w:rsidRPr="00AB3776">
              <w:rPr>
                <w:rFonts w:cstheme="minorHAnsi"/>
                <w:bCs/>
                <w:iCs/>
                <w:sz w:val="20"/>
                <w:szCs w:val="23"/>
                <w:lang w:val="en-GB"/>
              </w:rPr>
              <w:t>In four studies [Chung-Esaki 2018</w:t>
            </w:r>
            <w:r>
              <w:rPr>
                <w:rFonts w:cstheme="minorHAnsi"/>
                <w:bCs/>
                <w:iCs/>
                <w:sz w:val="20"/>
                <w:szCs w:val="23"/>
                <w:lang w:val="en-GB"/>
              </w:rPr>
              <w:t xml:space="preserve"> 99</w:t>
            </w:r>
            <w:r w:rsidRPr="00AB3776">
              <w:rPr>
                <w:rFonts w:cstheme="minorHAnsi"/>
                <w:bCs/>
                <w:iCs/>
                <w:sz w:val="20"/>
                <w:szCs w:val="23"/>
                <w:lang w:val="en-GB"/>
              </w:rPr>
              <w:t>, 85 pts; Greer 2013 (a)</w:t>
            </w:r>
            <w:r>
              <w:rPr>
                <w:rFonts w:cstheme="minorHAnsi"/>
                <w:bCs/>
                <w:iCs/>
                <w:sz w:val="20"/>
                <w:szCs w:val="23"/>
                <w:lang w:val="en-GB"/>
              </w:rPr>
              <w:t xml:space="preserve"> 1546</w:t>
            </w:r>
            <w:r w:rsidRPr="00AB3776">
              <w:rPr>
                <w:rFonts w:cstheme="minorHAnsi"/>
                <w:bCs/>
                <w:iCs/>
                <w:sz w:val="20"/>
                <w:szCs w:val="23"/>
                <w:lang w:val="en-GB"/>
              </w:rPr>
              <w:t>, 104 pts; Greer 2013 (b)</w:t>
            </w:r>
            <w:r>
              <w:rPr>
                <w:rFonts w:cstheme="minorHAnsi"/>
                <w:bCs/>
                <w:iCs/>
                <w:sz w:val="20"/>
                <w:szCs w:val="23"/>
                <w:lang w:val="en-GB"/>
              </w:rPr>
              <w:t xml:space="preserve"> 899</w:t>
            </w:r>
            <w:r w:rsidRPr="00AB3776">
              <w:rPr>
                <w:rFonts w:cstheme="minorHAnsi"/>
                <w:bCs/>
                <w:iCs/>
                <w:sz w:val="20"/>
                <w:szCs w:val="23"/>
                <w:lang w:val="en-GB"/>
              </w:rPr>
              <w:t>, 80 pts; Matthews 2018</w:t>
            </w:r>
            <w:r>
              <w:rPr>
                <w:rFonts w:cstheme="minorHAnsi"/>
                <w:bCs/>
                <w:iCs/>
                <w:sz w:val="20"/>
                <w:szCs w:val="23"/>
                <w:lang w:val="en-GB"/>
              </w:rPr>
              <w:t xml:space="preserve"> 66</w:t>
            </w:r>
            <w:r w:rsidRPr="00AB3776">
              <w:rPr>
                <w:rFonts w:cstheme="minorHAnsi"/>
                <w:bCs/>
                <w:iCs/>
                <w:sz w:val="20"/>
                <w:szCs w:val="23"/>
                <w:lang w:val="en-GB"/>
              </w:rPr>
              <w:t xml:space="preserve">, 137 pts] </w:t>
            </w:r>
            <w:r w:rsidRPr="00AB3776">
              <w:rPr>
                <w:rFonts w:cstheme="minorHAnsi"/>
                <w:b/>
                <w:bCs/>
                <w:i/>
                <w:iCs/>
                <w:sz w:val="20"/>
                <w:szCs w:val="23"/>
                <w:lang w:val="en-GB"/>
              </w:rPr>
              <w:t xml:space="preserve">absent corneal reflex at 72h </w:t>
            </w:r>
            <w:r w:rsidRPr="00AB3776">
              <w:rPr>
                <w:rFonts w:cstheme="minorHAnsi"/>
                <w:bCs/>
                <w:iCs/>
                <w:sz w:val="20"/>
                <w:szCs w:val="23"/>
                <w:lang w:val="en-GB"/>
              </w:rPr>
              <w:t>predicted poor neurologic outcome from hospital discharge to 12 months with specificity ranging from 94.3% to 100% and sensitivity ranging from 32.4% to 48.8% (very-low certainty of evidence).</w:t>
            </w:r>
          </w:p>
          <w:p w14:paraId="6CCADAB5" w14:textId="437CE535" w:rsidR="000526C3" w:rsidRPr="003B70EB" w:rsidRDefault="007F4661" w:rsidP="003B70EB">
            <w:pPr>
              <w:spacing w:after="150"/>
              <w:jc w:val="both"/>
              <w:divId w:val="1716201253"/>
              <w:rPr>
                <w:rFonts w:cstheme="minorHAnsi"/>
                <w:bCs/>
                <w:iCs/>
                <w:sz w:val="20"/>
                <w:szCs w:val="23"/>
                <w:lang w:val="en-GB"/>
              </w:rPr>
            </w:pPr>
            <w:r w:rsidRPr="00AB3776">
              <w:rPr>
                <w:rFonts w:cstheme="minorHAnsi"/>
                <w:bCs/>
                <w:iCs/>
                <w:sz w:val="20"/>
                <w:szCs w:val="23"/>
                <w:lang w:val="en-GB"/>
              </w:rPr>
              <w:t>In five studies [Dragancea</w:t>
            </w:r>
            <w:r>
              <w:rPr>
                <w:rFonts w:cstheme="minorHAnsi"/>
                <w:bCs/>
                <w:iCs/>
                <w:sz w:val="20"/>
                <w:szCs w:val="23"/>
                <w:lang w:val="en-GB"/>
              </w:rPr>
              <w:t xml:space="preserve"> 2015 164, 127 pts; Kim 2018 57</w:t>
            </w:r>
            <w:r w:rsidRPr="00AB3776">
              <w:rPr>
                <w:rFonts w:cstheme="minorHAnsi"/>
                <w:bCs/>
                <w:iCs/>
                <w:sz w:val="20"/>
                <w:szCs w:val="23"/>
                <w:lang w:val="en-GB"/>
              </w:rPr>
              <w:t>, 173 pts; Matthews 2018</w:t>
            </w:r>
            <w:r>
              <w:rPr>
                <w:rFonts w:cstheme="minorHAnsi"/>
                <w:bCs/>
                <w:iCs/>
                <w:sz w:val="20"/>
                <w:szCs w:val="23"/>
                <w:lang w:val="en-GB"/>
              </w:rPr>
              <w:t xml:space="preserve"> 66</w:t>
            </w:r>
            <w:r w:rsidRPr="00AB3776">
              <w:rPr>
                <w:rFonts w:cstheme="minorHAnsi"/>
                <w:bCs/>
                <w:iCs/>
                <w:sz w:val="20"/>
                <w:szCs w:val="23"/>
                <w:lang w:val="en-GB"/>
              </w:rPr>
              <w:t>, 137 pts; Kongpolprom 2018</w:t>
            </w:r>
            <w:r>
              <w:rPr>
                <w:rFonts w:cstheme="minorHAnsi"/>
                <w:bCs/>
                <w:iCs/>
                <w:sz w:val="20"/>
                <w:szCs w:val="23"/>
                <w:lang w:val="en-GB"/>
              </w:rPr>
              <w:t xml:space="preserve"> </w:t>
            </w:r>
            <w:r>
              <w:rPr>
                <w:rFonts w:ascii="Calibri" w:hAnsi="Calibri" w:cs="Calibri"/>
                <w:bCs/>
                <w:iCs/>
                <w:sz w:val="20"/>
                <w:szCs w:val="20"/>
                <w:lang w:val="en-GB"/>
              </w:rPr>
              <w:t>509</w:t>
            </w:r>
            <w:r w:rsidRPr="00AB3776">
              <w:rPr>
                <w:rFonts w:cstheme="minorHAnsi"/>
                <w:bCs/>
                <w:iCs/>
                <w:sz w:val="20"/>
                <w:szCs w:val="23"/>
                <w:lang w:val="en-GB"/>
              </w:rPr>
              <w:t>, 51 pts; Greer 2013 (a)</w:t>
            </w:r>
            <w:r>
              <w:rPr>
                <w:rFonts w:cstheme="minorHAnsi"/>
                <w:bCs/>
                <w:iCs/>
                <w:sz w:val="20"/>
                <w:szCs w:val="23"/>
                <w:lang w:val="en-GB"/>
              </w:rPr>
              <w:t xml:space="preserve"> 1546</w:t>
            </w:r>
            <w:r w:rsidRPr="00AB3776">
              <w:rPr>
                <w:rFonts w:cstheme="minorHAnsi"/>
                <w:bCs/>
                <w:iCs/>
                <w:sz w:val="20"/>
                <w:szCs w:val="23"/>
                <w:lang w:val="en-GB"/>
              </w:rPr>
              <w:t>, 59 pts]</w:t>
            </w:r>
            <w:r w:rsidRPr="00AB3776">
              <w:rPr>
                <w:rFonts w:cstheme="minorHAnsi"/>
                <w:b/>
                <w:bCs/>
                <w:i/>
                <w:iCs/>
                <w:sz w:val="20"/>
                <w:szCs w:val="23"/>
                <w:lang w:val="en-GB"/>
              </w:rPr>
              <w:t xml:space="preserve"> absent corneal reflex at 72h-day 7</w:t>
            </w:r>
            <w:r w:rsidRPr="00AB3776">
              <w:rPr>
                <w:rFonts w:cstheme="minorHAnsi"/>
                <w:bCs/>
                <w:iCs/>
                <w:sz w:val="20"/>
                <w:szCs w:val="23"/>
                <w:lang w:val="en-GB"/>
              </w:rPr>
              <w:t xml:space="preserve"> predicted poor neurologic outcome from hospital discharge to 12 months with specificity ranging from 98.8% to 100% and sensitivit</w:t>
            </w:r>
            <w:r>
              <w:rPr>
                <w:rFonts w:cstheme="minorHAnsi"/>
                <w:bCs/>
                <w:iCs/>
                <w:sz w:val="20"/>
                <w:szCs w:val="23"/>
                <w:lang w:val="en-GB"/>
              </w:rPr>
              <w:t>y ranging from 23.1% to 64.1% (</w:t>
            </w:r>
            <w:r w:rsidRPr="00AB3776">
              <w:rPr>
                <w:rFonts w:cstheme="minorHAnsi"/>
                <w:bCs/>
                <w:iCs/>
                <w:sz w:val="20"/>
                <w:szCs w:val="23"/>
                <w:lang w:val="en-GB"/>
              </w:rPr>
              <w:t>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04A6408A" w:rsidR="00567EDE" w:rsidRPr="00F16DBB" w:rsidRDefault="00567EDE" w:rsidP="00D22C4F">
            <w:pPr>
              <w:divId w:val="1184974627"/>
              <w:rPr>
                <w:rFonts w:ascii="Calibri" w:eastAsia="Times New Roman" w:hAnsi="Calibri" w:cs="Calibri"/>
                <w:sz w:val="20"/>
                <w:szCs w:val="16"/>
                <w:lang w:val="en-US"/>
              </w:rPr>
            </w:pP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rsidRPr="001A365A"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8653E2" w14:paraId="3A0E4062" w14:textId="77777777" w:rsidTr="00D65A05">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77777777" w:rsidR="001A365A" w:rsidRPr="008653E2" w:rsidRDefault="000F41CF" w:rsidP="001A365A">
            <w:pPr>
              <w:spacing w:after="0"/>
              <w:divId w:val="1732341283"/>
              <w:rPr>
                <w:rFonts w:ascii="Calibri" w:eastAsia="Times New Roman" w:hAnsi="Calibri" w:cs="Calibri"/>
                <w:sz w:val="20"/>
                <w:szCs w:val="16"/>
                <w:lang w:val="en-US"/>
              </w:rPr>
            </w:pPr>
            <w:r w:rsidRPr="008653E2">
              <w:rPr>
                <w:rStyle w:val="un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Large</w:t>
            </w:r>
            <w:r w:rsidRPr="008653E2">
              <w:rPr>
                <w:rFonts w:ascii="Calibri" w:eastAsia="Times New Roman" w:hAnsi="Calibri" w:cs="Calibri"/>
                <w:sz w:val="20"/>
                <w:szCs w:val="16"/>
                <w:lang w:val="en-US"/>
              </w:rPr>
              <w:br/>
            </w:r>
            <w:r w:rsidRPr="008653E2">
              <w:rPr>
                <w:rStyle w:val="unchecked-marker"/>
                <w:rFonts w:ascii="Calibri" w:eastAsia="Times New Roman" w:hAnsi="Calibri" w:cs="Calibri"/>
                <w:sz w:val="20"/>
                <w:szCs w:val="16"/>
                <w:lang w:val="en-US"/>
              </w:rPr>
              <w:t xml:space="preserve">○ </w:t>
            </w:r>
            <w:r w:rsidRPr="008653E2">
              <w:rPr>
                <w:rStyle w:val="ep-radiobuttonlabel"/>
                <w:rFonts w:ascii="Calibri" w:eastAsia="Times New Roman" w:hAnsi="Calibri" w:cs="Calibri"/>
                <w:sz w:val="20"/>
                <w:szCs w:val="16"/>
                <w:lang w:val="en-US"/>
              </w:rPr>
              <w:t>Moderate</w:t>
            </w:r>
            <w:r w:rsidRPr="008653E2">
              <w:rPr>
                <w:rFonts w:ascii="Calibri" w:eastAsia="Times New Roman" w:hAnsi="Calibri" w:cs="Calibri"/>
                <w:sz w:val="20"/>
                <w:szCs w:val="16"/>
                <w:lang w:val="en-US"/>
              </w:rPr>
              <w:br/>
            </w:r>
            <w:r w:rsidRPr="008653E2">
              <w:rPr>
                <w:rStyle w:val="un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Small</w:t>
            </w:r>
            <w:r w:rsidRPr="008653E2">
              <w:rPr>
                <w:rFonts w:ascii="Calibri" w:eastAsia="Times New Roman" w:hAnsi="Calibri" w:cs="Calibri"/>
                <w:sz w:val="20"/>
                <w:szCs w:val="16"/>
                <w:lang w:val="en-US"/>
              </w:rPr>
              <w:br/>
            </w:r>
            <w:r w:rsidR="001A365A" w:rsidRPr="008653E2">
              <w:rPr>
                <w:rStyle w:val="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Trivial</w:t>
            </w:r>
            <w:r w:rsidRPr="008653E2">
              <w:rPr>
                <w:rFonts w:ascii="Calibri" w:eastAsia="Times New Roman" w:hAnsi="Calibri" w:cs="Calibri"/>
                <w:sz w:val="20"/>
                <w:szCs w:val="16"/>
                <w:lang w:val="en-US"/>
              </w:rPr>
              <w:br/>
            </w:r>
            <w:r w:rsidRPr="008653E2">
              <w:rPr>
                <w:rStyle w:val="unchecked-marker"/>
                <w:rFonts w:ascii="Calibri" w:eastAsia="Times New Roman" w:hAnsi="Calibri" w:cs="Calibri"/>
                <w:sz w:val="20"/>
                <w:szCs w:val="16"/>
                <w:lang w:val="en-US"/>
              </w:rPr>
              <w:t>○</w:t>
            </w:r>
            <w:r w:rsidRPr="008653E2">
              <w:rPr>
                <w:rStyle w:val="ep-radiobuttonlabel"/>
                <w:rFonts w:ascii="Calibri" w:eastAsia="Times New Roman" w:hAnsi="Calibri" w:cs="Calibri"/>
                <w:sz w:val="20"/>
                <w:szCs w:val="16"/>
                <w:lang w:val="en-US"/>
              </w:rPr>
              <w:t>Varies</w:t>
            </w:r>
            <w:r w:rsidRPr="008653E2">
              <w:rPr>
                <w:rFonts w:ascii="Calibri" w:eastAsia="Times New Roman" w:hAnsi="Calibri" w:cs="Calibri"/>
                <w:sz w:val="20"/>
                <w:szCs w:val="16"/>
                <w:lang w:val="en-US"/>
              </w:rPr>
              <w:t> </w:t>
            </w:r>
          </w:p>
          <w:p w14:paraId="1DAAC1AA" w14:textId="0B769301" w:rsidR="000F41CF" w:rsidRPr="008653E2" w:rsidRDefault="001A365A" w:rsidP="001A365A">
            <w:pPr>
              <w:divId w:val="1732341283"/>
              <w:rPr>
                <w:rFonts w:ascii="Calibri" w:eastAsia="Times New Roman" w:hAnsi="Calibri" w:cs="Calibri"/>
                <w:sz w:val="20"/>
                <w:szCs w:val="16"/>
                <w:lang w:val="en-US"/>
              </w:rPr>
            </w:pPr>
            <w:r w:rsidRPr="008653E2">
              <w:rPr>
                <w:rStyle w:val="unchecked-marker"/>
                <w:rFonts w:ascii="Calibri" w:eastAsia="Times New Roman" w:hAnsi="Calibri" w:cs="Calibri"/>
                <w:sz w:val="20"/>
                <w:szCs w:val="16"/>
                <w:lang w:val="en-US"/>
              </w:rPr>
              <w:t>○</w:t>
            </w:r>
            <w:r w:rsidR="000F41CF" w:rsidRPr="008653E2">
              <w:rPr>
                <w:rStyle w:val="ep-radiobuttonlabel"/>
                <w:rFonts w:ascii="Calibri" w:eastAsia="Times New Roman" w:hAnsi="Calibri" w:cs="Calibri"/>
                <w:sz w:val="20"/>
                <w:szCs w:val="16"/>
                <w:lang w:val="en-US"/>
              </w:rPr>
              <w:t>Don't know</w:t>
            </w:r>
            <w:r w:rsidR="000F41CF" w:rsidRPr="008653E2">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67C52" w14:textId="2BDB97B1" w:rsidR="000F41CF" w:rsidRPr="008653E2" w:rsidRDefault="001A365A" w:rsidP="000F41CF">
            <w:pPr>
              <w:rPr>
                <w:rFonts w:ascii="Calibri" w:eastAsia="Times New Roman" w:hAnsi="Calibri" w:cs="Calibri"/>
                <w:sz w:val="20"/>
                <w:szCs w:val="16"/>
                <w:lang w:val="en-US"/>
              </w:rPr>
            </w:pPr>
            <w:r w:rsidRPr="008653E2">
              <w:rPr>
                <w:rFonts w:ascii="Calibri" w:eastAsia="Times New Roman" w:hAnsi="Calibri" w:cs="Calibri"/>
                <w:sz w:val="20"/>
                <w:szCs w:val="16"/>
                <w:lang w:val="en-US"/>
              </w:rPr>
              <w:t xml:space="preserve">A false positive prediction based on a bilaterally absent corneal reflex may suggest that poor neurological outcome is likely in a patient with an eventually good neurological recovery.  </w:t>
            </w:r>
            <w:r w:rsidR="00567EDE" w:rsidRPr="008653E2">
              <w:rPr>
                <w:rFonts w:ascii="Calibri" w:eastAsia="Times New Roman" w:hAnsi="Calibri" w:cs="Calibri"/>
                <w:sz w:val="20"/>
                <w:szCs w:val="16"/>
                <w:lang w:val="en-US"/>
              </w:rPr>
              <w:t xml:space="preserve">Our evidence review shows that this is more likely to occur during the first 72h after ROSC. Interference from sedation and/or paralysis may partly explain this.  WLST based uniquely on an absent corneal reflex is unlikely. </w:t>
            </w:r>
            <w:r w:rsidR="00567EDE" w:rsidRPr="00FD165C">
              <w:rPr>
                <w:rFonts w:ascii="Calibri" w:eastAsia="Times New Roman" w:hAnsi="Calibri" w:cs="Calibri"/>
                <w:sz w:val="20"/>
                <w:szCs w:val="16"/>
                <w:lang w:val="en-US"/>
              </w:rPr>
              <w:t>None of the studies included in our systematic review used corneal reflex as a criterion</w:t>
            </w:r>
            <w:r w:rsidR="00832A1D" w:rsidRPr="00FD165C">
              <w:rPr>
                <w:rFonts w:ascii="Calibri" w:eastAsia="Times New Roman" w:hAnsi="Calibri" w:cs="Calibri"/>
                <w:sz w:val="20"/>
                <w:szCs w:val="16"/>
                <w:lang w:val="en-US"/>
              </w:rPr>
              <w:t xml:space="preserve"> for WLST</w:t>
            </w:r>
            <w:r w:rsidR="00567EDE" w:rsidRPr="00FD165C">
              <w:rPr>
                <w:rFonts w:ascii="Calibri" w:eastAsia="Times New Roman" w:hAnsi="Calibri" w:cs="Calibri"/>
                <w:sz w:val="20"/>
                <w:szCs w:val="16"/>
                <w:lang w:val="en-US"/>
              </w:rPr>
              <w:t>.</w:t>
            </w:r>
          </w:p>
          <w:p w14:paraId="6880E1D6" w14:textId="41AA5472" w:rsidR="000F41CF" w:rsidRPr="008653E2" w:rsidRDefault="000F41CF" w:rsidP="000F41CF">
            <w:pPr>
              <w:spacing w:before="100" w:beforeAutospacing="1" w:after="100" w:afterAutospacing="1" w:line="240" w:lineRule="auto"/>
              <w:divId w:val="819886302"/>
              <w:rPr>
                <w:rFonts w:ascii="Verdana" w:eastAsia="Times New Roman" w:hAnsi="Verdana" w:cs="Calibri"/>
                <w:sz w:val="20"/>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8653E2" w:rsidRDefault="000F41CF" w:rsidP="000F41CF">
            <w:pPr>
              <w:divId w:val="188185971"/>
              <w:rPr>
                <w:rFonts w:ascii="Calibri" w:eastAsia="Times New Roman" w:hAnsi="Calibri" w:cs="Calibri"/>
                <w:sz w:val="20"/>
                <w:szCs w:val="16"/>
                <w:lang w:val="en-US"/>
              </w:rPr>
            </w:pPr>
            <w:r w:rsidRPr="008653E2">
              <w:rPr>
                <w:rFonts w:ascii="Calibri" w:eastAsia="Times New Roman" w:hAnsi="Calibri" w:cs="Calibri"/>
                <w:sz w:val="20"/>
                <w:szCs w:val="16"/>
                <w:lang w:val="en-US"/>
              </w:rPr>
              <w:br/>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rsidRPr="005433BC"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1C3040"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4151137F" w:rsidR="000F41CF" w:rsidRPr="001C3040" w:rsidRDefault="00154537" w:rsidP="000F41CF">
            <w:pPr>
              <w:divId w:val="400564511"/>
              <w:rPr>
                <w:rFonts w:ascii="Calibri" w:eastAsia="Times New Roman" w:hAnsi="Calibri" w:cs="Calibri"/>
                <w:sz w:val="20"/>
                <w:szCs w:val="20"/>
                <w:lang w:val="en-US"/>
              </w:rPr>
            </w:pPr>
            <w:r w:rsidRPr="001C3040">
              <w:rPr>
                <w:rStyle w:val="checked-marker"/>
                <w:rFonts w:ascii="Calibri" w:eastAsia="Times New Roman" w:hAnsi="Calibri" w:cs="Calibri"/>
                <w:sz w:val="20"/>
                <w:szCs w:val="20"/>
                <w:lang w:val="en-US"/>
              </w:rPr>
              <w:lastRenderedPageBreak/>
              <w:t xml:space="preserve">● </w:t>
            </w:r>
            <w:r w:rsidR="000F41CF" w:rsidRPr="001C3040">
              <w:rPr>
                <w:rStyle w:val="ep-radiobuttonlabel"/>
                <w:rFonts w:ascii="Calibri" w:eastAsia="Times New Roman" w:hAnsi="Calibri" w:cs="Calibri"/>
                <w:sz w:val="20"/>
                <w:szCs w:val="20"/>
                <w:lang w:val="en-US"/>
              </w:rPr>
              <w:t>Very low</w:t>
            </w:r>
            <w:r w:rsidR="000F41CF" w:rsidRPr="001C3040">
              <w:rPr>
                <w:rFonts w:ascii="Calibri" w:eastAsia="Times New Roman" w:hAnsi="Calibri" w:cs="Calibri"/>
                <w:sz w:val="20"/>
                <w:szCs w:val="20"/>
                <w:lang w:val="en-US"/>
              </w:rPr>
              <w:br/>
            </w:r>
            <w:r w:rsidRPr="001C3040">
              <w:rPr>
                <w:rStyle w:val="unchecked-marker"/>
                <w:rFonts w:ascii="Calibri" w:eastAsia="Times New Roman" w:hAnsi="Calibri" w:cs="Calibri"/>
                <w:sz w:val="20"/>
                <w:szCs w:val="20"/>
                <w:lang w:val="en-US"/>
              </w:rPr>
              <w:t xml:space="preserve">○ </w:t>
            </w:r>
            <w:r w:rsidR="000F41CF" w:rsidRPr="001C3040">
              <w:rPr>
                <w:rStyle w:val="ep-radiobuttonlabel"/>
                <w:rFonts w:ascii="Calibri" w:eastAsia="Times New Roman" w:hAnsi="Calibri" w:cs="Calibri"/>
                <w:sz w:val="20"/>
                <w:szCs w:val="20"/>
                <w:lang w:val="en-US"/>
              </w:rPr>
              <w:t>Low</w:t>
            </w:r>
            <w:r w:rsidR="000F41CF" w:rsidRPr="001C3040">
              <w:rPr>
                <w:rFonts w:ascii="Calibri" w:eastAsia="Times New Roman" w:hAnsi="Calibri" w:cs="Calibri"/>
                <w:sz w:val="20"/>
                <w:szCs w:val="20"/>
                <w:lang w:val="en-US"/>
              </w:rPr>
              <w:br/>
            </w:r>
            <w:r w:rsidR="000F41CF" w:rsidRPr="001C3040">
              <w:rPr>
                <w:rStyle w:val="unchecked-marker"/>
                <w:rFonts w:ascii="Calibri" w:eastAsia="Times New Roman" w:hAnsi="Calibri" w:cs="Calibri"/>
                <w:sz w:val="20"/>
                <w:szCs w:val="20"/>
                <w:lang w:val="en-US"/>
              </w:rPr>
              <w:t>○</w:t>
            </w:r>
            <w:r w:rsidR="000F41CF" w:rsidRPr="001C3040">
              <w:rPr>
                <w:rFonts w:ascii="Calibri" w:eastAsia="Times New Roman" w:hAnsi="Calibri" w:cs="Calibri"/>
                <w:sz w:val="20"/>
                <w:szCs w:val="20"/>
                <w:lang w:val="en-US"/>
              </w:rPr>
              <w:t> </w:t>
            </w:r>
            <w:r w:rsidR="000F41CF" w:rsidRPr="001C3040">
              <w:rPr>
                <w:rStyle w:val="ep-radiobuttonlabel"/>
                <w:rFonts w:ascii="Calibri" w:eastAsia="Times New Roman" w:hAnsi="Calibri" w:cs="Calibri"/>
                <w:sz w:val="20"/>
                <w:szCs w:val="20"/>
                <w:lang w:val="en-US"/>
              </w:rPr>
              <w:t>Moderate</w:t>
            </w:r>
            <w:r w:rsidR="000F41CF" w:rsidRPr="001C3040">
              <w:rPr>
                <w:rFonts w:ascii="Calibri" w:eastAsia="Times New Roman" w:hAnsi="Calibri" w:cs="Calibri"/>
                <w:sz w:val="20"/>
                <w:szCs w:val="20"/>
                <w:lang w:val="en-US"/>
              </w:rPr>
              <w:br/>
            </w:r>
            <w:r w:rsidR="000F41CF" w:rsidRPr="001C3040">
              <w:rPr>
                <w:rStyle w:val="unchecked-marker"/>
                <w:rFonts w:ascii="Calibri" w:eastAsia="Times New Roman" w:hAnsi="Calibri" w:cs="Calibri"/>
                <w:sz w:val="20"/>
                <w:szCs w:val="20"/>
                <w:lang w:val="en-US"/>
              </w:rPr>
              <w:t>○</w:t>
            </w:r>
            <w:r w:rsidR="000F41CF" w:rsidRPr="001C3040">
              <w:rPr>
                <w:rFonts w:ascii="Calibri" w:eastAsia="Times New Roman" w:hAnsi="Calibri" w:cs="Calibri"/>
                <w:sz w:val="20"/>
                <w:szCs w:val="20"/>
                <w:lang w:val="en-US"/>
              </w:rPr>
              <w:t> </w:t>
            </w:r>
            <w:r w:rsidR="000F41CF" w:rsidRPr="001C3040">
              <w:rPr>
                <w:rStyle w:val="ep-radiobuttonlabel"/>
                <w:rFonts w:ascii="Calibri" w:eastAsia="Times New Roman" w:hAnsi="Calibri" w:cs="Calibri"/>
                <w:sz w:val="20"/>
                <w:szCs w:val="20"/>
                <w:lang w:val="en-US"/>
              </w:rPr>
              <w:t>High</w:t>
            </w:r>
            <w:r w:rsidR="000F41CF" w:rsidRPr="001C3040">
              <w:rPr>
                <w:rFonts w:ascii="Calibri" w:eastAsia="Times New Roman" w:hAnsi="Calibri" w:cs="Calibri"/>
                <w:sz w:val="20"/>
                <w:szCs w:val="20"/>
                <w:lang w:val="en-US"/>
              </w:rPr>
              <w:br/>
            </w:r>
            <w:r w:rsidR="000F41CF" w:rsidRPr="001C3040">
              <w:rPr>
                <w:rStyle w:val="unchecked-marker"/>
                <w:rFonts w:ascii="Calibri" w:eastAsia="Times New Roman" w:hAnsi="Calibri" w:cs="Calibri"/>
                <w:sz w:val="20"/>
                <w:szCs w:val="20"/>
                <w:lang w:val="en-US"/>
              </w:rPr>
              <w:t>○</w:t>
            </w:r>
            <w:r w:rsidR="000F41CF" w:rsidRPr="001C3040">
              <w:rPr>
                <w:rFonts w:ascii="Calibri" w:eastAsia="Times New Roman" w:hAnsi="Calibri" w:cs="Calibri"/>
                <w:sz w:val="20"/>
                <w:szCs w:val="20"/>
                <w:lang w:val="en-US"/>
              </w:rPr>
              <w:t> </w:t>
            </w:r>
            <w:r w:rsidR="000F41CF" w:rsidRPr="001C3040">
              <w:rPr>
                <w:rStyle w:val="ep-radiobuttonlabel"/>
                <w:rFonts w:ascii="Calibri" w:eastAsia="Times New Roman" w:hAnsi="Calibri" w:cs="Calibri"/>
                <w:sz w:val="20"/>
                <w:szCs w:val="20"/>
                <w:lang w:val="en-US"/>
              </w:rPr>
              <w:t>No included studies</w:t>
            </w:r>
            <w:r w:rsidR="000F41CF" w:rsidRPr="001C3040">
              <w:rPr>
                <w:rFonts w:ascii="Calibri" w:eastAsia="Times New Roman" w:hAnsi="Calibri" w:cs="Calibri"/>
                <w:sz w:val="20"/>
                <w:szCs w:val="20"/>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5FB703F4" w:rsidR="000F41CF" w:rsidRPr="001C3040" w:rsidRDefault="000F41CF" w:rsidP="006D0D5A">
            <w:pPr>
              <w:rPr>
                <w:rFonts w:ascii="Calibri" w:eastAsia="Times New Roman" w:hAnsi="Calibri" w:cs="Calibri"/>
                <w:sz w:val="20"/>
                <w:szCs w:val="20"/>
                <w:lang w:val="en-US"/>
              </w:rPr>
            </w:pPr>
            <w:r w:rsidRPr="001C3040">
              <w:rPr>
                <w:rFonts w:ascii="Calibri" w:eastAsia="Times New Roman" w:hAnsi="Calibri" w:cs="Calibri"/>
                <w:sz w:val="20"/>
                <w:szCs w:val="20"/>
                <w:lang w:val="en-US"/>
              </w:rPr>
              <w:t xml:space="preserve"> The certainty of evidence </w:t>
            </w:r>
            <w:r w:rsidR="00114EFE">
              <w:rPr>
                <w:rFonts w:ascii="Calibri" w:eastAsia="Times New Roman" w:hAnsi="Calibri" w:cs="Calibri"/>
                <w:sz w:val="20"/>
                <w:szCs w:val="20"/>
                <w:lang w:val="en-US"/>
              </w:rPr>
              <w:t>for</w:t>
            </w:r>
            <w:r w:rsidRPr="001C3040">
              <w:rPr>
                <w:rFonts w:ascii="Calibri" w:eastAsia="Times New Roman" w:hAnsi="Calibri" w:cs="Calibri"/>
                <w:sz w:val="20"/>
                <w:szCs w:val="20"/>
                <w:lang w:val="en-US"/>
              </w:rPr>
              <w:t xml:space="preserve"> </w:t>
            </w:r>
            <w:r w:rsidR="00CB330B" w:rsidRPr="001C3040">
              <w:rPr>
                <w:rFonts w:ascii="Calibri" w:eastAsia="Times New Roman" w:hAnsi="Calibri" w:cs="Calibri"/>
                <w:sz w:val="20"/>
                <w:szCs w:val="20"/>
                <w:lang w:val="en-US"/>
              </w:rPr>
              <w:t xml:space="preserve">corneal reflex </w:t>
            </w:r>
            <w:r w:rsidRPr="001C3040">
              <w:rPr>
                <w:rFonts w:ascii="Calibri" w:eastAsia="Times New Roman" w:hAnsi="Calibri" w:cs="Calibri"/>
                <w:sz w:val="20"/>
                <w:szCs w:val="20"/>
                <w:lang w:val="en-US"/>
              </w:rPr>
              <w:t xml:space="preserve">is </w:t>
            </w:r>
            <w:r w:rsidR="00CB330B" w:rsidRPr="001C3040">
              <w:rPr>
                <w:rFonts w:ascii="Calibri" w:eastAsia="Times New Roman" w:hAnsi="Calibri" w:cs="Calibri"/>
                <w:sz w:val="20"/>
                <w:szCs w:val="20"/>
                <w:lang w:val="en-US"/>
              </w:rPr>
              <w:t xml:space="preserve">very </w:t>
            </w:r>
            <w:r w:rsidRPr="001C3040">
              <w:rPr>
                <w:rFonts w:ascii="Calibri" w:eastAsia="Times New Roman" w:hAnsi="Calibri" w:cs="Calibri"/>
                <w:sz w:val="20"/>
                <w:szCs w:val="20"/>
                <w:lang w:val="en-US"/>
              </w:rPr>
              <w:t xml:space="preserve">low </w:t>
            </w:r>
            <w:r w:rsidR="000E1322" w:rsidRPr="001C3040">
              <w:rPr>
                <w:rFonts w:ascii="Calibri" w:eastAsia="Times New Roman" w:hAnsi="Calibri" w:cs="Calibri"/>
                <w:sz w:val="20"/>
                <w:szCs w:val="20"/>
                <w:lang w:val="en-US"/>
              </w:rPr>
              <w:t>because</w:t>
            </w:r>
            <w:r w:rsidR="00CB330B" w:rsidRPr="001C3040">
              <w:rPr>
                <w:rFonts w:ascii="Calibri" w:eastAsia="Times New Roman" w:hAnsi="Calibri" w:cs="Calibri"/>
                <w:sz w:val="20"/>
                <w:szCs w:val="20"/>
                <w:lang w:val="en-US"/>
              </w:rPr>
              <w:t xml:space="preserve"> of the risk of </w:t>
            </w:r>
            <w:r w:rsidR="006D0D5A" w:rsidRPr="001C3040">
              <w:rPr>
                <w:rFonts w:ascii="Calibri" w:eastAsia="Times New Roman" w:hAnsi="Calibri" w:cs="Calibri"/>
                <w:sz w:val="20"/>
                <w:szCs w:val="20"/>
                <w:lang w:val="en-US"/>
              </w:rPr>
              <w:t xml:space="preserve">bias, especially </w:t>
            </w:r>
            <w:r w:rsidR="00CB330B" w:rsidRPr="001C3040">
              <w:rPr>
                <w:rFonts w:ascii="Calibri" w:eastAsia="Times New Roman" w:hAnsi="Calibri" w:cs="Calibri"/>
                <w:sz w:val="20"/>
                <w:szCs w:val="20"/>
                <w:lang w:val="en-US"/>
              </w:rPr>
              <w:t>self-fulfilling prophecy</w:t>
            </w:r>
            <w:r w:rsidR="006D0D5A" w:rsidRPr="001C3040">
              <w:rPr>
                <w:rFonts w:ascii="Calibri" w:eastAsia="Times New Roman" w:hAnsi="Calibri" w:cs="Calibri"/>
                <w:sz w:val="20"/>
                <w:szCs w:val="20"/>
                <w:lang w:val="en-US"/>
              </w:rPr>
              <w:t>,</w:t>
            </w:r>
            <w:r w:rsidR="00CB330B" w:rsidRPr="001C3040">
              <w:rPr>
                <w:rFonts w:ascii="Calibri" w:eastAsia="Times New Roman" w:hAnsi="Calibri" w:cs="Calibri"/>
                <w:sz w:val="20"/>
                <w:szCs w:val="20"/>
                <w:lang w:val="en-US"/>
              </w:rPr>
              <w:t xml:space="preserve"> and </w:t>
            </w:r>
            <w:r w:rsidR="006D0D5A" w:rsidRPr="001C3040">
              <w:rPr>
                <w:rFonts w:ascii="Calibri" w:eastAsia="Times New Roman" w:hAnsi="Calibri" w:cs="Calibri"/>
                <w:sz w:val="20"/>
                <w:szCs w:val="20"/>
                <w:lang w:val="en-US"/>
              </w:rPr>
              <w:t xml:space="preserve">the </w:t>
            </w:r>
            <w:r w:rsidR="00114EFE">
              <w:rPr>
                <w:rFonts w:ascii="Calibri" w:eastAsia="Times New Roman" w:hAnsi="Calibri" w:cs="Calibri"/>
                <w:sz w:val="20"/>
                <w:szCs w:val="20"/>
                <w:lang w:val="en-US"/>
              </w:rPr>
              <w:t xml:space="preserve">potential </w:t>
            </w:r>
            <w:r w:rsidR="006D0D5A" w:rsidRPr="001C3040">
              <w:rPr>
                <w:rFonts w:ascii="Calibri" w:eastAsia="Times New Roman" w:hAnsi="Calibri" w:cs="Calibri"/>
                <w:sz w:val="20"/>
                <w:szCs w:val="20"/>
                <w:lang w:val="en-US"/>
              </w:rPr>
              <w:t>pharmacological interference on index assessment</w:t>
            </w:r>
            <w:r w:rsidRPr="001C3040">
              <w:rPr>
                <w:rFonts w:ascii="Calibri" w:eastAsia="Times New Roman" w:hAnsi="Calibri" w:cs="Calibri"/>
                <w:sz w:val="20"/>
                <w:szCs w:val="20"/>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6B250" w14:textId="3EDF0BAB" w:rsidR="001C3040" w:rsidRPr="001C3040" w:rsidRDefault="00114EFE" w:rsidP="001C3040">
            <w:pPr>
              <w:divId w:val="1777214354"/>
              <w:rPr>
                <w:rFonts w:ascii="Calibri" w:eastAsia="Times New Roman" w:hAnsi="Calibri" w:cs="Calibri"/>
                <w:sz w:val="20"/>
                <w:szCs w:val="20"/>
                <w:lang w:val="en-US"/>
              </w:rPr>
            </w:pPr>
            <w:r>
              <w:rPr>
                <w:rFonts w:ascii="Calibri" w:eastAsia="Times New Roman" w:hAnsi="Calibri" w:cs="Calibri"/>
                <w:sz w:val="20"/>
                <w:szCs w:val="20"/>
                <w:lang w:val="en-US"/>
              </w:rPr>
              <w:t xml:space="preserve">CR </w:t>
            </w:r>
            <w:r w:rsidR="001C3040" w:rsidRPr="001C3040">
              <w:rPr>
                <w:rFonts w:ascii="Calibri" w:eastAsia="Times New Roman" w:hAnsi="Calibri" w:cs="Calibri"/>
                <w:sz w:val="20"/>
                <w:szCs w:val="20"/>
                <w:lang w:val="en-US"/>
              </w:rPr>
              <w:t>is prone to confounding due to sedation and paralysis, especially during targeted temperature management (TTM).</w:t>
            </w:r>
          </w:p>
          <w:p w14:paraId="51828D9B" w14:textId="10F3B282" w:rsidR="000F41CF" w:rsidRPr="001C3040" w:rsidRDefault="001C3040" w:rsidP="001C3040">
            <w:pPr>
              <w:divId w:val="1777214354"/>
              <w:rPr>
                <w:rFonts w:ascii="Calibri" w:eastAsia="Times New Roman" w:hAnsi="Calibri" w:cs="Calibri"/>
                <w:sz w:val="20"/>
                <w:szCs w:val="20"/>
                <w:lang w:val="en-US"/>
              </w:rPr>
            </w:pPr>
            <w:r w:rsidRPr="001C3040">
              <w:rPr>
                <w:rFonts w:ascii="Calibri" w:eastAsia="Times New Roman" w:hAnsi="Calibri" w:cs="Calibri"/>
                <w:sz w:val="20"/>
                <w:szCs w:val="20"/>
                <w:lang w:val="en-US"/>
              </w:rPr>
              <w:t>Similarly to other predictors based on clinical examination, corneal reflex cannot be concealed from the treating team, which implies the risk of self-fulfilling prophecy.</w:t>
            </w:r>
            <w:r w:rsidR="000F41CF" w:rsidRPr="001C3040">
              <w:rPr>
                <w:rFonts w:ascii="Calibri" w:eastAsia="Times New Roman" w:hAnsi="Calibri" w:cs="Calibri"/>
                <w:sz w:val="20"/>
                <w:szCs w:val="20"/>
                <w:lang w:val="en-US"/>
              </w:rPr>
              <w:br/>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1C3040"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553DAB38" w:rsidR="000F41CF" w:rsidRPr="001C3040" w:rsidRDefault="000F41CF" w:rsidP="000F41CF">
            <w:pPr>
              <w:divId w:val="2118013338"/>
              <w:rPr>
                <w:rFonts w:ascii="Calibri" w:eastAsia="Times New Roman" w:hAnsi="Calibri" w:cs="Calibri"/>
                <w:sz w:val="20"/>
                <w:szCs w:val="16"/>
                <w:lang w:val="en-US"/>
              </w:rPr>
            </w:pP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Important uncertainty or variability</w:t>
            </w:r>
            <w:r w:rsidRPr="001C3040">
              <w:rPr>
                <w:rFonts w:ascii="Calibri" w:eastAsia="Times New Roman" w:hAnsi="Calibri" w:cs="Calibri"/>
                <w:sz w:val="20"/>
                <w:szCs w:val="16"/>
                <w:lang w:val="en-US"/>
              </w:rPr>
              <w:br/>
            </w:r>
            <w:r w:rsidR="001C3040" w:rsidRPr="001C3040">
              <w:rPr>
                <w:rStyle w:val="checked-marker"/>
                <w:rFonts w:ascii="Calibri" w:eastAsia="Times New Roman" w:hAnsi="Calibri" w:cs="Calibri"/>
                <w:sz w:val="20"/>
                <w:szCs w:val="16"/>
                <w:lang w:val="en-US"/>
              </w:rPr>
              <w:t>●</w:t>
            </w:r>
            <w:r w:rsidR="001C3040">
              <w:rPr>
                <w:rStyle w:val="checked-marker"/>
                <w:rFonts w:ascii="Calibri" w:eastAsia="Times New Roman" w:hAnsi="Calibri" w:cs="Calibri"/>
                <w:sz w:val="20"/>
                <w:szCs w:val="16"/>
                <w:lang w:val="en-US"/>
              </w:rPr>
              <w:t xml:space="preserve"> </w:t>
            </w:r>
            <w:r w:rsidRPr="001C3040">
              <w:rPr>
                <w:rStyle w:val="ep-radiobuttonlabel"/>
                <w:rFonts w:ascii="Calibri" w:eastAsia="Times New Roman" w:hAnsi="Calibri" w:cs="Calibri"/>
                <w:sz w:val="20"/>
                <w:szCs w:val="16"/>
                <w:lang w:val="en-US"/>
              </w:rPr>
              <w:t>Possibly important uncertainty or variability</w:t>
            </w:r>
            <w:r w:rsidRPr="001C3040">
              <w:rPr>
                <w:rFonts w:ascii="Calibri" w:eastAsia="Times New Roman" w:hAnsi="Calibri" w:cs="Calibri"/>
                <w:sz w:val="20"/>
                <w:szCs w:val="16"/>
                <w:lang w:val="en-US"/>
              </w:rPr>
              <w:br/>
            </w:r>
            <w:r w:rsidR="001C3040" w:rsidRPr="001C3040">
              <w:rPr>
                <w:rStyle w:val="unchecked-marker"/>
                <w:rFonts w:ascii="Calibri" w:eastAsia="Times New Roman" w:hAnsi="Calibri" w:cs="Calibri"/>
                <w:sz w:val="20"/>
                <w:szCs w:val="16"/>
                <w:lang w:val="en-US"/>
              </w:rPr>
              <w:t>○</w:t>
            </w:r>
            <w:r w:rsidR="001C3040"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Probably no important uncertainty or variability</w:t>
            </w:r>
            <w:r w:rsidRPr="001C3040">
              <w:rPr>
                <w:rFonts w:ascii="Calibri" w:eastAsia="Times New Roman" w:hAnsi="Calibri" w:cs="Calibri"/>
                <w:sz w:val="20"/>
                <w:szCs w:val="16"/>
                <w:lang w:val="en-US"/>
              </w:rPr>
              <w:br/>
            </w: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No important uncertainty or variability</w:t>
            </w:r>
            <w:r w:rsidRPr="001C3040">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81D5D" w14:textId="5C3012F1" w:rsidR="001C3040" w:rsidRPr="001C3040" w:rsidRDefault="0000361A" w:rsidP="001C3040">
            <w:pPr>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N</w:t>
            </w:r>
            <w:r w:rsidR="000F41CF" w:rsidRPr="001C3040">
              <w:rPr>
                <w:rFonts w:ascii="Calibri" w:eastAsia="Times New Roman" w:hAnsi="Calibri" w:cs="Calibri"/>
                <w:sz w:val="20"/>
                <w:szCs w:val="16"/>
                <w:lang w:val="en-US"/>
              </w:rPr>
              <w:t>eurologic</w:t>
            </w:r>
            <w:r w:rsidR="00E601D7">
              <w:rPr>
                <w:rFonts w:ascii="Calibri" w:eastAsia="Times New Roman" w:hAnsi="Calibri" w:cs="Calibri"/>
                <w:sz w:val="20"/>
                <w:szCs w:val="16"/>
                <w:lang w:val="en-US"/>
              </w:rPr>
              <w:t>al</w:t>
            </w:r>
            <w:r w:rsidR="000F41CF" w:rsidRPr="001C3040">
              <w:rPr>
                <w:rFonts w:ascii="Calibri" w:eastAsia="Times New Roman" w:hAnsi="Calibri" w:cs="Calibri"/>
                <w:sz w:val="20"/>
                <w:szCs w:val="16"/>
                <w:lang w:val="en-US"/>
              </w:rPr>
              <w:t xml:space="preserve"> outcome </w:t>
            </w:r>
            <w:r w:rsidRPr="001C3040">
              <w:rPr>
                <w:rFonts w:ascii="Calibri" w:eastAsia="Times New Roman" w:hAnsi="Calibri" w:cs="Calibri"/>
                <w:sz w:val="20"/>
                <w:szCs w:val="16"/>
                <w:lang w:val="en-US"/>
              </w:rPr>
              <w:t xml:space="preserve">is </w:t>
            </w:r>
            <w:r w:rsidR="000F41CF" w:rsidRPr="001C3040">
              <w:rPr>
                <w:rFonts w:ascii="Calibri" w:eastAsia="Times New Roman" w:hAnsi="Calibri" w:cs="Calibri"/>
                <w:sz w:val="20"/>
                <w:szCs w:val="16"/>
                <w:lang w:val="en-US"/>
              </w:rPr>
              <w:t xml:space="preserve">generally accepted as </w:t>
            </w:r>
            <w:r w:rsidRPr="001C3040">
              <w:rPr>
                <w:rFonts w:ascii="Calibri" w:eastAsia="Times New Roman" w:hAnsi="Calibri" w:cs="Calibri"/>
                <w:sz w:val="20"/>
                <w:szCs w:val="16"/>
                <w:lang w:val="en-US"/>
              </w:rPr>
              <w:t>a critical outcome after cardiac arrest</w:t>
            </w:r>
            <w:r w:rsidR="000F41CF" w:rsidRPr="001C3040">
              <w:rPr>
                <w:rFonts w:ascii="Calibri" w:eastAsia="Times New Roman" w:hAnsi="Calibri" w:cs="Calibri"/>
                <w:sz w:val="20"/>
                <w:szCs w:val="16"/>
                <w:lang w:val="en-US"/>
              </w:rPr>
              <w:t>.</w:t>
            </w:r>
            <w:r w:rsidR="001C3040" w:rsidRPr="001C3040">
              <w:rPr>
                <w:sz w:val="20"/>
              </w:rPr>
              <w:t xml:space="preserve"> </w:t>
            </w:r>
            <w:r w:rsidR="001C3040" w:rsidRPr="001C3040">
              <w:rPr>
                <w:rFonts w:ascii="Calibri" w:eastAsia="Times New Roman" w:hAnsi="Calibri" w:cs="Calibri"/>
                <w:sz w:val="20"/>
                <w:szCs w:val="16"/>
                <w:lang w:val="en-US"/>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4034655C" w:rsidR="000F41CF" w:rsidRPr="001C3040" w:rsidRDefault="001C3040" w:rsidP="00A91B1E">
            <w:pPr>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We defined prediction as imprecise when the upper limit of 95% confidence intervals (CIs) for false positive rate (FPR) was above 5%.  However, there is no universal consensus on what the acceptable limits for imprecision should be.  A recent survey (Steinberg 2019</w:t>
            </w:r>
            <w:r w:rsidR="00A91B1E">
              <w:rPr>
                <w:rFonts w:ascii="Calibri" w:eastAsia="Times New Roman" w:hAnsi="Calibri" w:cs="Calibri"/>
                <w:sz w:val="20"/>
                <w:szCs w:val="16"/>
                <w:lang w:val="en-US"/>
              </w:rPr>
              <w:t xml:space="preserve"> 190</w:t>
            </w:r>
            <w:r w:rsidRPr="001C3040">
              <w:rPr>
                <w:rFonts w:ascii="Calibri" w:eastAsia="Times New Roman" w:hAnsi="Calibri" w:cs="Calibri"/>
                <w:sz w:val="20"/>
                <w:szCs w:val="16"/>
                <w:lang w:val="en-US"/>
              </w:rPr>
              <w:t>) among 640 medical providers showed that 56% felt an acceptable FPR for withdrawal of life sustaining treatment from patients who might otherwise have recovered was ≤0.1%</w:t>
            </w:r>
            <w:r w:rsidR="008653E2">
              <w:rPr>
                <w:rFonts w:ascii="Calibri" w:eastAsia="Times New Roman" w:hAnsi="Calibri" w:cs="Calibri"/>
                <w:sz w:val="20"/>
                <w:szCs w:val="16"/>
                <w:lang w:val="en-US"/>
              </w:rPr>
              <w:t>. In addition,</w:t>
            </w:r>
            <w:r w:rsidRPr="001C3040">
              <w:rPr>
                <w:rFonts w:ascii="Calibri" w:eastAsia="Times New Roman" w:hAnsi="Calibri" w:cs="Calibri"/>
                <w:sz w:val="20"/>
                <w:szCs w:val="16"/>
                <w:lang w:val="en-US"/>
              </w:rPr>
              <w:t xml:space="preserve"> 59% of </w:t>
            </w:r>
            <w:r w:rsidR="008653E2">
              <w:rPr>
                <w:rFonts w:ascii="Calibri" w:eastAsia="Times New Roman" w:hAnsi="Calibri" w:cs="Calibri"/>
                <w:sz w:val="20"/>
                <w:szCs w:val="16"/>
                <w:lang w:val="en-US"/>
              </w:rPr>
              <w:t xml:space="preserve">respondents </w:t>
            </w:r>
            <w:r w:rsidRPr="001C3040">
              <w:rPr>
                <w:rFonts w:ascii="Calibri" w:eastAsia="Times New Roman" w:hAnsi="Calibri" w:cs="Calibri"/>
                <w:sz w:val="20"/>
                <w:szCs w:val="16"/>
                <w:lang w:val="en-US"/>
              </w:rPr>
              <w:t>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1C3040" w:rsidRDefault="000F41CF" w:rsidP="000F41CF">
            <w:pPr>
              <w:divId w:val="1312325065"/>
              <w:rPr>
                <w:rFonts w:ascii="Calibri" w:eastAsia="Times New Roman" w:hAnsi="Calibri" w:cs="Calibri"/>
                <w:sz w:val="20"/>
                <w:szCs w:val="16"/>
                <w:lang w:val="en-US"/>
              </w:rPr>
            </w:pP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8653E2"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1D09D994" w:rsidR="000F41CF" w:rsidRPr="008653E2" w:rsidRDefault="000F41CF" w:rsidP="000F41CF">
            <w:pPr>
              <w:divId w:val="1592198648"/>
              <w:rPr>
                <w:rFonts w:ascii="Calibri" w:eastAsia="Times New Roman" w:hAnsi="Calibri" w:cs="Calibri"/>
                <w:sz w:val="20"/>
                <w:szCs w:val="16"/>
                <w:lang w:val="en-US"/>
              </w:rPr>
            </w:pPr>
            <w:r w:rsidRPr="008653E2">
              <w:rPr>
                <w:rStyle w:val="unchecked-marker"/>
                <w:rFonts w:ascii="Calibri" w:eastAsia="Times New Roman" w:hAnsi="Calibri" w:cs="Calibri"/>
                <w:sz w:val="20"/>
                <w:szCs w:val="16"/>
                <w:lang w:val="en-US"/>
              </w:rPr>
              <w:lastRenderedPageBreak/>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Favors the comparison</w:t>
            </w:r>
            <w:r w:rsidRPr="008653E2">
              <w:rPr>
                <w:rFonts w:ascii="Calibri" w:eastAsia="Times New Roman" w:hAnsi="Calibri" w:cs="Calibri"/>
                <w:sz w:val="20"/>
                <w:szCs w:val="16"/>
                <w:lang w:val="en-US"/>
              </w:rPr>
              <w:br/>
            </w:r>
            <w:r w:rsidR="00473F82" w:rsidRPr="008653E2">
              <w:rPr>
                <w:rStyle w:val="unchecked-marker"/>
                <w:rFonts w:ascii="Calibri" w:eastAsia="Times New Roman" w:hAnsi="Calibri" w:cs="Calibri"/>
                <w:sz w:val="20"/>
                <w:szCs w:val="16"/>
                <w:lang w:val="en-US"/>
              </w:rPr>
              <w:t>○</w:t>
            </w:r>
            <w:r w:rsidR="00F4626A" w:rsidRPr="008653E2">
              <w:rPr>
                <w:rStyle w:val="checked-marker"/>
                <w:rFonts w:ascii="Calibri" w:eastAsia="Times New Roman" w:hAnsi="Calibri" w:cs="Calibri"/>
                <w:sz w:val="20"/>
                <w:szCs w:val="16"/>
                <w:lang w:val="en-US"/>
              </w:rPr>
              <w:t xml:space="preserve"> </w:t>
            </w:r>
            <w:r w:rsidRPr="008653E2">
              <w:rPr>
                <w:rStyle w:val="ep-radiobuttonlabel"/>
                <w:rFonts w:ascii="Calibri" w:eastAsia="Times New Roman" w:hAnsi="Calibri" w:cs="Calibri"/>
                <w:sz w:val="20"/>
                <w:szCs w:val="16"/>
                <w:lang w:val="en-US"/>
              </w:rPr>
              <w:t>Probably favors the comparison</w:t>
            </w:r>
            <w:r w:rsidRPr="008653E2">
              <w:rPr>
                <w:rFonts w:ascii="Calibri" w:eastAsia="Times New Roman" w:hAnsi="Calibri" w:cs="Calibri"/>
                <w:sz w:val="20"/>
                <w:szCs w:val="16"/>
                <w:lang w:val="en-US"/>
              </w:rPr>
              <w:br/>
            </w:r>
            <w:r w:rsidRPr="008653E2">
              <w:rPr>
                <w:rStyle w:val="un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Does not favor either the intervention or the comparison</w:t>
            </w:r>
            <w:r w:rsidRPr="008653E2">
              <w:rPr>
                <w:rFonts w:ascii="Calibri" w:eastAsia="Times New Roman" w:hAnsi="Calibri" w:cs="Calibri"/>
                <w:sz w:val="20"/>
                <w:szCs w:val="16"/>
                <w:lang w:val="en-US"/>
              </w:rPr>
              <w:br/>
            </w:r>
            <w:r w:rsidR="00473F82" w:rsidRPr="008653E2">
              <w:rPr>
                <w:rStyle w:val="checked-marker"/>
                <w:rFonts w:ascii="Calibri" w:eastAsia="Times New Roman" w:hAnsi="Calibri" w:cs="Calibri"/>
                <w:sz w:val="20"/>
                <w:szCs w:val="16"/>
                <w:lang w:val="en-US"/>
              </w:rPr>
              <w:t>●</w:t>
            </w:r>
            <w:r w:rsidR="00F4626A" w:rsidRPr="008653E2">
              <w:rPr>
                <w:rStyle w:val="unchecked-marker"/>
                <w:rFonts w:ascii="Calibri" w:eastAsia="Times New Roman" w:hAnsi="Calibri" w:cs="Calibri"/>
                <w:sz w:val="20"/>
                <w:szCs w:val="16"/>
                <w:lang w:val="en-US"/>
              </w:rPr>
              <w:t xml:space="preserve"> </w:t>
            </w:r>
            <w:r w:rsidRPr="008653E2">
              <w:rPr>
                <w:rStyle w:val="ep-radiobuttonlabel"/>
                <w:rFonts w:ascii="Calibri" w:eastAsia="Times New Roman" w:hAnsi="Calibri" w:cs="Calibri"/>
                <w:sz w:val="20"/>
                <w:szCs w:val="16"/>
                <w:lang w:val="en-US"/>
              </w:rPr>
              <w:t>Probably favors the intervention</w:t>
            </w:r>
            <w:r w:rsidRPr="008653E2">
              <w:rPr>
                <w:rFonts w:ascii="Calibri" w:eastAsia="Times New Roman" w:hAnsi="Calibri" w:cs="Calibri"/>
                <w:sz w:val="20"/>
                <w:szCs w:val="16"/>
                <w:lang w:val="en-US"/>
              </w:rPr>
              <w:br/>
            </w:r>
            <w:r w:rsidRPr="008653E2">
              <w:rPr>
                <w:rStyle w:val="un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Favors the intervention</w:t>
            </w:r>
            <w:r w:rsidRPr="008653E2">
              <w:rPr>
                <w:rFonts w:ascii="Calibri" w:eastAsia="Times New Roman" w:hAnsi="Calibri" w:cs="Calibri"/>
                <w:sz w:val="20"/>
                <w:szCs w:val="16"/>
                <w:lang w:val="en-US"/>
              </w:rPr>
              <w:br/>
            </w:r>
            <w:r w:rsidR="00F4626A" w:rsidRPr="008653E2">
              <w:rPr>
                <w:rStyle w:val="un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Varies</w:t>
            </w:r>
            <w:r w:rsidRPr="008653E2">
              <w:rPr>
                <w:rFonts w:ascii="Calibri" w:eastAsia="Times New Roman" w:hAnsi="Calibri" w:cs="Calibri"/>
                <w:sz w:val="20"/>
                <w:szCs w:val="16"/>
                <w:lang w:val="en-US"/>
              </w:rPr>
              <w:br/>
            </w:r>
            <w:r w:rsidRPr="008653E2">
              <w:rPr>
                <w:rStyle w:val="unchecked-marker"/>
                <w:rFonts w:ascii="Calibri" w:eastAsia="Times New Roman" w:hAnsi="Calibri" w:cs="Calibri"/>
                <w:sz w:val="20"/>
                <w:szCs w:val="16"/>
                <w:lang w:val="en-US"/>
              </w:rPr>
              <w:t>○</w:t>
            </w:r>
            <w:r w:rsidRPr="008653E2">
              <w:rPr>
                <w:rFonts w:ascii="Calibri" w:eastAsia="Times New Roman" w:hAnsi="Calibri" w:cs="Calibri"/>
                <w:sz w:val="20"/>
                <w:szCs w:val="16"/>
                <w:lang w:val="en-US"/>
              </w:rPr>
              <w:t> </w:t>
            </w:r>
            <w:r w:rsidRPr="008653E2">
              <w:rPr>
                <w:rStyle w:val="ep-radiobuttonlabel"/>
                <w:rFonts w:ascii="Calibri" w:eastAsia="Times New Roman" w:hAnsi="Calibri" w:cs="Calibri"/>
                <w:sz w:val="20"/>
                <w:szCs w:val="16"/>
                <w:lang w:val="en-US"/>
              </w:rPr>
              <w:t>Don't know</w:t>
            </w:r>
            <w:r w:rsidRPr="008653E2">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37DDA" w14:textId="6EB9DDEC" w:rsidR="000F41CF" w:rsidRPr="008653E2" w:rsidRDefault="00F4626A" w:rsidP="000F41CF">
            <w:pPr>
              <w:rPr>
                <w:rFonts w:ascii="Calibri" w:eastAsia="Times New Roman" w:hAnsi="Calibri" w:cs="Calibri"/>
                <w:sz w:val="20"/>
                <w:szCs w:val="16"/>
                <w:lang w:val="en-US"/>
              </w:rPr>
            </w:pPr>
            <w:r w:rsidRPr="008653E2">
              <w:rPr>
                <w:rFonts w:ascii="Calibri" w:eastAsia="Times New Roman" w:hAnsi="Calibri" w:cs="Calibri"/>
                <w:sz w:val="20"/>
                <w:szCs w:val="16"/>
                <w:lang w:val="en-US"/>
              </w:rPr>
              <w:t xml:space="preserve">Considering the </w:t>
            </w:r>
            <w:r w:rsidR="00795A06" w:rsidRPr="008653E2">
              <w:rPr>
                <w:rFonts w:ascii="Calibri" w:eastAsia="Times New Roman" w:hAnsi="Calibri" w:cs="Calibri"/>
                <w:sz w:val="20"/>
                <w:szCs w:val="16"/>
                <w:lang w:val="en-US"/>
              </w:rPr>
              <w:t>high specificity of corneal reflex assessed at 72h or later after cardiac arrest</w:t>
            </w:r>
            <w:r w:rsidRPr="008653E2">
              <w:rPr>
                <w:rFonts w:ascii="Calibri" w:eastAsia="Times New Roman" w:hAnsi="Calibri" w:cs="Calibri"/>
                <w:sz w:val="20"/>
                <w:szCs w:val="16"/>
                <w:lang w:val="en-US"/>
              </w:rPr>
              <w:t xml:space="preserve">, and the low likelihood that WLST is based only on corneal reflex, the </w:t>
            </w:r>
            <w:r w:rsidR="000F41CF" w:rsidRPr="008653E2">
              <w:rPr>
                <w:rFonts w:ascii="Calibri" w:eastAsia="Times New Roman" w:hAnsi="Calibri" w:cs="Calibri"/>
                <w:sz w:val="20"/>
                <w:szCs w:val="16"/>
                <w:lang w:val="en-US"/>
              </w:rPr>
              <w:t>balance of effects favors</w:t>
            </w:r>
            <w:r w:rsidR="00E158DE" w:rsidRPr="008653E2">
              <w:rPr>
                <w:rFonts w:ascii="Calibri" w:eastAsia="Times New Roman" w:hAnsi="Calibri" w:cs="Calibri"/>
                <w:sz w:val="20"/>
                <w:szCs w:val="16"/>
                <w:lang w:val="en-US"/>
              </w:rPr>
              <w:t xml:space="preserve"> the </w:t>
            </w:r>
            <w:r w:rsidRPr="008653E2">
              <w:rPr>
                <w:rFonts w:ascii="Calibri" w:eastAsia="Times New Roman" w:hAnsi="Calibri" w:cs="Calibri"/>
                <w:sz w:val="20"/>
                <w:szCs w:val="16"/>
                <w:lang w:val="en-US"/>
              </w:rPr>
              <w:t>predictor</w:t>
            </w:r>
            <w:r w:rsidR="003E7CE0" w:rsidRPr="008653E2">
              <w:rPr>
                <w:rFonts w:ascii="Calibri" w:eastAsia="Times New Roman" w:hAnsi="Calibri" w:cs="Calibri"/>
                <w:sz w:val="20"/>
                <w:szCs w:val="16"/>
                <w:lang w:val="en-US"/>
              </w:rPr>
              <w:t>.</w:t>
            </w:r>
          </w:p>
          <w:p w14:paraId="6F2F8CA2" w14:textId="77777777" w:rsidR="000F41CF" w:rsidRPr="008653E2" w:rsidRDefault="000F41CF" w:rsidP="000F41CF">
            <w:pPr>
              <w:rPr>
                <w:rFonts w:ascii="Calibri" w:eastAsia="Times New Roman" w:hAnsi="Calibri" w:cs="Calibri"/>
                <w:sz w:val="20"/>
                <w:szCs w:val="16"/>
                <w:lang w:val="en-US"/>
              </w:rPr>
            </w:pPr>
          </w:p>
          <w:p w14:paraId="0E330B15" w14:textId="77777777" w:rsidR="000F41CF" w:rsidRPr="008653E2" w:rsidRDefault="000F41CF" w:rsidP="000F41CF">
            <w:pPr>
              <w:rPr>
                <w:rFonts w:ascii="Calibri" w:eastAsia="Times New Roman" w:hAnsi="Calibri" w:cs="Calibri"/>
                <w:sz w:val="20"/>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8653E2" w:rsidRDefault="000F41CF" w:rsidP="000F41CF">
            <w:pPr>
              <w:divId w:val="1321084420"/>
              <w:rPr>
                <w:rFonts w:ascii="Calibri" w:eastAsia="Times New Roman" w:hAnsi="Calibri" w:cs="Calibri"/>
                <w:sz w:val="20"/>
                <w:szCs w:val="16"/>
                <w:lang w:val="en-US"/>
              </w:rPr>
            </w:pPr>
            <w:r w:rsidRPr="008653E2">
              <w:rPr>
                <w:rFonts w:ascii="Calibri" w:eastAsia="Times New Roman" w:hAnsi="Calibri" w:cs="Calibri"/>
                <w:sz w:val="20"/>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F495D" w14:paraId="00C13589" w14:textId="77777777" w:rsidTr="00BF495D">
        <w:trPr>
          <w:divId w:val="1347438940"/>
          <w:trHeight w:val="183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C4C39" w14:textId="77777777" w:rsidR="000444F2" w:rsidRDefault="000F41CF" w:rsidP="000444F2">
            <w:pPr>
              <w:spacing w:after="0"/>
              <w:divId w:val="884949399"/>
              <w:rPr>
                <w:rFonts w:ascii="Calibri" w:eastAsia="Times New Roman" w:hAnsi="Calibri" w:cs="Calibri"/>
                <w:sz w:val="20"/>
                <w:szCs w:val="16"/>
                <w:lang w:val="en-US"/>
              </w:rPr>
            </w:pPr>
            <w:r w:rsidRPr="00BF495D">
              <w:rPr>
                <w:rStyle w:val="un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Pr="00BF495D">
              <w:rPr>
                <w:rStyle w:val="ep-radiobuttonlabel"/>
                <w:rFonts w:ascii="Calibri" w:eastAsia="Times New Roman" w:hAnsi="Calibri" w:cs="Calibri"/>
                <w:sz w:val="20"/>
                <w:szCs w:val="16"/>
                <w:lang w:val="en-US"/>
              </w:rPr>
              <w:t>Large costs</w:t>
            </w:r>
            <w:r w:rsidRPr="00BF495D">
              <w:rPr>
                <w:rFonts w:ascii="Calibri" w:eastAsia="Times New Roman" w:hAnsi="Calibri" w:cs="Calibri"/>
                <w:sz w:val="20"/>
                <w:szCs w:val="16"/>
                <w:lang w:val="en-US"/>
              </w:rPr>
              <w:br/>
            </w:r>
            <w:r w:rsidRPr="00BF495D">
              <w:rPr>
                <w:rStyle w:val="un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Pr="00BF495D">
              <w:rPr>
                <w:rStyle w:val="ep-radiobuttonlabel"/>
                <w:rFonts w:ascii="Calibri" w:eastAsia="Times New Roman" w:hAnsi="Calibri" w:cs="Calibri"/>
                <w:sz w:val="20"/>
                <w:szCs w:val="16"/>
                <w:lang w:val="en-US"/>
              </w:rPr>
              <w:t>Moderate costs</w:t>
            </w:r>
            <w:r w:rsidRPr="00BF495D">
              <w:rPr>
                <w:rFonts w:ascii="Calibri" w:eastAsia="Times New Roman" w:hAnsi="Calibri" w:cs="Calibri"/>
                <w:sz w:val="20"/>
                <w:szCs w:val="16"/>
                <w:lang w:val="en-US"/>
              </w:rPr>
              <w:br/>
            </w:r>
            <w:r w:rsidR="00C2526C" w:rsidRPr="00BF495D">
              <w:rPr>
                <w:rStyle w:val="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Pr="00BF495D">
              <w:rPr>
                <w:rStyle w:val="ep-radiobuttonlabel"/>
                <w:rFonts w:ascii="Calibri" w:eastAsia="Times New Roman" w:hAnsi="Calibri" w:cs="Calibri"/>
                <w:sz w:val="20"/>
                <w:szCs w:val="16"/>
                <w:lang w:val="en-US"/>
              </w:rPr>
              <w:t>Negligible costs and savings</w:t>
            </w:r>
            <w:r w:rsidRPr="00BF495D">
              <w:rPr>
                <w:rFonts w:ascii="Calibri" w:eastAsia="Times New Roman" w:hAnsi="Calibri" w:cs="Calibri"/>
                <w:sz w:val="20"/>
                <w:szCs w:val="16"/>
                <w:lang w:val="en-US"/>
              </w:rPr>
              <w:br/>
            </w:r>
            <w:r w:rsidRPr="00BF495D">
              <w:rPr>
                <w:rStyle w:val="un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Pr="00BF495D">
              <w:rPr>
                <w:rStyle w:val="ep-radiobuttonlabel"/>
                <w:rFonts w:ascii="Calibri" w:eastAsia="Times New Roman" w:hAnsi="Calibri" w:cs="Calibri"/>
                <w:sz w:val="20"/>
                <w:szCs w:val="16"/>
                <w:lang w:val="en-US"/>
              </w:rPr>
              <w:t>Moderate savings</w:t>
            </w:r>
            <w:r w:rsidRPr="00BF495D">
              <w:rPr>
                <w:rFonts w:ascii="Calibri" w:eastAsia="Times New Roman" w:hAnsi="Calibri" w:cs="Calibri"/>
                <w:sz w:val="20"/>
                <w:szCs w:val="16"/>
                <w:lang w:val="en-US"/>
              </w:rPr>
              <w:br/>
            </w:r>
            <w:r w:rsidRPr="00BF495D">
              <w:rPr>
                <w:rStyle w:val="un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Pr="00BF495D">
              <w:rPr>
                <w:rStyle w:val="ep-radiobuttonlabel"/>
                <w:rFonts w:ascii="Calibri" w:eastAsia="Times New Roman" w:hAnsi="Calibri" w:cs="Calibri"/>
                <w:sz w:val="20"/>
                <w:szCs w:val="16"/>
                <w:lang w:val="en-US"/>
              </w:rPr>
              <w:t>Large savings</w:t>
            </w:r>
            <w:r w:rsidRPr="00BF495D">
              <w:rPr>
                <w:rFonts w:ascii="Calibri" w:eastAsia="Times New Roman" w:hAnsi="Calibri" w:cs="Calibri"/>
                <w:sz w:val="20"/>
                <w:szCs w:val="16"/>
                <w:lang w:val="en-US"/>
              </w:rPr>
              <w:br/>
            </w:r>
            <w:r w:rsidR="00C2526C" w:rsidRPr="00BF495D">
              <w:rPr>
                <w:rStyle w:val="un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Pr="00BF495D">
              <w:rPr>
                <w:rStyle w:val="ep-radiobuttonlabel"/>
                <w:rFonts w:ascii="Calibri" w:eastAsia="Times New Roman" w:hAnsi="Calibri" w:cs="Calibri"/>
                <w:sz w:val="20"/>
                <w:szCs w:val="16"/>
                <w:lang w:val="en-US"/>
              </w:rPr>
              <w:t>Varies</w:t>
            </w:r>
            <w:r w:rsidRPr="00BF495D">
              <w:rPr>
                <w:rFonts w:ascii="Calibri" w:eastAsia="Times New Roman" w:hAnsi="Calibri" w:cs="Calibri"/>
                <w:sz w:val="20"/>
                <w:szCs w:val="16"/>
                <w:lang w:val="en-US"/>
              </w:rPr>
              <w:t> </w:t>
            </w:r>
          </w:p>
          <w:p w14:paraId="3678207F" w14:textId="340349A0" w:rsidR="000F41CF" w:rsidRPr="00BF495D" w:rsidRDefault="002D7F5E" w:rsidP="000444F2">
            <w:pPr>
              <w:spacing w:after="0"/>
              <w:divId w:val="884949399"/>
              <w:rPr>
                <w:rFonts w:ascii="Calibri" w:eastAsia="Times New Roman" w:hAnsi="Calibri" w:cs="Calibri"/>
                <w:sz w:val="20"/>
                <w:szCs w:val="16"/>
                <w:lang w:val="en-US"/>
              </w:rPr>
            </w:pPr>
            <w:r w:rsidRPr="00BF495D">
              <w:rPr>
                <w:rStyle w:val="unchecked-marker"/>
                <w:rFonts w:ascii="Calibri" w:eastAsia="Times New Roman" w:hAnsi="Calibri" w:cs="Calibri"/>
                <w:sz w:val="20"/>
                <w:szCs w:val="16"/>
                <w:lang w:val="en-US"/>
              </w:rPr>
              <w:t>○</w:t>
            </w:r>
            <w:r w:rsidRPr="00BF495D">
              <w:rPr>
                <w:rFonts w:ascii="Calibri" w:eastAsia="Times New Roman" w:hAnsi="Calibri" w:cs="Calibri"/>
                <w:sz w:val="20"/>
                <w:szCs w:val="16"/>
                <w:lang w:val="en-US"/>
              </w:rPr>
              <w:t> </w:t>
            </w:r>
            <w:r w:rsidR="000F41CF" w:rsidRPr="00BF495D">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17D70B64" w:rsidR="000F41CF" w:rsidRPr="00BF495D" w:rsidRDefault="002D7F5E" w:rsidP="0094121A">
            <w:pPr>
              <w:divId w:val="813763953"/>
              <w:rPr>
                <w:rFonts w:ascii="Calibri" w:eastAsia="Times New Roman" w:hAnsi="Calibri" w:cs="Calibri"/>
                <w:sz w:val="20"/>
                <w:szCs w:val="16"/>
                <w:lang w:val="en-US"/>
              </w:rPr>
            </w:pPr>
            <w:r w:rsidRPr="00BF495D">
              <w:rPr>
                <w:rFonts w:ascii="Calibri" w:eastAsia="Times New Roman" w:hAnsi="Calibri" w:cs="Calibri"/>
                <w:sz w:val="20"/>
                <w:szCs w:val="16"/>
                <w:lang w:val="en-US"/>
              </w:rPr>
              <w:t xml:space="preserve">Costs for the assessment of corneal reflex are </w:t>
            </w:r>
            <w:r w:rsidR="00114EFE">
              <w:rPr>
                <w:rFonts w:ascii="Calibri" w:eastAsia="Times New Roman" w:hAnsi="Calibri" w:cs="Calibri"/>
                <w:sz w:val="20"/>
                <w:szCs w:val="16"/>
                <w:lang w:val="en-US"/>
              </w:rPr>
              <w:t>virtually nil</w:t>
            </w:r>
            <w:r w:rsidRPr="00BF495D">
              <w:rPr>
                <w:rFonts w:ascii="Calibri" w:eastAsia="Times New Roman" w:hAnsi="Calibri" w:cs="Calibri"/>
                <w:sz w:val="20"/>
                <w:szCs w:val="16"/>
                <w:lang w:val="en-US"/>
              </w:rPr>
              <w:t>.</w:t>
            </w:r>
            <w:r w:rsidR="0094121A" w:rsidRPr="00BF495D">
              <w:rPr>
                <w:rFonts w:ascii="Calibri" w:eastAsia="Times New Roman" w:hAnsi="Calibri" w:cs="Calibri"/>
                <w:sz w:val="20"/>
                <w:szCs w:val="16"/>
                <w:lang w:val="en-US"/>
              </w:rPr>
              <w:t xml:space="preserve"> </w:t>
            </w:r>
            <w:r w:rsidR="000444F2">
              <w:rPr>
                <w:rFonts w:ascii="Calibri" w:eastAsia="Times New Roman" w:hAnsi="Calibri" w:cs="Calibri"/>
                <w:sz w:val="20"/>
                <w:szCs w:val="16"/>
                <w:lang w:val="en-US"/>
              </w:rPr>
              <w:t>N</w:t>
            </w:r>
            <w:r w:rsidR="0094121A" w:rsidRPr="00BF495D">
              <w:rPr>
                <w:rFonts w:ascii="Calibri" w:eastAsia="Times New Roman" w:hAnsi="Calibri" w:cs="Calibri"/>
                <w:sz w:val="20"/>
                <w:szCs w:val="16"/>
                <w:lang w:val="en-US"/>
              </w:rPr>
              <w:t>o study assessing savings from prognostication based on corneal reflex has been included in our review</w:t>
            </w:r>
            <w:r w:rsidR="000F5B18">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BF495D" w:rsidRDefault="000F41CF" w:rsidP="000F41CF">
            <w:pPr>
              <w:divId w:val="509099511"/>
              <w:rPr>
                <w:rFonts w:ascii="Calibri" w:eastAsia="Times New Roman" w:hAnsi="Calibri" w:cs="Calibri"/>
                <w:sz w:val="20"/>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BF495D">
        <w:trPr>
          <w:divId w:val="1347438940"/>
          <w:trHeight w:val="1489"/>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77777777" w:rsidR="000F41CF" w:rsidRPr="00EE6686" w:rsidRDefault="000F41CF" w:rsidP="000F41CF">
            <w:pPr>
              <w:divId w:val="42508209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Very 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Moderate</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High</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r w:rsidRPr="00EE6686">
              <w:rPr>
                <w:rFonts w:ascii="Calibri" w:eastAsia="Times New Roman" w:hAnsi="Calibri" w:cs="Calibri"/>
                <w:sz w:val="18"/>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0A4C3A1" w:rsidR="000F41CF" w:rsidRPr="00114EFE" w:rsidRDefault="000F41CF" w:rsidP="002D7F5E">
            <w:pPr>
              <w:divId w:val="1777090316"/>
              <w:rPr>
                <w:rFonts w:ascii="Calibri" w:eastAsia="Times New Roman" w:hAnsi="Calibri" w:cs="Calibri"/>
                <w:sz w:val="20"/>
                <w:szCs w:val="20"/>
                <w:lang w:val="en-US"/>
              </w:rPr>
            </w:pPr>
            <w:r w:rsidRPr="00114EFE">
              <w:rPr>
                <w:rFonts w:ascii="Calibri" w:eastAsia="Times New Roman" w:hAnsi="Calibri" w:cs="Calibri"/>
                <w:sz w:val="20"/>
                <w:szCs w:val="20"/>
                <w:lang w:val="en-US"/>
              </w:rPr>
              <w:t xml:space="preserve">We did not identify any studies specifically </w:t>
            </w:r>
            <w:r w:rsidR="002D7F5E" w:rsidRPr="00114EFE">
              <w:rPr>
                <w:rFonts w:ascii="Calibri" w:eastAsia="Times New Roman" w:hAnsi="Calibri" w:cs="Calibri"/>
                <w:sz w:val="20"/>
                <w:szCs w:val="20"/>
                <w:lang w:val="en-US"/>
              </w:rPr>
              <w:t xml:space="preserve">assessing </w:t>
            </w:r>
            <w:r w:rsidRPr="00114EFE">
              <w:rPr>
                <w:rFonts w:ascii="Calibri" w:eastAsia="Times New Roman" w:hAnsi="Calibri" w:cs="Calibri"/>
                <w:sz w:val="20"/>
                <w:szCs w:val="20"/>
                <w:lang w:val="en-US"/>
              </w:rPr>
              <w:t xml:space="preserve">costs </w:t>
            </w:r>
            <w:r w:rsidR="002D7F5E" w:rsidRPr="00114EFE">
              <w:rPr>
                <w:rFonts w:ascii="Calibri" w:eastAsia="Times New Roman" w:hAnsi="Calibri" w:cs="Calibri"/>
                <w:sz w:val="20"/>
                <w:szCs w:val="20"/>
                <w:lang w:val="en-US"/>
              </w:rPr>
              <w:t>of corneal reflex</w:t>
            </w:r>
            <w:r w:rsidRPr="00114EFE">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divId w:val="187611318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E0DD3D9" w:rsidR="000F41CF" w:rsidRPr="00EE6686" w:rsidRDefault="000F41CF" w:rsidP="005E10ED">
            <w:pPr>
              <w:divId w:val="1558588638"/>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Favors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favors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Does not favor either the intervention or the comparison</w:t>
            </w:r>
            <w:r w:rsidRPr="00EE6686">
              <w:rPr>
                <w:rFonts w:ascii="Calibri" w:eastAsia="Times New Roman" w:hAnsi="Calibri" w:cs="Calibri"/>
                <w:sz w:val="18"/>
                <w:szCs w:val="16"/>
                <w:lang w:val="en-US"/>
              </w:rPr>
              <w:br/>
            </w:r>
            <w:r w:rsidR="006440F1"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favors the intervention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Favors the intervention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lastRenderedPageBreak/>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006440F1"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r w:rsidRPr="00EE6686">
              <w:rPr>
                <w:rFonts w:ascii="Calibri" w:eastAsia="Times New Roman" w:hAnsi="Calibri" w:cs="Calibri"/>
                <w:sz w:val="18"/>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73853AA4" w:rsidR="000F41CF" w:rsidRPr="00114EFE" w:rsidRDefault="000F41CF" w:rsidP="002D7F5E">
            <w:pPr>
              <w:divId w:val="600456648"/>
              <w:rPr>
                <w:rFonts w:ascii="Calibri" w:eastAsia="Times New Roman" w:hAnsi="Calibri" w:cs="Calibri"/>
                <w:sz w:val="20"/>
                <w:szCs w:val="20"/>
                <w:lang w:val="en-US"/>
              </w:rPr>
            </w:pPr>
            <w:r w:rsidRPr="00114EFE">
              <w:rPr>
                <w:rFonts w:ascii="Calibri" w:eastAsia="Times New Roman" w:hAnsi="Calibri" w:cs="Calibri"/>
                <w:sz w:val="20"/>
                <w:szCs w:val="20"/>
                <w:lang w:val="en-US"/>
              </w:rPr>
              <w:lastRenderedPageBreak/>
              <w:t xml:space="preserve">We did not identify any studies addressing cost-effectiveness. </w:t>
            </w:r>
            <w:r w:rsidR="002D7F5E" w:rsidRPr="00114EFE">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2FDCB985" w:rsidR="000F41CF" w:rsidRPr="00114EFE" w:rsidRDefault="000F41CF" w:rsidP="000F41CF">
            <w:pPr>
              <w:divId w:val="2070108790"/>
              <w:rPr>
                <w:rFonts w:ascii="Calibri" w:eastAsia="Times New Roman" w:hAnsi="Calibri" w:cs="Calibri"/>
                <w:sz w:val="20"/>
                <w:szCs w:val="20"/>
                <w:lang w:val="en-US"/>
              </w:rPr>
            </w:pPr>
            <w:r w:rsidRPr="00114EFE">
              <w:rPr>
                <w:rFonts w:ascii="Calibri" w:eastAsia="Times New Roman" w:hAnsi="Calibri" w:cs="Calibri"/>
                <w:sz w:val="20"/>
                <w:szCs w:val="20"/>
                <w:lang w:val="en-US"/>
              </w:rPr>
              <w:br/>
            </w: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F41CF" w:rsidRPr="00CD2D3A" w:rsidRDefault="000F41CF" w:rsidP="000F41C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0F5B18"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17B6A2DD" w:rsidR="000F41CF" w:rsidRPr="00114EFE" w:rsidRDefault="000F41CF" w:rsidP="0094121A">
            <w:pPr>
              <w:divId w:val="422647784"/>
              <w:rPr>
                <w:rFonts w:ascii="Calibri" w:eastAsia="Times New Roman" w:hAnsi="Calibri" w:cs="Calibri"/>
                <w:sz w:val="20"/>
                <w:szCs w:val="20"/>
                <w:lang w:val="en-US"/>
              </w:rPr>
            </w:pP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Reduced</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Probably reduced</w:t>
            </w:r>
            <w:r w:rsidRPr="00114EFE">
              <w:rPr>
                <w:rFonts w:ascii="Calibri" w:eastAsia="Times New Roman" w:hAnsi="Calibri" w:cs="Calibri"/>
                <w:sz w:val="20"/>
                <w:szCs w:val="20"/>
                <w:lang w:val="en-US"/>
              </w:rPr>
              <w:br/>
            </w:r>
            <w:r w:rsidR="0094121A" w:rsidRPr="00114EFE">
              <w:rPr>
                <w:rStyle w:val="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Probably no impact</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Probably increased</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Increased</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Varies</w:t>
            </w:r>
            <w:r w:rsidRPr="00114EFE">
              <w:rPr>
                <w:rFonts w:ascii="Calibri" w:eastAsia="Times New Roman" w:hAnsi="Calibri" w:cs="Calibri"/>
                <w:sz w:val="20"/>
                <w:szCs w:val="20"/>
                <w:lang w:val="en-US"/>
              </w:rPr>
              <w:br/>
            </w:r>
            <w:r w:rsidR="0094121A"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Don't know</w:t>
            </w:r>
            <w:r w:rsidRPr="00114EFE">
              <w:rPr>
                <w:rFonts w:ascii="Calibri" w:eastAsia="Times New Roman" w:hAnsi="Calibri" w:cs="Calibri"/>
                <w:sz w:val="20"/>
                <w:szCs w:val="20"/>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7D1D107C" w:rsidR="000F41CF" w:rsidRPr="00114EFE" w:rsidRDefault="002D7F5E" w:rsidP="000F41CF">
            <w:pPr>
              <w:divId w:val="1995839398"/>
              <w:rPr>
                <w:rFonts w:ascii="Calibri" w:eastAsia="Times New Roman" w:hAnsi="Calibri" w:cs="Calibri"/>
                <w:sz w:val="20"/>
                <w:szCs w:val="20"/>
                <w:lang w:val="en-US"/>
              </w:rPr>
            </w:pPr>
            <w:r w:rsidRPr="00114EFE">
              <w:rPr>
                <w:rFonts w:ascii="Calibri" w:eastAsia="Times New Roman" w:hAnsi="Calibri" w:cs="Calibri"/>
                <w:sz w:val="20"/>
                <w:szCs w:val="20"/>
                <w:lang w:val="en-US"/>
              </w:rPr>
              <w:t>Considering the negligible costs of corneal reflex, a problem of</w:t>
            </w:r>
            <w:r w:rsidR="00B74C67" w:rsidRPr="00114EFE">
              <w:rPr>
                <w:rFonts w:ascii="Calibri" w:eastAsia="Times New Roman" w:hAnsi="Calibri" w:cs="Calibri"/>
                <w:sz w:val="20"/>
                <w:szCs w:val="20"/>
                <w:lang w:val="en-US"/>
              </w:rPr>
              <w:t xml:space="preserve"> inequity</w:t>
            </w:r>
            <w:r w:rsidRPr="00114EFE">
              <w:rPr>
                <w:rFonts w:ascii="Calibri" w:eastAsia="Times New Roman" w:hAnsi="Calibri" w:cs="Calibri"/>
                <w:sz w:val="20"/>
                <w:szCs w:val="20"/>
                <w:lang w:val="en-US"/>
              </w:rPr>
              <w:t xml:space="preserve"> is unlikely</w:t>
            </w:r>
            <w:r w:rsidR="000F41CF" w:rsidRPr="00114EFE">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114EFE" w:rsidRDefault="000F41CF" w:rsidP="000F41CF">
            <w:pPr>
              <w:divId w:val="1813330621"/>
              <w:rPr>
                <w:rFonts w:ascii="Calibri" w:eastAsia="Times New Roman" w:hAnsi="Calibri" w:cs="Calibri"/>
                <w:sz w:val="20"/>
                <w:szCs w:val="20"/>
                <w:lang w:val="en-US"/>
              </w:rPr>
            </w:pPr>
            <w:r w:rsidRPr="00114EFE">
              <w:rPr>
                <w:rFonts w:ascii="Calibri" w:eastAsia="Times New Roman" w:hAnsi="Calibri" w:cs="Calibri"/>
                <w:sz w:val="20"/>
                <w:szCs w:val="20"/>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56661E">
        <w:trPr>
          <w:divId w:val="1347438940"/>
          <w:trHeight w:val="1739"/>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0F41CF" w:rsidRPr="00114EFE" w:rsidRDefault="000F41CF" w:rsidP="000F41CF">
            <w:pPr>
              <w:divId w:val="1808934227"/>
              <w:rPr>
                <w:rFonts w:ascii="Calibri" w:eastAsia="Times New Roman" w:hAnsi="Calibri" w:cs="Calibri"/>
                <w:sz w:val="20"/>
                <w:szCs w:val="20"/>
                <w:lang w:val="en-US"/>
              </w:rPr>
            </w:pP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No</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Probably no</w:t>
            </w:r>
            <w:r w:rsidRPr="00114EFE">
              <w:rPr>
                <w:rFonts w:ascii="Calibri" w:eastAsia="Times New Roman" w:hAnsi="Calibri" w:cs="Calibri"/>
                <w:sz w:val="20"/>
                <w:szCs w:val="20"/>
                <w:lang w:val="en-US"/>
              </w:rPr>
              <w:br/>
            </w:r>
            <w:r w:rsidRPr="00114EFE">
              <w:rPr>
                <w:rStyle w:val="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Probably yes</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Yes</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Varies</w:t>
            </w:r>
            <w:r w:rsidRPr="00114EFE">
              <w:rPr>
                <w:rFonts w:ascii="Calibri" w:eastAsia="Times New Roman" w:hAnsi="Calibri" w:cs="Calibri"/>
                <w:sz w:val="20"/>
                <w:szCs w:val="20"/>
                <w:lang w:val="en-US"/>
              </w:rPr>
              <w:br/>
            </w:r>
            <w:r w:rsidRPr="00114EFE">
              <w:rPr>
                <w:rStyle w:val="unchecked-marker"/>
                <w:rFonts w:ascii="Calibri" w:eastAsia="Times New Roman" w:hAnsi="Calibri" w:cs="Calibri"/>
                <w:sz w:val="20"/>
                <w:szCs w:val="20"/>
                <w:lang w:val="en-US"/>
              </w:rPr>
              <w:t>○</w:t>
            </w:r>
            <w:r w:rsidRPr="00114EFE">
              <w:rPr>
                <w:rFonts w:ascii="Calibri" w:eastAsia="Times New Roman" w:hAnsi="Calibri" w:cs="Calibri"/>
                <w:sz w:val="20"/>
                <w:szCs w:val="20"/>
                <w:lang w:val="en-US"/>
              </w:rPr>
              <w:t> </w:t>
            </w:r>
            <w:r w:rsidRPr="00114EFE">
              <w:rPr>
                <w:rStyle w:val="ep-radiobuttonlabel"/>
                <w:rFonts w:ascii="Calibri" w:eastAsia="Times New Roman" w:hAnsi="Calibri" w:cs="Calibri"/>
                <w:sz w:val="20"/>
                <w:szCs w:val="20"/>
                <w:lang w:val="en-US"/>
              </w:rPr>
              <w:t>Don't know</w:t>
            </w:r>
            <w:r w:rsidRPr="00114EFE">
              <w:rPr>
                <w:rFonts w:ascii="Calibri" w:eastAsia="Times New Roman" w:hAnsi="Calibri" w:cs="Calibri"/>
                <w:sz w:val="20"/>
                <w:szCs w:val="20"/>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21B8B9E4" w:rsidR="000F41CF" w:rsidRPr="00114EFE" w:rsidRDefault="000F41CF" w:rsidP="000F41CF">
            <w:pPr>
              <w:divId w:val="1397168485"/>
              <w:rPr>
                <w:rFonts w:ascii="Calibri" w:eastAsia="Times New Roman" w:hAnsi="Calibri" w:cs="Calibri"/>
                <w:sz w:val="20"/>
                <w:szCs w:val="20"/>
                <w:lang w:val="en-US"/>
              </w:rPr>
            </w:pPr>
            <w:r w:rsidRPr="00114EFE">
              <w:rPr>
                <w:rFonts w:ascii="Calibri" w:eastAsia="Times New Roman" w:hAnsi="Calibri" w:cs="Calibri"/>
                <w:sz w:val="20"/>
                <w:szCs w:val="20"/>
                <w:lang w:val="en-US"/>
              </w:rPr>
              <w:t>We have not identified any research that assessed acceptability</w:t>
            </w:r>
            <w:r w:rsidR="000E1322" w:rsidRPr="00114EFE">
              <w:rPr>
                <w:rFonts w:ascii="Calibri" w:eastAsia="Times New Roman" w:hAnsi="Calibri" w:cs="Calibri"/>
                <w:sz w:val="20"/>
                <w:szCs w:val="20"/>
                <w:lang w:val="en-US"/>
              </w:rPr>
              <w:t xml:space="preserve">, but </w:t>
            </w:r>
            <w:r w:rsidR="002D7F5E" w:rsidRPr="00114EFE">
              <w:rPr>
                <w:rFonts w:ascii="Calibri" w:eastAsia="Times New Roman" w:hAnsi="Calibri" w:cs="Calibri"/>
                <w:sz w:val="20"/>
                <w:szCs w:val="20"/>
                <w:lang w:val="en-US"/>
              </w:rPr>
              <w:t>acceptability is likely</w:t>
            </w:r>
            <w:r w:rsidRPr="00114EFE">
              <w:rPr>
                <w:rFonts w:ascii="Calibri" w:eastAsia="Times New Roman" w:hAnsi="Calibri" w:cs="Calibri"/>
                <w:sz w:val="20"/>
                <w:szCs w:val="20"/>
                <w:lang w:val="en-US"/>
              </w:rPr>
              <w:t>.</w:t>
            </w:r>
          </w:p>
          <w:p w14:paraId="2F1E5CBB" w14:textId="77777777" w:rsidR="000F41CF" w:rsidRPr="00114EFE" w:rsidRDefault="000F41CF" w:rsidP="000F41CF">
            <w:pPr>
              <w:divId w:val="1397168485"/>
              <w:rPr>
                <w:rFonts w:ascii="Calibri" w:eastAsia="Times New Roman" w:hAnsi="Calibri" w:cs="Calibri"/>
                <w:sz w:val="20"/>
                <w:szCs w:val="20"/>
                <w:lang w:val="en-US"/>
              </w:rPr>
            </w:pPr>
          </w:p>
          <w:p w14:paraId="3AD83346" w14:textId="77777777" w:rsidR="000F41CF" w:rsidRPr="00114EFE" w:rsidRDefault="000F41CF" w:rsidP="000F41CF">
            <w:pPr>
              <w:divId w:val="1397168485"/>
              <w:rPr>
                <w:rFonts w:ascii="Calibri" w:eastAsia="Times New Roman" w:hAnsi="Calibri" w:cs="Calibri"/>
                <w:sz w:val="20"/>
                <w:szCs w:val="20"/>
                <w:lang w:val="en-US"/>
              </w:rPr>
            </w:pPr>
          </w:p>
          <w:p w14:paraId="1333C6E5" w14:textId="77777777" w:rsidR="000F41CF" w:rsidRPr="00114EFE" w:rsidRDefault="000F41CF" w:rsidP="000F41CF">
            <w:pPr>
              <w:divId w:val="1397168485"/>
              <w:rPr>
                <w:rFonts w:ascii="Calibri" w:eastAsia="Times New Roman" w:hAnsi="Calibri" w:cs="Calibri"/>
                <w:sz w:val="20"/>
                <w:szCs w:val="20"/>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41C5F404" w:rsidR="000F41CF" w:rsidRPr="00EE6686" w:rsidRDefault="000F41CF" w:rsidP="009562A2">
            <w:pPr>
              <w:divId w:val="1296640506"/>
              <w:rPr>
                <w:rFonts w:ascii="Calibri" w:eastAsia="Times New Roman" w:hAnsi="Calibri" w:cs="Calibri"/>
                <w:sz w:val="18"/>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EE6686" w:rsidRDefault="000F41CF" w:rsidP="000F41CF">
            <w:pPr>
              <w:divId w:val="2059281288"/>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no</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Don't know</w:t>
            </w:r>
            <w:r w:rsidRPr="00EE6686">
              <w:rPr>
                <w:rFonts w:ascii="Calibri" w:eastAsia="Times New Roman" w:hAnsi="Calibri" w:cs="Calibri"/>
                <w:sz w:val="18"/>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5C4DE9F6" w:rsidR="000F41CF" w:rsidRPr="00114EFE" w:rsidRDefault="00D2458E" w:rsidP="0094121A">
            <w:pPr>
              <w:divId w:val="177352821"/>
              <w:rPr>
                <w:rFonts w:ascii="Calibri" w:eastAsia="Times New Roman" w:hAnsi="Calibri" w:cs="Calibri"/>
                <w:sz w:val="20"/>
                <w:szCs w:val="20"/>
                <w:lang w:val="en-US"/>
              </w:rPr>
            </w:pPr>
            <w:r w:rsidRPr="00114EFE">
              <w:rPr>
                <w:rFonts w:ascii="Calibri" w:eastAsia="Times New Roman" w:hAnsi="Calibri" w:cs="Calibri"/>
                <w:sz w:val="20"/>
                <w:szCs w:val="20"/>
                <w:lang w:val="en-US"/>
              </w:rPr>
              <w:t>F</w:t>
            </w:r>
            <w:r w:rsidR="000F41CF" w:rsidRPr="00114EFE">
              <w:rPr>
                <w:rFonts w:ascii="Calibri" w:eastAsia="Times New Roman" w:hAnsi="Calibri" w:cs="Calibri"/>
                <w:sz w:val="20"/>
                <w:szCs w:val="20"/>
                <w:lang w:val="en-US"/>
              </w:rPr>
              <w:t xml:space="preserve">easibility was not specifically addressed </w:t>
            </w:r>
            <w:r w:rsidR="002D7F5E" w:rsidRPr="00114EFE">
              <w:rPr>
                <w:rFonts w:ascii="Calibri" w:eastAsia="Times New Roman" w:hAnsi="Calibri" w:cs="Calibri"/>
                <w:sz w:val="20"/>
                <w:szCs w:val="20"/>
                <w:lang w:val="en-US"/>
              </w:rPr>
              <w:t>in any of the studies included in this review</w:t>
            </w:r>
            <w:r w:rsidRPr="00114EFE">
              <w:rPr>
                <w:rFonts w:ascii="Calibri" w:eastAsia="Times New Roman" w:hAnsi="Calibri" w:cs="Calibri"/>
                <w:sz w:val="20"/>
                <w:szCs w:val="20"/>
                <w:lang w:val="en-US"/>
              </w:rPr>
              <w:t>. T</w:t>
            </w:r>
            <w:r w:rsidR="002D7F5E" w:rsidRPr="00114EFE">
              <w:rPr>
                <w:rFonts w:ascii="Calibri" w:eastAsia="Times New Roman" w:hAnsi="Calibri" w:cs="Calibri"/>
                <w:sz w:val="20"/>
                <w:szCs w:val="20"/>
                <w:lang w:val="en-US"/>
              </w:rPr>
              <w:t>he assessment of corneal reflex d</w:t>
            </w:r>
            <w:r w:rsidR="0094121A" w:rsidRPr="00114EFE">
              <w:rPr>
                <w:rFonts w:ascii="Calibri" w:eastAsia="Times New Roman" w:hAnsi="Calibri" w:cs="Calibri"/>
                <w:sz w:val="20"/>
                <w:szCs w:val="20"/>
                <w:lang w:val="en-US"/>
              </w:rPr>
              <w:t xml:space="preserve">oes not require special </w:t>
            </w:r>
            <w:r w:rsidR="002D7F5E" w:rsidRPr="00114EFE">
              <w:rPr>
                <w:rFonts w:ascii="Calibri" w:eastAsia="Times New Roman" w:hAnsi="Calibri" w:cs="Calibri"/>
                <w:sz w:val="20"/>
                <w:szCs w:val="20"/>
                <w:lang w:val="en-US"/>
              </w:rPr>
              <w:t xml:space="preserve">skills or equipment. Nevertheless, </w:t>
            </w:r>
            <w:r w:rsidR="0094121A" w:rsidRPr="00114EFE">
              <w:rPr>
                <w:rFonts w:ascii="Calibri" w:eastAsia="Times New Roman" w:hAnsi="Calibri" w:cs="Calibri"/>
                <w:sz w:val="20"/>
                <w:szCs w:val="20"/>
                <w:lang w:val="en-US"/>
              </w:rPr>
              <w:t>the examiner needs to be familiar with the basics of clinical neurological examination</w:t>
            </w:r>
            <w:r w:rsidR="000F41CF" w:rsidRPr="00114EFE">
              <w:rPr>
                <w:rFonts w:ascii="Calibri" w:eastAsia="Times New Roman" w:hAnsi="Calibri" w:cs="Calibri"/>
                <w:sz w:val="20"/>
                <w:szCs w:val="20"/>
                <w:lang w:val="en-US"/>
              </w:rPr>
              <w:t>.</w:t>
            </w:r>
            <w:r w:rsidR="0094121A" w:rsidRPr="00114EFE">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E6686" w:rsidRDefault="000F41CF" w:rsidP="000F41CF">
            <w:pPr>
              <w:divId w:val="585457396"/>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bl>
    <w:p w14:paraId="3A214B73" w14:textId="77777777" w:rsidR="0056661E" w:rsidRDefault="0056661E" w:rsidP="00D65A05">
      <w:pPr>
        <w:pStyle w:val="Heading1"/>
        <w:spacing w:after="20" w:afterAutospacing="0"/>
        <w:divId w:val="1023363082"/>
        <w:rPr>
          <w:rFonts w:ascii="Calibri" w:hAnsi="Calibri" w:cs="Calibri"/>
          <w:caps/>
          <w:color w:val="000000"/>
          <w:sz w:val="30"/>
          <w:szCs w:val="30"/>
          <w:lang w:val="en"/>
        </w:rPr>
      </w:pPr>
    </w:p>
    <w:p w14:paraId="1B22F285" w14:textId="77777777" w:rsidR="0056661E" w:rsidRDefault="0056661E">
      <w:pPr>
        <w:rPr>
          <w:rFonts w:ascii="Calibri" w:hAnsi="Calibri" w:cs="Calibri"/>
          <w:b/>
          <w:bCs/>
          <w:caps/>
          <w:color w:val="000000"/>
          <w:kern w:val="36"/>
          <w:sz w:val="30"/>
          <w:szCs w:val="30"/>
          <w:lang w:val="en"/>
        </w:rPr>
      </w:pPr>
      <w:r>
        <w:rPr>
          <w:rFonts w:ascii="Calibri" w:hAnsi="Calibri" w:cs="Calibri"/>
          <w:caps/>
          <w:color w:val="000000"/>
          <w:sz w:val="30"/>
          <w:szCs w:val="30"/>
          <w:lang w:val="en"/>
        </w:rPr>
        <w:br w:type="page"/>
      </w:r>
    </w:p>
    <w:p w14:paraId="513488CF" w14:textId="2A585E35"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lastRenderedPageBreak/>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56661E" w:rsidRDefault="00D65A05">
            <w:pPr>
              <w:pStyle w:val="NormalWeb"/>
              <w:spacing w:before="0" w:beforeAutospacing="0" w:after="0" w:afterAutospacing="0" w:line="256" w:lineRule="auto"/>
              <w:jc w:val="center"/>
              <w:rPr>
                <w:rFonts w:ascii="Calibri" w:hAnsi="Calibri" w:cs="Calibri"/>
                <w:b/>
                <w:bCs/>
                <w:sz w:val="16"/>
                <w:szCs w:val="16"/>
              </w:rPr>
            </w:pPr>
            <w:r w:rsidRPr="0056661E">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56661E" w:rsidRDefault="00D65A05">
            <w:pPr>
              <w:pStyle w:val="NormalWeb"/>
              <w:spacing w:before="0" w:beforeAutospacing="0" w:after="0" w:afterAutospacing="0" w:line="256" w:lineRule="auto"/>
              <w:jc w:val="center"/>
              <w:rPr>
                <w:rFonts w:ascii="Calibri" w:hAnsi="Calibri" w:cs="Calibri"/>
                <w:color w:val="AEAAAA"/>
                <w:sz w:val="16"/>
                <w:szCs w:val="16"/>
              </w:rPr>
            </w:pPr>
            <w:r w:rsidRPr="0056661E">
              <w:rPr>
                <w:rFonts w:ascii="Calibri" w:hAnsi="Calibri" w:cs="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56661E" w:rsidRDefault="00D65A05">
            <w:pPr>
              <w:pStyle w:val="NormalWeb"/>
              <w:spacing w:before="0" w:beforeAutospacing="0" w:after="0" w:afterAutospacing="0" w:line="256" w:lineRule="auto"/>
              <w:jc w:val="center"/>
              <w:rPr>
                <w:rFonts w:ascii="Calibri" w:hAnsi="Calibri" w:cs="Calibri"/>
                <w:b/>
                <w:color w:val="AEAAAA"/>
                <w:sz w:val="16"/>
                <w:szCs w:val="16"/>
                <w:lang w:val="en-US"/>
              </w:rPr>
            </w:pPr>
            <w:r w:rsidRPr="0056661E">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56661E" w:rsidRDefault="00D65A05">
            <w:pPr>
              <w:pStyle w:val="NormalWeb"/>
              <w:spacing w:before="0" w:beforeAutospacing="0" w:after="0" w:afterAutospacing="0" w:line="256" w:lineRule="auto"/>
              <w:jc w:val="center"/>
              <w:rPr>
                <w:rFonts w:ascii="Calibri" w:hAnsi="Calibri" w:cs="Calibri"/>
                <w:bCs/>
                <w:color w:val="000000"/>
                <w:sz w:val="16"/>
                <w:szCs w:val="16"/>
                <w:lang w:val="en-US"/>
              </w:rPr>
            </w:pPr>
            <w:r w:rsidRPr="0056661E">
              <w:rPr>
                <w:rFonts w:ascii="Calibri" w:hAnsi="Calibri" w:cs="Calibri"/>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242C08">
              <w:rPr>
                <w:rFonts w:ascii="Calibri" w:hAnsi="Calibri" w:cs="Calibri"/>
                <w:b/>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242C08" w:rsidRDefault="00D65A05">
            <w:pPr>
              <w:pStyle w:val="NormalWeb"/>
              <w:spacing w:before="0" w:beforeAutospacing="0" w:after="0" w:afterAutospacing="0" w:line="256" w:lineRule="auto"/>
              <w:jc w:val="center"/>
              <w:rPr>
                <w:rFonts w:ascii="Calibri" w:hAnsi="Calibri" w:cs="Calibri"/>
                <w:b/>
                <w:color w:val="AEAAAA"/>
                <w:sz w:val="16"/>
                <w:szCs w:val="16"/>
              </w:rPr>
            </w:pPr>
            <w:r w:rsidRPr="00242C08">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56661E" w:rsidRDefault="00D65A05">
            <w:pPr>
              <w:pStyle w:val="NormalWeb"/>
              <w:spacing w:before="0" w:beforeAutospacing="0" w:after="0" w:afterAutospacing="0" w:line="256" w:lineRule="auto"/>
              <w:jc w:val="center"/>
              <w:rPr>
                <w:rFonts w:ascii="Calibri" w:hAnsi="Calibri" w:cs="Calibri"/>
                <w:b/>
                <w:color w:val="AEAAAA"/>
                <w:sz w:val="16"/>
                <w:szCs w:val="16"/>
              </w:rPr>
            </w:pPr>
            <w:r w:rsidRPr="0056661E">
              <w:rPr>
                <w:rFonts w:ascii="Calibri" w:hAnsi="Calibri" w:cs="Calibri"/>
                <w:b/>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56661E">
              <w:rPr>
                <w:rFonts w:ascii="Calibri" w:hAnsi="Calibri" w:cs="Calibri"/>
                <w:b/>
                <w:bCs/>
                <w:color w:val="BFBFBF" w:themeColor="background1" w:themeShade="BF"/>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94121A">
              <w:rPr>
                <w:rFonts w:ascii="Calibri" w:hAnsi="Calibri" w:cs="Calibri"/>
                <w:b/>
                <w:bCs/>
                <w:color w:val="D9D9D9" w:themeColor="background1" w:themeShade="D9"/>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2327C498" w14:textId="77777777" w:rsidR="00E93513" w:rsidRDefault="00E93513">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14:paraId="567F218B" w14:textId="4BA56530"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56661E" w:rsidRDefault="00045AFF">
            <w:pPr>
              <w:pStyle w:val="NormalWeb"/>
              <w:spacing w:before="0" w:beforeAutospacing="0" w:after="0" w:afterAutospacing="0"/>
              <w:jc w:val="center"/>
              <w:rPr>
                <w:rFonts w:ascii="Calibri" w:hAnsi="Calibri" w:cs="Calibri"/>
                <w:b/>
                <w:bCs/>
                <w:color w:val="BFBFBF" w:themeColor="background1" w:themeShade="BF"/>
                <w:sz w:val="16"/>
                <w:szCs w:val="16"/>
                <w:lang w:val="en-US"/>
              </w:rPr>
            </w:pPr>
            <w:r w:rsidRPr="0056661E">
              <w:rPr>
                <w:rFonts w:ascii="Calibri" w:hAnsi="Calibri" w:cs="Calibri"/>
                <w:b/>
                <w:bCs/>
                <w:color w:val="BFBFBF" w:themeColor="background1" w:themeShade="BF"/>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56661E" w:rsidRDefault="00045AFF">
            <w:pPr>
              <w:pStyle w:val="NormalWeb"/>
              <w:spacing w:before="0" w:beforeAutospacing="0" w:after="0" w:afterAutospacing="0"/>
              <w:jc w:val="center"/>
              <w:rPr>
                <w:rFonts w:ascii="Calibri" w:hAnsi="Calibri" w:cs="Calibri"/>
                <w:b/>
                <w:color w:val="BFBFBF" w:themeColor="background1" w:themeShade="BF"/>
                <w:sz w:val="16"/>
                <w:szCs w:val="16"/>
                <w:lang w:val="en-US"/>
              </w:rPr>
            </w:pPr>
            <w:r w:rsidRPr="0056661E">
              <w:rPr>
                <w:rFonts w:ascii="Calibri" w:hAnsi="Calibri" w:cs="Calibri"/>
                <w:b/>
                <w:color w:val="BFBFBF" w:themeColor="background1" w:themeShade="BF"/>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56661E" w:rsidRDefault="00045AFF">
            <w:pPr>
              <w:pStyle w:val="NormalWeb"/>
              <w:spacing w:before="0" w:beforeAutospacing="0" w:after="0" w:afterAutospacing="0"/>
              <w:jc w:val="center"/>
              <w:rPr>
                <w:rFonts w:ascii="Calibri" w:hAnsi="Calibri" w:cs="Calibri"/>
                <w:b/>
                <w:color w:val="000000"/>
                <w:sz w:val="16"/>
                <w:szCs w:val="16"/>
                <w:lang w:val="en-US"/>
              </w:rPr>
            </w:pPr>
            <w:r w:rsidRPr="0056661E">
              <w:rPr>
                <w:rFonts w:ascii="Calibri" w:hAnsi="Calibri" w:cs="Calibri"/>
                <w:b/>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3E7CE0" w:rsidRDefault="0094121A">
            <w:pPr>
              <w:pStyle w:val="marker"/>
              <w:spacing w:before="0" w:beforeAutospacing="0" w:after="0" w:afterAutospacing="0"/>
              <w:jc w:val="center"/>
              <w:rPr>
                <w:b/>
                <w:bCs/>
                <w:color w:val="FFFFFF"/>
                <w:sz w:val="16"/>
                <w:szCs w:val="16"/>
              </w:rPr>
            </w:pPr>
            <w:r w:rsidRPr="003E7CE0">
              <w:rPr>
                <w:color w:val="000000"/>
              </w:rPr>
              <w:t>○</w:t>
            </w:r>
          </w:p>
        </w:tc>
        <w:tc>
          <w:tcPr>
            <w:tcW w:w="1000" w:type="pct"/>
            <w:tcMar>
              <w:top w:w="0" w:type="dxa"/>
              <w:left w:w="0" w:type="dxa"/>
              <w:bottom w:w="75" w:type="dxa"/>
              <w:right w:w="0" w:type="dxa"/>
            </w:tcMar>
            <w:hideMark/>
          </w:tcPr>
          <w:p w14:paraId="5323A754" w14:textId="374F4B47" w:rsidR="000526C3" w:rsidRPr="003E7CE0" w:rsidRDefault="0094121A">
            <w:pPr>
              <w:pStyle w:val="marker"/>
              <w:spacing w:before="0" w:beforeAutospacing="0" w:after="0" w:afterAutospacing="0"/>
              <w:jc w:val="center"/>
              <w:rPr>
                <w:color w:val="000000"/>
              </w:rPr>
            </w:pPr>
            <w:r w:rsidRPr="003E7CE0">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3E7CE0" w:rsidRDefault="0094121A">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4132F34D" w14:textId="77777777">
        <w:tc>
          <w:tcPr>
            <w:tcW w:w="0" w:type="auto"/>
            <w:shd w:val="clear" w:color="auto" w:fill="2E74B5"/>
            <w:tcMar>
              <w:top w:w="75" w:type="dxa"/>
              <w:left w:w="75" w:type="dxa"/>
              <w:bottom w:w="75" w:type="dxa"/>
              <w:right w:w="75" w:type="dxa"/>
            </w:tcMar>
            <w:hideMark/>
          </w:tcPr>
          <w:p w14:paraId="75A11F19" w14:textId="571B4D19"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p>
        </w:tc>
      </w:tr>
      <w:tr w:rsidR="000526C3" w:rsidRPr="00A320EF" w14:paraId="1EC8105E" w14:textId="77777777" w:rsidTr="00102B9F">
        <w:trPr>
          <w:trHeight w:val="607"/>
        </w:trPr>
        <w:tc>
          <w:tcPr>
            <w:tcW w:w="0" w:type="auto"/>
            <w:tcMar>
              <w:top w:w="75" w:type="dxa"/>
              <w:left w:w="75" w:type="dxa"/>
              <w:bottom w:w="75" w:type="dxa"/>
              <w:right w:w="75" w:type="dxa"/>
            </w:tcMar>
            <w:hideMark/>
          </w:tcPr>
          <w:p w14:paraId="2A0862EE" w14:textId="0B1F2652" w:rsidR="00605AAE" w:rsidRPr="00102B9F" w:rsidRDefault="00937D33" w:rsidP="0039117B">
            <w:pPr>
              <w:rPr>
                <w:rFonts w:ascii="Calibri" w:eastAsia="Times New Roman" w:hAnsi="Calibri" w:cs="Calibri"/>
                <w:b/>
                <w:sz w:val="20"/>
                <w:szCs w:val="16"/>
                <w:lang w:val="en-US"/>
              </w:rPr>
            </w:pPr>
            <w:r w:rsidRPr="00A320EF">
              <w:rPr>
                <w:rFonts w:ascii="Calibri" w:eastAsia="Times New Roman" w:hAnsi="Calibri" w:cs="Calibri"/>
                <w:b/>
                <w:sz w:val="20"/>
                <w:szCs w:val="16"/>
                <w:lang w:val="en-US"/>
              </w:rPr>
              <w:t xml:space="preserve">We suggest </w:t>
            </w:r>
            <w:r w:rsidR="0094121A" w:rsidRPr="00A320EF">
              <w:rPr>
                <w:rFonts w:ascii="Calibri" w:eastAsia="Times New Roman" w:hAnsi="Calibri" w:cs="Calibri"/>
                <w:b/>
                <w:sz w:val="20"/>
                <w:szCs w:val="16"/>
                <w:lang w:val="en-US"/>
              </w:rPr>
              <w:t xml:space="preserve">using </w:t>
            </w:r>
            <w:r w:rsidR="00795A06" w:rsidRPr="00A320EF">
              <w:rPr>
                <w:rFonts w:ascii="Calibri" w:eastAsia="Times New Roman" w:hAnsi="Calibri" w:cs="Calibri"/>
                <w:b/>
                <w:sz w:val="20"/>
                <w:szCs w:val="16"/>
                <w:lang w:val="en-US"/>
              </w:rPr>
              <w:t xml:space="preserve">bilateral absence of </w:t>
            </w:r>
            <w:r w:rsidR="0094121A" w:rsidRPr="00A320EF">
              <w:rPr>
                <w:rFonts w:ascii="Calibri" w:eastAsia="Times New Roman" w:hAnsi="Calibri" w:cs="Calibri"/>
                <w:b/>
                <w:sz w:val="20"/>
                <w:szCs w:val="16"/>
                <w:lang w:val="en-US"/>
              </w:rPr>
              <w:t>corneal reflex at 72h or later after ROSC</w:t>
            </w:r>
            <w:r w:rsidR="00114EFE">
              <w:rPr>
                <w:rFonts w:ascii="Calibri" w:eastAsia="Times New Roman" w:hAnsi="Calibri" w:cs="Calibri"/>
                <w:b/>
                <w:sz w:val="20"/>
                <w:szCs w:val="16"/>
                <w:lang w:val="en-US"/>
              </w:rPr>
              <w:t xml:space="preserve"> </w:t>
            </w:r>
            <w:r w:rsidR="0094121A" w:rsidRPr="00A320EF">
              <w:rPr>
                <w:rFonts w:ascii="Calibri" w:eastAsia="Times New Roman" w:hAnsi="Calibri" w:cs="Calibri"/>
                <w:b/>
                <w:sz w:val="20"/>
                <w:szCs w:val="16"/>
                <w:lang w:val="en-US"/>
              </w:rPr>
              <w:t xml:space="preserve">for predicting </w:t>
            </w:r>
            <w:r w:rsidR="00795A06" w:rsidRPr="00A320EF">
              <w:rPr>
                <w:rFonts w:ascii="Calibri" w:eastAsia="Times New Roman" w:hAnsi="Calibri" w:cs="Calibri"/>
                <w:b/>
                <w:sz w:val="20"/>
                <w:szCs w:val="16"/>
                <w:lang w:val="en-US"/>
              </w:rPr>
              <w:t xml:space="preserve">poor </w:t>
            </w:r>
            <w:r w:rsidR="0094121A" w:rsidRPr="00A320EF">
              <w:rPr>
                <w:rFonts w:ascii="Calibri" w:eastAsia="Times New Roman" w:hAnsi="Calibri" w:cs="Calibri"/>
                <w:b/>
                <w:sz w:val="20"/>
                <w:szCs w:val="16"/>
                <w:lang w:val="en-US"/>
              </w:rPr>
              <w:t xml:space="preserve">neurological outcome </w:t>
            </w:r>
            <w:r w:rsidR="003D2D8D">
              <w:rPr>
                <w:rFonts w:ascii="Calibri" w:eastAsia="Times New Roman" w:hAnsi="Calibri" w:cs="Calibri"/>
                <w:b/>
                <w:sz w:val="20"/>
                <w:szCs w:val="16"/>
                <w:lang w:val="en-US"/>
              </w:rPr>
              <w:t>in</w:t>
            </w:r>
            <w:r w:rsidR="0094121A" w:rsidRPr="00A320EF">
              <w:rPr>
                <w:rFonts w:ascii="Calibri" w:eastAsia="Times New Roman" w:hAnsi="Calibri" w:cs="Calibri"/>
                <w:b/>
                <w:sz w:val="20"/>
                <w:szCs w:val="16"/>
                <w:lang w:val="en-US"/>
              </w:rPr>
              <w:t xml:space="preserve"> </w:t>
            </w:r>
            <w:r w:rsidR="008D10FD" w:rsidRPr="00A320EF">
              <w:rPr>
                <w:rFonts w:ascii="Calibri" w:eastAsia="Times New Roman" w:hAnsi="Calibri" w:cs="Calibri"/>
                <w:b/>
                <w:sz w:val="20"/>
                <w:szCs w:val="16"/>
                <w:lang w:val="en-US"/>
              </w:rPr>
              <w:t xml:space="preserve">adults </w:t>
            </w:r>
            <w:r w:rsidR="0094121A" w:rsidRPr="00A320EF">
              <w:rPr>
                <w:rFonts w:ascii="Calibri" w:eastAsia="Times New Roman" w:hAnsi="Calibri" w:cs="Calibri"/>
                <w:b/>
                <w:sz w:val="20"/>
                <w:szCs w:val="16"/>
                <w:lang w:val="en-US"/>
              </w:rPr>
              <w:t xml:space="preserve">who are comatose </w:t>
            </w:r>
            <w:r w:rsidR="008D10FD" w:rsidRPr="00A320EF">
              <w:rPr>
                <w:rFonts w:ascii="Calibri" w:eastAsia="Times New Roman" w:hAnsi="Calibri" w:cs="Calibri"/>
                <w:b/>
                <w:sz w:val="20"/>
                <w:szCs w:val="16"/>
                <w:lang w:val="en-US"/>
              </w:rPr>
              <w:t>after cardiac arrest</w:t>
            </w:r>
            <w:r w:rsidRPr="00A320EF">
              <w:rPr>
                <w:rFonts w:ascii="Calibri" w:eastAsia="Times New Roman" w:hAnsi="Calibri" w:cs="Calibri"/>
                <w:b/>
                <w:sz w:val="20"/>
                <w:szCs w:val="16"/>
                <w:lang w:val="en-US"/>
              </w:rPr>
              <w:t xml:space="preserve"> (weak recommend</w:t>
            </w:r>
            <w:r w:rsidR="00457198" w:rsidRPr="00A320EF">
              <w:rPr>
                <w:rFonts w:ascii="Calibri" w:eastAsia="Times New Roman" w:hAnsi="Calibri" w:cs="Calibri"/>
                <w:b/>
                <w:sz w:val="20"/>
                <w:szCs w:val="16"/>
                <w:lang w:val="en-US"/>
              </w:rPr>
              <w:t>a</w:t>
            </w:r>
            <w:r w:rsidRPr="00A320EF">
              <w:rPr>
                <w:rFonts w:ascii="Calibri" w:eastAsia="Times New Roman" w:hAnsi="Calibri" w:cs="Calibri"/>
                <w:b/>
                <w:sz w:val="20"/>
                <w:szCs w:val="16"/>
                <w:lang w:val="en-US"/>
              </w:rPr>
              <w:t>tion,</w:t>
            </w:r>
            <w:r w:rsidR="00630179">
              <w:rPr>
                <w:rFonts w:ascii="Calibri" w:eastAsia="Times New Roman" w:hAnsi="Calibri" w:cs="Calibri"/>
                <w:b/>
                <w:sz w:val="20"/>
                <w:szCs w:val="16"/>
                <w:lang w:val="en-US"/>
              </w:rPr>
              <w:t xml:space="preserve"> </w:t>
            </w:r>
            <w:r w:rsidR="0056661E" w:rsidRPr="00A320EF">
              <w:rPr>
                <w:rFonts w:ascii="Calibri" w:eastAsia="Times New Roman" w:hAnsi="Calibri" w:cs="Calibri"/>
                <w:b/>
                <w:sz w:val="20"/>
                <w:szCs w:val="16"/>
                <w:lang w:val="en-US"/>
              </w:rPr>
              <w:t>very</w:t>
            </w:r>
            <w:r w:rsidRPr="00A320EF">
              <w:rPr>
                <w:rFonts w:ascii="Calibri" w:eastAsia="Times New Roman" w:hAnsi="Calibri" w:cs="Calibri"/>
                <w:b/>
                <w:sz w:val="20"/>
                <w:szCs w:val="16"/>
                <w:lang w:val="en-US"/>
              </w:rPr>
              <w:t xml:space="preserve"> low-certainty evidence). </w:t>
            </w: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56661E" w14:paraId="1169A6AC" w14:textId="77777777" w:rsidTr="00102B9F">
        <w:trPr>
          <w:trHeight w:val="2006"/>
        </w:trPr>
        <w:tc>
          <w:tcPr>
            <w:tcW w:w="0" w:type="auto"/>
            <w:tcMar>
              <w:top w:w="75" w:type="dxa"/>
              <w:left w:w="75" w:type="dxa"/>
              <w:bottom w:w="75" w:type="dxa"/>
              <w:right w:w="75" w:type="dxa"/>
            </w:tcMar>
            <w:hideMark/>
          </w:tcPr>
          <w:p w14:paraId="43A2F3ED" w14:textId="234704DC" w:rsidR="00EE6686" w:rsidRPr="0056661E" w:rsidRDefault="00D546D8" w:rsidP="00EE6686">
            <w:pPr>
              <w:rPr>
                <w:rFonts w:ascii="Calibri" w:eastAsia="Times New Roman" w:hAnsi="Calibri" w:cs="Calibri"/>
                <w:sz w:val="20"/>
                <w:szCs w:val="16"/>
                <w:lang w:val="en-US"/>
              </w:rPr>
            </w:pPr>
            <w:r>
              <w:rPr>
                <w:rFonts w:ascii="Calibri" w:eastAsia="Times New Roman" w:hAnsi="Calibri" w:cs="Calibri"/>
                <w:sz w:val="20"/>
                <w:szCs w:val="16"/>
                <w:lang w:val="en-US"/>
              </w:rPr>
              <w:t xml:space="preserve">Low-certainty </w:t>
            </w:r>
            <w:r w:rsidR="00EE6686" w:rsidRPr="0056661E">
              <w:rPr>
                <w:rFonts w:ascii="Calibri" w:eastAsia="Times New Roman" w:hAnsi="Calibri" w:cs="Calibri"/>
                <w:sz w:val="20"/>
                <w:szCs w:val="16"/>
                <w:lang w:val="en-US"/>
              </w:rPr>
              <w:t>e</w:t>
            </w:r>
            <w:r w:rsidR="00605AAE" w:rsidRPr="0056661E">
              <w:rPr>
                <w:rFonts w:ascii="Calibri" w:eastAsia="Times New Roman" w:hAnsi="Calibri" w:cs="Calibri"/>
                <w:sz w:val="20"/>
                <w:szCs w:val="16"/>
                <w:lang w:val="en-US"/>
              </w:rPr>
              <w:t xml:space="preserve">vidence </w:t>
            </w:r>
            <w:r w:rsidR="00EE6686" w:rsidRPr="0056661E">
              <w:rPr>
                <w:rFonts w:ascii="Calibri" w:eastAsia="Times New Roman" w:hAnsi="Calibri" w:cs="Calibri"/>
                <w:sz w:val="20"/>
                <w:szCs w:val="16"/>
                <w:lang w:val="en-US"/>
              </w:rPr>
              <w:t xml:space="preserve">suggests that prediction of poor neurological outcome </w:t>
            </w:r>
            <w:r>
              <w:rPr>
                <w:rFonts w:ascii="Calibri" w:eastAsia="Times New Roman" w:hAnsi="Calibri" w:cs="Calibri"/>
                <w:sz w:val="20"/>
                <w:szCs w:val="16"/>
                <w:lang w:val="en-US"/>
              </w:rPr>
              <w:t xml:space="preserve">using CR </w:t>
            </w:r>
            <w:r w:rsidR="00EE6686" w:rsidRPr="0056661E">
              <w:rPr>
                <w:rFonts w:ascii="Calibri" w:eastAsia="Times New Roman" w:hAnsi="Calibri" w:cs="Calibri"/>
                <w:sz w:val="20"/>
                <w:szCs w:val="16"/>
                <w:lang w:val="en-US"/>
              </w:rPr>
              <w:t>can be made with high specificity at 72h or later after cardiac arrest.</w:t>
            </w:r>
            <w:r w:rsidR="00114EFE">
              <w:rPr>
                <w:rFonts w:ascii="Calibri" w:eastAsia="Times New Roman" w:hAnsi="Calibri" w:cs="Calibri"/>
                <w:sz w:val="20"/>
                <w:szCs w:val="16"/>
                <w:lang w:val="en-US"/>
              </w:rPr>
              <w:t xml:space="preserve"> T</w:t>
            </w:r>
            <w:r w:rsidR="00EE6686" w:rsidRPr="0056661E">
              <w:rPr>
                <w:rFonts w:ascii="Calibri" w:eastAsia="Times New Roman" w:hAnsi="Calibri" w:cs="Calibri"/>
                <w:sz w:val="20"/>
                <w:szCs w:val="16"/>
                <w:lang w:val="en-US"/>
              </w:rPr>
              <w:t xml:space="preserve">his predictor is prone to confounding </w:t>
            </w:r>
            <w:r w:rsidR="00114EFE">
              <w:rPr>
                <w:rFonts w:ascii="Calibri" w:eastAsia="Times New Roman" w:hAnsi="Calibri" w:cs="Calibri"/>
                <w:sz w:val="20"/>
                <w:szCs w:val="16"/>
                <w:lang w:val="en-US"/>
              </w:rPr>
              <w:t xml:space="preserve">due to </w:t>
            </w:r>
            <w:r w:rsidR="00EE6686" w:rsidRPr="0056661E">
              <w:rPr>
                <w:rFonts w:ascii="Calibri" w:eastAsia="Times New Roman" w:hAnsi="Calibri" w:cs="Calibri"/>
                <w:sz w:val="20"/>
                <w:szCs w:val="16"/>
                <w:lang w:val="en-US"/>
              </w:rPr>
              <w:t>the effect</w:t>
            </w:r>
            <w:r w:rsidR="00C1629E">
              <w:rPr>
                <w:rFonts w:ascii="Calibri" w:eastAsia="Times New Roman" w:hAnsi="Calibri" w:cs="Calibri"/>
                <w:sz w:val="20"/>
                <w:szCs w:val="16"/>
                <w:lang w:val="en-US"/>
              </w:rPr>
              <w:t>s</w:t>
            </w:r>
            <w:r w:rsidR="00EE6686" w:rsidRPr="0056661E">
              <w:rPr>
                <w:rFonts w:ascii="Calibri" w:eastAsia="Times New Roman" w:hAnsi="Calibri" w:cs="Calibri"/>
                <w:sz w:val="20"/>
                <w:szCs w:val="16"/>
                <w:lang w:val="en-US"/>
              </w:rPr>
              <w:t xml:space="preserve"> of sedatives or muscle relaxants used for TTM or to facilitate ventilation. Only part of the included studies specifically excluded the presence of residual sedation or paralysis at the time CR was assessed. Lack of blinding is a major limitation of CR, however WLST based on CR only has not been documented in any of the studies included in our review</w:t>
            </w:r>
            <w:r w:rsidR="00D26D35">
              <w:rPr>
                <w:rFonts w:ascii="Calibri" w:eastAsia="Times New Roman" w:hAnsi="Calibri" w:cs="Calibri"/>
                <w:sz w:val="20"/>
                <w:szCs w:val="16"/>
                <w:lang w:val="en-US"/>
              </w:rPr>
              <w:t xml:space="preserve"> and </w:t>
            </w:r>
            <w:r w:rsidR="00D26D35" w:rsidRPr="0056661E">
              <w:rPr>
                <w:rFonts w:ascii="Calibri" w:eastAsia="Times New Roman" w:hAnsi="Calibri" w:cs="Calibri"/>
                <w:sz w:val="20"/>
                <w:szCs w:val="16"/>
                <w:lang w:val="en-US"/>
              </w:rPr>
              <w:t>appears to be unlikely</w:t>
            </w:r>
            <w:r w:rsidR="00EE6686" w:rsidRPr="0056661E">
              <w:rPr>
                <w:rFonts w:ascii="Calibri" w:eastAsia="Times New Roman" w:hAnsi="Calibri" w:cs="Calibri"/>
                <w:sz w:val="20"/>
                <w:szCs w:val="16"/>
                <w:lang w:val="en-US"/>
              </w:rPr>
              <w:t>.</w:t>
            </w:r>
          </w:p>
          <w:p w14:paraId="4909A0C6" w14:textId="19B074D3" w:rsidR="000526C3" w:rsidRPr="0056661E" w:rsidRDefault="00EE6686" w:rsidP="00EE6686">
            <w:pPr>
              <w:rPr>
                <w:rFonts w:ascii="Calibri" w:eastAsia="Times New Roman" w:hAnsi="Calibri" w:cs="Calibri"/>
                <w:sz w:val="20"/>
                <w:szCs w:val="16"/>
                <w:lang w:val="en-US"/>
              </w:rPr>
            </w:pPr>
            <w:r w:rsidRPr="0056661E">
              <w:rPr>
                <w:rFonts w:ascii="Calibri" w:eastAsia="Times New Roman" w:hAnsi="Calibri" w:cs="Calibri"/>
                <w:sz w:val="20"/>
                <w:szCs w:val="16"/>
                <w:lang w:val="en-US"/>
              </w:rPr>
              <w:t xml:space="preserve">Despite its limitations, given the easiness of assessment and the minimal costs and required equipment, the balance between the costs and benefits favours benefits. </w:t>
            </w:r>
            <w:r w:rsidR="001D5268" w:rsidRPr="0056661E">
              <w:rPr>
                <w:rFonts w:ascii="Calibri" w:eastAsia="Times New Roman" w:hAnsi="Calibri" w:cs="Calibri"/>
                <w:sz w:val="20"/>
                <w:szCs w:val="16"/>
                <w:lang w:val="en-US"/>
              </w:rPr>
              <w:t xml:space="preserve">Combining CR with other predictors is </w:t>
            </w:r>
            <w:r w:rsidR="000444F2">
              <w:rPr>
                <w:rFonts w:ascii="Calibri" w:eastAsia="Times New Roman" w:hAnsi="Calibri" w:cs="Calibri"/>
                <w:sz w:val="20"/>
                <w:szCs w:val="16"/>
                <w:lang w:val="en-US"/>
              </w:rPr>
              <w:t>reasonable</w:t>
            </w:r>
            <w:r w:rsidR="001D5268" w:rsidRPr="0056661E">
              <w:rPr>
                <w:rFonts w:ascii="Calibri" w:eastAsia="Times New Roman" w:hAnsi="Calibri" w:cs="Calibri"/>
                <w:sz w:val="20"/>
                <w:szCs w:val="16"/>
                <w:lang w:val="en-US"/>
              </w:rPr>
              <w:t>.</w:t>
            </w:r>
          </w:p>
        </w:tc>
      </w:tr>
    </w:tbl>
    <w:p w14:paraId="1D2BC6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2C7D86" w14:paraId="55FEACA4" w14:textId="77777777" w:rsidTr="00D546D8">
        <w:trPr>
          <w:trHeight w:val="369"/>
        </w:trPr>
        <w:tc>
          <w:tcPr>
            <w:tcW w:w="0" w:type="auto"/>
            <w:tcMar>
              <w:top w:w="75" w:type="dxa"/>
              <w:left w:w="75" w:type="dxa"/>
              <w:bottom w:w="75" w:type="dxa"/>
              <w:right w:w="75" w:type="dxa"/>
            </w:tcMar>
          </w:tcPr>
          <w:p w14:paraId="16264A57" w14:textId="685421F5" w:rsidR="000526C3" w:rsidRPr="00114EFE" w:rsidRDefault="001D5268" w:rsidP="00D546D8">
            <w:pPr>
              <w:spacing w:after="0"/>
              <w:rPr>
                <w:rFonts w:ascii="Calibri" w:eastAsia="Times New Roman" w:hAnsi="Calibri" w:cs="Calibri"/>
                <w:sz w:val="20"/>
                <w:szCs w:val="20"/>
                <w:lang w:val="en-US"/>
              </w:rPr>
            </w:pPr>
            <w:r w:rsidRPr="00114EFE">
              <w:rPr>
                <w:rFonts w:ascii="Calibri" w:eastAsia="Times New Roman" w:hAnsi="Calibri" w:cs="Calibri"/>
                <w:sz w:val="20"/>
                <w:szCs w:val="20"/>
                <w:lang w:val="en-US"/>
              </w:rPr>
              <w:t>None</w:t>
            </w:r>
            <w:r w:rsidR="0006430F" w:rsidRPr="00114EFE">
              <w:rPr>
                <w:rFonts w:ascii="Calibri" w:eastAsia="Times New Roman" w:hAnsi="Calibri" w:cs="Calibri"/>
                <w:sz w:val="20"/>
                <w:szCs w:val="20"/>
                <w:lang w:val="en-US"/>
              </w:rPr>
              <w:t>.</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2E003122" w:rsidR="000526C3" w:rsidRDefault="00102B9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bl>
    <w:p w14:paraId="5A867D40" w14:textId="2312205F" w:rsidR="000526C3" w:rsidRPr="00114EFE" w:rsidRDefault="001D5268">
      <w:pPr>
        <w:rPr>
          <w:rFonts w:ascii="Calibri" w:eastAsia="Times New Roman" w:hAnsi="Calibri" w:cs="Calibri"/>
          <w:vanish/>
          <w:color w:val="000000"/>
          <w:sz w:val="20"/>
          <w:szCs w:val="20"/>
          <w:lang w:val="en"/>
        </w:rPr>
      </w:pPr>
      <w:r w:rsidRPr="00114EFE">
        <w:rPr>
          <w:rFonts w:ascii="Calibri" w:eastAsia="Times New Roman" w:hAnsi="Calibri" w:cs="Calibri"/>
          <w:vanish/>
          <w:color w:val="000000"/>
          <w:sz w:val="20"/>
          <w:szCs w:val="20"/>
          <w:lang w:val="en"/>
        </w:rPr>
        <w:t>CR is easy to implement. However, the examiner needs to be familiar with the basics of clinical neurological examination.</w:t>
      </w:r>
    </w:p>
    <w:p w14:paraId="48935D58" w14:textId="77777777" w:rsidR="001D5268" w:rsidRDefault="001D5268">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02B9F" w:rsidRPr="00102B9F" w14:paraId="6957863E" w14:textId="77777777" w:rsidTr="00102B9F">
        <w:tc>
          <w:tcPr>
            <w:tcW w:w="0" w:type="auto"/>
            <w:shd w:val="clear" w:color="auto" w:fill="FFFFFF" w:themeFill="background1"/>
            <w:tcMar>
              <w:top w:w="75" w:type="dxa"/>
              <w:left w:w="75" w:type="dxa"/>
              <w:bottom w:w="75" w:type="dxa"/>
              <w:right w:w="75" w:type="dxa"/>
            </w:tcMar>
          </w:tcPr>
          <w:p w14:paraId="69F14E58" w14:textId="1E7CDF3C" w:rsidR="00102B9F" w:rsidRPr="00102B9F" w:rsidRDefault="00102B9F">
            <w:pPr>
              <w:pStyle w:val="Heading2"/>
              <w:spacing w:before="0" w:beforeAutospacing="0" w:after="0" w:afterAutospacing="0"/>
              <w:rPr>
                <w:rFonts w:ascii="Calibri" w:eastAsia="Times New Roman" w:hAnsi="Calibri" w:cs="Calibri"/>
                <w:b w:val="0"/>
                <w:color w:val="FFFFFF"/>
                <w:sz w:val="20"/>
                <w:szCs w:val="26"/>
              </w:rPr>
            </w:pPr>
            <w:r w:rsidRPr="00102B9F">
              <w:rPr>
                <w:rFonts w:ascii="Calibri" w:eastAsia="Times New Roman" w:hAnsi="Calibri" w:cs="Calibri"/>
                <w:b w:val="0"/>
                <w:sz w:val="20"/>
                <w:szCs w:val="26"/>
              </w:rPr>
              <w:t>None</w:t>
            </w:r>
            <w:r>
              <w:rPr>
                <w:rFonts w:ascii="Calibri" w:eastAsia="Times New Roman" w:hAnsi="Calibri" w:cs="Calibri"/>
                <w:b w:val="0"/>
                <w:sz w:val="20"/>
                <w:szCs w:val="26"/>
              </w:rPr>
              <w:t>.</w:t>
            </w:r>
          </w:p>
        </w:tc>
      </w:tr>
      <w:tr w:rsidR="000526C3" w14:paraId="6C620209" w14:textId="77777777">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rsidTr="00D546D8">
        <w:trPr>
          <w:trHeight w:val="319"/>
        </w:trPr>
        <w:tc>
          <w:tcPr>
            <w:tcW w:w="0" w:type="auto"/>
            <w:tcMar>
              <w:top w:w="75" w:type="dxa"/>
              <w:left w:w="75" w:type="dxa"/>
              <w:bottom w:w="75" w:type="dxa"/>
              <w:right w:w="75" w:type="dxa"/>
            </w:tcMar>
            <w:hideMark/>
          </w:tcPr>
          <w:p w14:paraId="06F50BFC" w14:textId="2467142A" w:rsidR="000526C3" w:rsidRPr="00114EFE" w:rsidRDefault="0056661E" w:rsidP="00D546D8">
            <w:pPr>
              <w:spacing w:after="0"/>
              <w:rPr>
                <w:rFonts w:ascii="Calibri" w:eastAsia="Times New Roman" w:hAnsi="Calibri" w:cs="Calibri"/>
                <w:sz w:val="20"/>
                <w:szCs w:val="20"/>
                <w:lang w:val="en-US"/>
              </w:rPr>
            </w:pPr>
            <w:r w:rsidRPr="00114EFE">
              <w:rPr>
                <w:rFonts w:ascii="Calibri" w:eastAsia="Times New Roman" w:hAnsi="Calibri" w:cs="Calibri"/>
                <w:sz w:val="20"/>
                <w:szCs w:val="20"/>
                <w:lang w:val="en-US"/>
              </w:rPr>
              <w:t>None</w:t>
            </w:r>
            <w:r w:rsidR="0006430F" w:rsidRPr="00114EFE">
              <w:rPr>
                <w:rFonts w:ascii="Calibri" w:eastAsia="Times New Roman" w:hAnsi="Calibri" w:cs="Calibri"/>
                <w:sz w:val="20"/>
                <w:szCs w:val="20"/>
                <w:lang w:val="en-US"/>
              </w:rPr>
              <w:t>.</w:t>
            </w:r>
          </w:p>
        </w:tc>
      </w:tr>
    </w:tbl>
    <w:p w14:paraId="0C69AE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56661E" w:rsidRPr="0056661E" w14:paraId="052C420F" w14:textId="77777777">
        <w:trPr>
          <w:trHeight w:val="1080"/>
        </w:trPr>
        <w:tc>
          <w:tcPr>
            <w:tcW w:w="0" w:type="auto"/>
            <w:tcMar>
              <w:top w:w="75" w:type="dxa"/>
              <w:left w:w="75" w:type="dxa"/>
              <w:bottom w:w="75" w:type="dxa"/>
              <w:right w:w="75" w:type="dxa"/>
            </w:tcMar>
            <w:hideMark/>
          </w:tcPr>
          <w:p w14:paraId="6A4571D1" w14:textId="5CA0E43B" w:rsidR="000526C3" w:rsidRPr="0056661E" w:rsidRDefault="001D5268" w:rsidP="00FC63EB">
            <w:pPr>
              <w:pStyle w:val="public-draftstyledefault-unorderedlistitem"/>
              <w:rPr>
                <w:rFonts w:ascii="Calibri" w:eastAsia="Times New Roman" w:hAnsi="Calibri" w:cs="Calibri"/>
                <w:sz w:val="20"/>
                <w:szCs w:val="16"/>
                <w:lang w:val="en-US"/>
              </w:rPr>
            </w:pPr>
            <w:r w:rsidRPr="0056661E">
              <w:rPr>
                <w:rFonts w:ascii="Calibri" w:eastAsia="Times New Roman" w:hAnsi="Calibri" w:cs="Calibri"/>
                <w:sz w:val="20"/>
                <w:szCs w:val="16"/>
                <w:lang w:val="en-US"/>
              </w:rPr>
              <w:t xml:space="preserve">Absence of residual effects from sedatives or paralyzing agents needs to be specifically assessed in studies evaluating the accuracy of predictors based on clinical examination after cardiac arrest. </w:t>
            </w: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244C2"/>
    <w:rsid w:val="000444F2"/>
    <w:rsid w:val="00045AFF"/>
    <w:rsid w:val="000526C3"/>
    <w:rsid w:val="0006430F"/>
    <w:rsid w:val="000E1322"/>
    <w:rsid w:val="000F41CF"/>
    <w:rsid w:val="000F5B18"/>
    <w:rsid w:val="00102B9F"/>
    <w:rsid w:val="001147FA"/>
    <w:rsid w:val="00114EFE"/>
    <w:rsid w:val="00145E59"/>
    <w:rsid w:val="00154537"/>
    <w:rsid w:val="001A365A"/>
    <w:rsid w:val="001C3040"/>
    <w:rsid w:val="001C714A"/>
    <w:rsid w:val="001D5268"/>
    <w:rsid w:val="001E6522"/>
    <w:rsid w:val="001F5D76"/>
    <w:rsid w:val="00242C08"/>
    <w:rsid w:val="00270546"/>
    <w:rsid w:val="002C660A"/>
    <w:rsid w:val="002C7D86"/>
    <w:rsid w:val="002D7F5E"/>
    <w:rsid w:val="003016F3"/>
    <w:rsid w:val="0039117B"/>
    <w:rsid w:val="003953AD"/>
    <w:rsid w:val="00396BD4"/>
    <w:rsid w:val="003B70EB"/>
    <w:rsid w:val="003C25B6"/>
    <w:rsid w:val="003D1891"/>
    <w:rsid w:val="003D2D8D"/>
    <w:rsid w:val="003E7CE0"/>
    <w:rsid w:val="003F4927"/>
    <w:rsid w:val="004155CF"/>
    <w:rsid w:val="00457198"/>
    <w:rsid w:val="00473F82"/>
    <w:rsid w:val="004B4CFF"/>
    <w:rsid w:val="00507A54"/>
    <w:rsid w:val="0052566F"/>
    <w:rsid w:val="005433BC"/>
    <w:rsid w:val="005467BC"/>
    <w:rsid w:val="0056303A"/>
    <w:rsid w:val="0056661E"/>
    <w:rsid w:val="00567EDE"/>
    <w:rsid w:val="00597673"/>
    <w:rsid w:val="005B4561"/>
    <w:rsid w:val="005B7F5A"/>
    <w:rsid w:val="005E10ED"/>
    <w:rsid w:val="005E4D8E"/>
    <w:rsid w:val="00605AAE"/>
    <w:rsid w:val="00630179"/>
    <w:rsid w:val="006440F1"/>
    <w:rsid w:val="00667B78"/>
    <w:rsid w:val="0068451F"/>
    <w:rsid w:val="006D0D5A"/>
    <w:rsid w:val="006D2CFC"/>
    <w:rsid w:val="006D34DE"/>
    <w:rsid w:val="006F1070"/>
    <w:rsid w:val="00745D65"/>
    <w:rsid w:val="00757A7D"/>
    <w:rsid w:val="007660FE"/>
    <w:rsid w:val="0078785D"/>
    <w:rsid w:val="00795A06"/>
    <w:rsid w:val="007A48C1"/>
    <w:rsid w:val="007A788F"/>
    <w:rsid w:val="007C005A"/>
    <w:rsid w:val="007C73D0"/>
    <w:rsid w:val="007D3DAE"/>
    <w:rsid w:val="007E4881"/>
    <w:rsid w:val="007E5312"/>
    <w:rsid w:val="007E633F"/>
    <w:rsid w:val="007F4661"/>
    <w:rsid w:val="00815EF0"/>
    <w:rsid w:val="00832A1D"/>
    <w:rsid w:val="00841C7E"/>
    <w:rsid w:val="008653E2"/>
    <w:rsid w:val="008828A3"/>
    <w:rsid w:val="00891685"/>
    <w:rsid w:val="008A45A1"/>
    <w:rsid w:val="008A5E4F"/>
    <w:rsid w:val="008D0464"/>
    <w:rsid w:val="008D10FD"/>
    <w:rsid w:val="00913F7A"/>
    <w:rsid w:val="0092326D"/>
    <w:rsid w:val="00937D33"/>
    <w:rsid w:val="0094121A"/>
    <w:rsid w:val="00953837"/>
    <w:rsid w:val="009562A2"/>
    <w:rsid w:val="00973943"/>
    <w:rsid w:val="009A3DAE"/>
    <w:rsid w:val="009B35B3"/>
    <w:rsid w:val="009D523C"/>
    <w:rsid w:val="009E1FA3"/>
    <w:rsid w:val="00A25891"/>
    <w:rsid w:val="00A320EF"/>
    <w:rsid w:val="00A420B8"/>
    <w:rsid w:val="00A44CBB"/>
    <w:rsid w:val="00A86318"/>
    <w:rsid w:val="00A91B1E"/>
    <w:rsid w:val="00A96752"/>
    <w:rsid w:val="00AA606B"/>
    <w:rsid w:val="00AB3776"/>
    <w:rsid w:val="00AE3DC7"/>
    <w:rsid w:val="00B067A8"/>
    <w:rsid w:val="00B33874"/>
    <w:rsid w:val="00B35531"/>
    <w:rsid w:val="00B4450F"/>
    <w:rsid w:val="00B74C67"/>
    <w:rsid w:val="00B77B2A"/>
    <w:rsid w:val="00BD1B8F"/>
    <w:rsid w:val="00BF484A"/>
    <w:rsid w:val="00BF495D"/>
    <w:rsid w:val="00C1629E"/>
    <w:rsid w:val="00C2526C"/>
    <w:rsid w:val="00CB330B"/>
    <w:rsid w:val="00CC5B95"/>
    <w:rsid w:val="00CD2D3A"/>
    <w:rsid w:val="00D22C4F"/>
    <w:rsid w:val="00D2458E"/>
    <w:rsid w:val="00D26D35"/>
    <w:rsid w:val="00D46BDA"/>
    <w:rsid w:val="00D53CF7"/>
    <w:rsid w:val="00D546D8"/>
    <w:rsid w:val="00D60383"/>
    <w:rsid w:val="00D65A05"/>
    <w:rsid w:val="00DE3B0E"/>
    <w:rsid w:val="00DF5220"/>
    <w:rsid w:val="00E00A1E"/>
    <w:rsid w:val="00E158DE"/>
    <w:rsid w:val="00E601D7"/>
    <w:rsid w:val="00E84F9D"/>
    <w:rsid w:val="00E93513"/>
    <w:rsid w:val="00E94CF1"/>
    <w:rsid w:val="00EA3716"/>
    <w:rsid w:val="00EB4059"/>
    <w:rsid w:val="00EE6686"/>
    <w:rsid w:val="00F145C8"/>
    <w:rsid w:val="00F16DBB"/>
    <w:rsid w:val="00F34BFE"/>
    <w:rsid w:val="00F40AC1"/>
    <w:rsid w:val="00F4626A"/>
    <w:rsid w:val="00F65C5F"/>
    <w:rsid w:val="00FA086A"/>
    <w:rsid w:val="00FA1570"/>
    <w:rsid w:val="00FC63EB"/>
    <w:rsid w:val="00FD165C"/>
    <w:rsid w:val="00FE4DED"/>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67770AF5-A8D7-6B4B-AA4A-6A9F224C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11115</Characters>
  <Application>Microsoft Office Word</Application>
  <DocSecurity>0</DocSecurity>
  <Lines>92</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2020-01-04T15:27:00Z</dcterms:created>
  <dcterms:modified xsi:type="dcterms:W3CDTF">2020-01-04T15:27:00Z</dcterms:modified>
</cp:coreProperties>
</file>