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2C248" w14:textId="77777777" w:rsidR="0090054B" w:rsidRDefault="0090054B">
      <w:pPr>
        <w:divId w:val="1347438940"/>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2811"/>
        <w:gridCol w:w="11589"/>
      </w:tblGrid>
      <w:tr w:rsidR="00270546" w:rsidRPr="00E16334"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E16334" w:rsidRDefault="00270546" w:rsidP="0090054B">
            <w:pPr>
              <w:pStyle w:val="Heading1"/>
              <w:spacing w:before="240" w:beforeAutospacing="0" w:after="20" w:afterAutospacing="0"/>
              <w:rPr>
                <w:rFonts w:ascii="Calibri" w:eastAsia="Times New Roman" w:hAnsi="Calibri" w:cs="Calibri"/>
                <w:caps/>
                <w:sz w:val="30"/>
                <w:szCs w:val="30"/>
                <w:lang w:val="en-GB"/>
              </w:rPr>
            </w:pPr>
            <w:r w:rsidRPr="00E16334">
              <w:rPr>
                <w:rFonts w:ascii="Calibri" w:eastAsia="Times New Roman" w:hAnsi="Calibri" w:cs="Calibri"/>
                <w:caps/>
                <w:sz w:val="30"/>
                <w:szCs w:val="30"/>
                <w:lang w:val="en-GB"/>
              </w:rPr>
              <w:t>Question</w:t>
            </w:r>
          </w:p>
        </w:tc>
      </w:tr>
      <w:tr w:rsidR="00270546" w:rsidRPr="00E16334"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7A0350D5" w:rsidR="0078785D" w:rsidRPr="00E16334" w:rsidRDefault="00532649" w:rsidP="00AF29AC">
            <w:pPr>
              <w:pStyle w:val="NormalWeb"/>
              <w:spacing w:before="0" w:beforeAutospacing="0" w:after="0" w:afterAutospacing="0"/>
              <w:rPr>
                <w:rFonts w:ascii="Calibri" w:hAnsi="Calibri" w:cs="Calibri"/>
                <w:b/>
                <w:bCs/>
                <w:color w:val="FFFFFF"/>
                <w:sz w:val="28"/>
                <w:szCs w:val="28"/>
                <w:lang w:val="en-GB"/>
              </w:rPr>
            </w:pPr>
            <w:r>
              <w:rPr>
                <w:rFonts w:ascii="Calibri" w:hAnsi="Calibri" w:cs="Calibri"/>
                <w:b/>
                <w:bCs/>
                <w:color w:val="FFFFFF"/>
                <w:sz w:val="28"/>
                <w:szCs w:val="28"/>
                <w:lang w:val="en-GB"/>
              </w:rPr>
              <w:t xml:space="preserve">Diffusion-weighted imaging </w:t>
            </w:r>
            <w:r w:rsidR="00AF29AC">
              <w:rPr>
                <w:rFonts w:ascii="Calibri" w:hAnsi="Calibri" w:cs="Calibri"/>
                <w:b/>
                <w:bCs/>
                <w:color w:val="FFFFFF"/>
                <w:sz w:val="28"/>
                <w:szCs w:val="28"/>
                <w:lang w:val="en-GB"/>
              </w:rPr>
              <w:t>(DWI</w:t>
            </w:r>
            <w:r w:rsidR="004C4B81">
              <w:rPr>
                <w:rFonts w:ascii="Calibri" w:hAnsi="Calibri" w:cs="Calibri"/>
                <w:b/>
                <w:bCs/>
                <w:color w:val="FFFFFF"/>
                <w:sz w:val="28"/>
                <w:szCs w:val="28"/>
                <w:lang w:val="en-GB"/>
              </w:rPr>
              <w:t xml:space="preserve">) on brain </w:t>
            </w:r>
            <w:r w:rsidR="00AF29AC">
              <w:rPr>
                <w:rFonts w:ascii="Calibri" w:hAnsi="Calibri" w:cs="Calibri"/>
                <w:b/>
                <w:bCs/>
                <w:color w:val="FFFFFF"/>
                <w:sz w:val="28"/>
                <w:szCs w:val="28"/>
                <w:lang w:val="en-GB"/>
              </w:rPr>
              <w:t xml:space="preserve">magnetic resonance </w:t>
            </w:r>
            <w:proofErr w:type="gramStart"/>
            <w:r w:rsidR="00AF29AC">
              <w:rPr>
                <w:rFonts w:ascii="Calibri" w:hAnsi="Calibri" w:cs="Calibri"/>
                <w:b/>
                <w:bCs/>
                <w:color w:val="FFFFFF"/>
                <w:sz w:val="28"/>
                <w:szCs w:val="28"/>
                <w:lang w:val="en-GB"/>
              </w:rPr>
              <w:t xml:space="preserve">imaging  </w:t>
            </w:r>
            <w:r w:rsidR="004C4B81">
              <w:rPr>
                <w:rFonts w:ascii="Calibri" w:hAnsi="Calibri" w:cs="Calibri"/>
                <w:b/>
                <w:bCs/>
                <w:color w:val="FFFFFF"/>
                <w:sz w:val="28"/>
                <w:szCs w:val="28"/>
                <w:lang w:val="en-GB"/>
              </w:rPr>
              <w:t>(</w:t>
            </w:r>
            <w:proofErr w:type="gramEnd"/>
            <w:r w:rsidR="00AF29AC">
              <w:rPr>
                <w:rFonts w:ascii="Calibri" w:hAnsi="Calibri" w:cs="Calibri"/>
                <w:b/>
                <w:bCs/>
                <w:color w:val="FFFFFF"/>
                <w:sz w:val="28"/>
                <w:szCs w:val="28"/>
                <w:lang w:val="en-GB"/>
              </w:rPr>
              <w:t>MRI</w:t>
            </w:r>
            <w:r w:rsidR="004C4B81">
              <w:rPr>
                <w:rFonts w:ascii="Calibri" w:hAnsi="Calibri" w:cs="Calibri"/>
                <w:b/>
                <w:bCs/>
                <w:color w:val="FFFFFF"/>
                <w:sz w:val="28"/>
                <w:szCs w:val="28"/>
                <w:lang w:val="en-GB"/>
              </w:rPr>
              <w:t>) f</w:t>
            </w:r>
            <w:r w:rsidR="0078785D" w:rsidRPr="00E16334">
              <w:rPr>
                <w:rFonts w:ascii="Calibri" w:hAnsi="Calibri" w:cs="Calibri"/>
                <w:b/>
                <w:bCs/>
                <w:color w:val="FFFFFF"/>
                <w:sz w:val="28"/>
                <w:szCs w:val="28"/>
                <w:lang w:val="en-GB"/>
              </w:rPr>
              <w:t xml:space="preserve">or prediction of poor neurological outcome </w:t>
            </w:r>
            <w:r w:rsidR="00270546" w:rsidRPr="00E16334">
              <w:rPr>
                <w:rFonts w:ascii="Calibri" w:hAnsi="Calibri" w:cs="Calibri"/>
                <w:b/>
                <w:bCs/>
                <w:color w:val="FFFFFF"/>
                <w:sz w:val="28"/>
                <w:szCs w:val="28"/>
                <w:lang w:val="en-GB"/>
              </w:rPr>
              <w:t>in adults with cardiac arrest</w:t>
            </w:r>
            <w:r w:rsidR="00AF29AC">
              <w:rPr>
                <w:rFonts w:ascii="Calibri" w:hAnsi="Calibri" w:cs="Calibri"/>
                <w:b/>
                <w:bCs/>
                <w:color w:val="FFFFFF"/>
                <w:sz w:val="28"/>
                <w:szCs w:val="28"/>
                <w:lang w:val="en-GB"/>
              </w:rPr>
              <w:t xml:space="preserve"> </w:t>
            </w:r>
            <w:r w:rsidR="00CC5B95" w:rsidRPr="00E16334">
              <w:rPr>
                <w:rFonts w:ascii="Calibri" w:hAnsi="Calibri" w:cs="Calibri"/>
                <w:b/>
                <w:bCs/>
                <w:color w:val="FFFFFF"/>
                <w:sz w:val="28"/>
                <w:szCs w:val="28"/>
                <w:lang w:val="en-GB"/>
              </w:rPr>
              <w:t>(</w:t>
            </w:r>
            <w:r w:rsidR="0078785D" w:rsidRPr="00E16334">
              <w:rPr>
                <w:rFonts w:ascii="Calibri" w:hAnsi="Calibri" w:cs="Calibri"/>
                <w:b/>
                <w:bCs/>
                <w:color w:val="FFFFFF"/>
                <w:sz w:val="28"/>
                <w:szCs w:val="28"/>
                <w:lang w:val="en-GB"/>
              </w:rPr>
              <w:t>Subse</w:t>
            </w:r>
            <w:r w:rsidR="00F16DBB" w:rsidRPr="00E16334">
              <w:rPr>
                <w:rFonts w:ascii="Calibri" w:hAnsi="Calibri" w:cs="Calibri"/>
                <w:b/>
                <w:bCs/>
                <w:color w:val="FFFFFF"/>
                <w:sz w:val="28"/>
                <w:szCs w:val="28"/>
                <w:lang w:val="en-GB"/>
              </w:rPr>
              <w:t>c</w:t>
            </w:r>
            <w:r w:rsidR="0078785D" w:rsidRPr="00E16334">
              <w:rPr>
                <w:rFonts w:ascii="Calibri" w:hAnsi="Calibri" w:cs="Calibri"/>
                <w:b/>
                <w:bCs/>
                <w:color w:val="FFFFFF"/>
                <w:sz w:val="28"/>
                <w:szCs w:val="28"/>
                <w:lang w:val="en-GB"/>
              </w:rPr>
              <w:t>t</w:t>
            </w:r>
            <w:r w:rsidR="00F16DBB" w:rsidRPr="00E16334">
              <w:rPr>
                <w:rFonts w:ascii="Calibri" w:hAnsi="Calibri" w:cs="Calibri"/>
                <w:b/>
                <w:bCs/>
                <w:color w:val="FFFFFF"/>
                <w:sz w:val="28"/>
                <w:szCs w:val="28"/>
                <w:lang w:val="en-GB"/>
              </w:rPr>
              <w:t>ion</w:t>
            </w:r>
            <w:r w:rsidR="0078785D" w:rsidRPr="00E16334">
              <w:rPr>
                <w:rFonts w:ascii="Calibri" w:hAnsi="Calibri" w:cs="Calibri"/>
                <w:b/>
                <w:bCs/>
                <w:color w:val="FFFFFF"/>
                <w:sz w:val="28"/>
                <w:szCs w:val="28"/>
                <w:lang w:val="en-GB"/>
              </w:rPr>
              <w:t xml:space="preserve"> of </w:t>
            </w:r>
            <w:r w:rsidR="00CC5B95" w:rsidRPr="00E16334">
              <w:rPr>
                <w:rFonts w:ascii="Calibri" w:hAnsi="Calibri" w:cs="Calibri"/>
                <w:b/>
                <w:bCs/>
                <w:color w:val="FFFFFF"/>
                <w:sz w:val="28"/>
                <w:szCs w:val="28"/>
                <w:lang w:val="en-GB"/>
              </w:rPr>
              <w:t>Prognostication ETD)</w:t>
            </w:r>
          </w:p>
        </w:tc>
      </w:tr>
      <w:tr w:rsidR="00AF29AC" w:rsidRPr="00E16334" w14:paraId="54BED8A2" w14:textId="77777777" w:rsidTr="0090054B">
        <w:trPr>
          <w:divId w:val="1347438940"/>
        </w:trPr>
        <w:tc>
          <w:tcPr>
            <w:tcW w:w="2447"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E16334" w:rsidRDefault="00270546" w:rsidP="00765B2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Population:</w:t>
            </w:r>
          </w:p>
        </w:tc>
        <w:tc>
          <w:tcPr>
            <w:tcW w:w="11953" w:type="dxa"/>
            <w:tcBorders>
              <w:bottom w:val="single" w:sz="6" w:space="0" w:color="2E74B5"/>
              <w:right w:val="single" w:sz="6" w:space="0" w:color="2E74B5"/>
            </w:tcBorders>
            <w:tcMar>
              <w:top w:w="75" w:type="dxa"/>
              <w:left w:w="75" w:type="dxa"/>
              <w:bottom w:w="75" w:type="dxa"/>
              <w:right w:w="75" w:type="dxa"/>
            </w:tcMar>
            <w:hideMark/>
          </w:tcPr>
          <w:p w14:paraId="0DD58E40" w14:textId="25EE06B8" w:rsidR="00270546" w:rsidRPr="00E16334" w:rsidRDefault="00CC5B95" w:rsidP="00CC5B95">
            <w:pPr>
              <w:spacing w:after="0"/>
              <w:rPr>
                <w:sz w:val="20"/>
                <w:szCs w:val="20"/>
                <w:lang w:val="en-GB"/>
              </w:rPr>
            </w:pPr>
            <w:r w:rsidRPr="00E16334">
              <w:rPr>
                <w:sz w:val="20"/>
                <w:szCs w:val="20"/>
                <w:lang w:val="en-GB"/>
              </w:rPr>
              <w:t>Adults who are comatose after resuscitation from cardiac arrest (either in-hospital or out-of-hospital), regardless of target temperature management</w:t>
            </w:r>
            <w:r w:rsidR="003333FA">
              <w:rPr>
                <w:sz w:val="20"/>
                <w:szCs w:val="20"/>
                <w:lang w:val="en-GB"/>
              </w:rPr>
              <w:t>.</w:t>
            </w:r>
          </w:p>
        </w:tc>
      </w:tr>
      <w:tr w:rsidR="00AF29AC" w:rsidRPr="00E16334" w14:paraId="2A951956" w14:textId="77777777" w:rsidTr="0090054B">
        <w:trPr>
          <w:divId w:val="1347438940"/>
        </w:trPr>
        <w:tc>
          <w:tcPr>
            <w:tcW w:w="2447"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E16334" w:rsidRDefault="00270546" w:rsidP="00765B2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Intervention:</w:t>
            </w:r>
          </w:p>
        </w:tc>
        <w:tc>
          <w:tcPr>
            <w:tcW w:w="11953" w:type="dxa"/>
            <w:tcBorders>
              <w:bottom w:val="single" w:sz="6" w:space="0" w:color="2E74B5"/>
              <w:right w:val="single" w:sz="6" w:space="0" w:color="2E74B5"/>
            </w:tcBorders>
            <w:tcMar>
              <w:top w:w="75" w:type="dxa"/>
              <w:left w:w="75" w:type="dxa"/>
              <w:bottom w:w="75" w:type="dxa"/>
              <w:right w:w="75" w:type="dxa"/>
            </w:tcMar>
            <w:hideMark/>
          </w:tcPr>
          <w:p w14:paraId="12ADA4B9" w14:textId="0D073A06" w:rsidR="00270546" w:rsidRPr="00E16334" w:rsidRDefault="00AF29AC" w:rsidP="00765B26">
            <w:pPr>
              <w:pStyle w:val="NormalWeb"/>
              <w:spacing w:before="0" w:beforeAutospacing="0" w:after="0" w:afterAutospacing="0" w:line="200" w:lineRule="atLeast"/>
              <w:rPr>
                <w:rFonts w:ascii="Calibri" w:hAnsi="Calibri" w:cs="Calibri"/>
                <w:sz w:val="20"/>
                <w:szCs w:val="20"/>
                <w:lang w:val="en-GB"/>
              </w:rPr>
            </w:pPr>
            <w:r w:rsidRPr="00AF29AC">
              <w:rPr>
                <w:rFonts w:ascii="Calibri" w:hAnsi="Calibri" w:cs="Calibri"/>
                <w:sz w:val="20"/>
                <w:szCs w:val="20"/>
                <w:lang w:val="en-GB"/>
              </w:rPr>
              <w:t>Diffusion-weighted imaging (DWI) on br</w:t>
            </w:r>
            <w:r w:rsidR="00FE3DB0">
              <w:rPr>
                <w:rFonts w:ascii="Calibri" w:hAnsi="Calibri" w:cs="Calibri"/>
                <w:sz w:val="20"/>
                <w:szCs w:val="20"/>
                <w:lang w:val="en-GB"/>
              </w:rPr>
              <w:t xml:space="preserve">ain magnetic resonance imaging </w:t>
            </w:r>
            <w:r w:rsidRPr="00AF29AC">
              <w:rPr>
                <w:rFonts w:ascii="Calibri" w:hAnsi="Calibri" w:cs="Calibri"/>
                <w:sz w:val="20"/>
                <w:szCs w:val="20"/>
                <w:lang w:val="en-GB"/>
              </w:rPr>
              <w:t>(MRI)</w:t>
            </w:r>
            <w:r w:rsidR="00F16DBB" w:rsidRPr="00E16334">
              <w:rPr>
                <w:rFonts w:ascii="Calibri" w:hAnsi="Calibri" w:cs="Calibri"/>
                <w:sz w:val="20"/>
                <w:szCs w:val="20"/>
                <w:lang w:val="en-GB"/>
              </w:rPr>
              <w:t>, assessed within one week after cardiac arrest.</w:t>
            </w:r>
          </w:p>
        </w:tc>
      </w:tr>
      <w:tr w:rsidR="00AF29AC" w:rsidRPr="00E16334" w14:paraId="14EF09BB" w14:textId="77777777" w:rsidTr="0090054B">
        <w:trPr>
          <w:divId w:val="1347438940"/>
        </w:trPr>
        <w:tc>
          <w:tcPr>
            <w:tcW w:w="2447"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E16334" w:rsidRDefault="00270546" w:rsidP="00765B2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Comparison:</w:t>
            </w:r>
          </w:p>
        </w:tc>
        <w:tc>
          <w:tcPr>
            <w:tcW w:w="11953" w:type="dxa"/>
            <w:tcBorders>
              <w:bottom w:val="single" w:sz="6" w:space="0" w:color="2E74B5"/>
              <w:right w:val="single" w:sz="6" w:space="0" w:color="2E74B5"/>
            </w:tcBorders>
            <w:tcMar>
              <w:top w:w="75" w:type="dxa"/>
              <w:left w:w="75" w:type="dxa"/>
              <w:bottom w:w="75" w:type="dxa"/>
              <w:right w:w="75" w:type="dxa"/>
            </w:tcMar>
            <w:hideMark/>
          </w:tcPr>
          <w:p w14:paraId="6C625F4D" w14:textId="763D14A6" w:rsidR="00270546" w:rsidRPr="00E16334" w:rsidRDefault="00A04921" w:rsidP="00765B26">
            <w:pPr>
              <w:pStyle w:val="NormalWeb"/>
              <w:spacing w:before="0" w:beforeAutospacing="0" w:after="0" w:afterAutospacing="0" w:line="200" w:lineRule="atLeast"/>
              <w:rPr>
                <w:rFonts w:ascii="Calibri" w:hAnsi="Calibri" w:cs="Calibri"/>
                <w:i/>
                <w:sz w:val="20"/>
                <w:szCs w:val="20"/>
                <w:lang w:val="en-GB"/>
              </w:rPr>
            </w:pPr>
            <w:r>
              <w:rPr>
                <w:rFonts w:ascii="Calibri" w:hAnsi="Calibri" w:cs="Calibri"/>
                <w:i/>
                <w:sz w:val="20"/>
                <w:szCs w:val="20"/>
                <w:lang w:val="en-GB"/>
              </w:rPr>
              <w:t>N</w:t>
            </w:r>
            <w:r w:rsidR="00CC5B95" w:rsidRPr="00E16334">
              <w:rPr>
                <w:rFonts w:ascii="Calibri" w:hAnsi="Calibri" w:cs="Calibri"/>
                <w:i/>
                <w:sz w:val="20"/>
                <w:szCs w:val="20"/>
                <w:lang w:val="en-GB"/>
              </w:rPr>
              <w:t>one</w:t>
            </w:r>
            <w:r w:rsidR="003333FA">
              <w:rPr>
                <w:rFonts w:ascii="Calibri" w:hAnsi="Calibri" w:cs="Calibri"/>
                <w:i/>
                <w:sz w:val="20"/>
                <w:szCs w:val="20"/>
                <w:lang w:val="en-GB"/>
              </w:rPr>
              <w:t>.</w:t>
            </w:r>
          </w:p>
        </w:tc>
      </w:tr>
      <w:tr w:rsidR="00AF29AC" w:rsidRPr="00E16334" w14:paraId="4FCAA60B" w14:textId="77777777" w:rsidTr="0090054B">
        <w:trPr>
          <w:divId w:val="1347438940"/>
        </w:trPr>
        <w:tc>
          <w:tcPr>
            <w:tcW w:w="2447"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E16334" w:rsidRDefault="00270546" w:rsidP="00765B2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Main outcomes:</w:t>
            </w:r>
          </w:p>
        </w:tc>
        <w:tc>
          <w:tcPr>
            <w:tcW w:w="11953" w:type="dxa"/>
            <w:tcBorders>
              <w:bottom w:val="single" w:sz="6" w:space="0" w:color="2E74B5"/>
              <w:right w:val="single" w:sz="6" w:space="0" w:color="2E74B5"/>
            </w:tcBorders>
            <w:tcMar>
              <w:top w:w="75" w:type="dxa"/>
              <w:left w:w="75" w:type="dxa"/>
              <w:bottom w:w="75" w:type="dxa"/>
              <w:right w:w="75" w:type="dxa"/>
            </w:tcMar>
            <w:hideMark/>
          </w:tcPr>
          <w:p w14:paraId="272EF71C" w14:textId="5D333336" w:rsidR="00270546" w:rsidRPr="00E16334" w:rsidRDefault="00CC5B95" w:rsidP="00CC5B95">
            <w:pPr>
              <w:spacing w:after="0" w:line="200" w:lineRule="atLeast"/>
              <w:rPr>
                <w:rFonts w:ascii="Calibri" w:eastAsia="Times New Roman" w:hAnsi="Calibri" w:cs="Calibri"/>
                <w:sz w:val="20"/>
                <w:szCs w:val="20"/>
                <w:lang w:val="en-GB"/>
              </w:rPr>
            </w:pPr>
            <w:r w:rsidRPr="00E16334">
              <w:rPr>
                <w:rFonts w:ascii="Calibri" w:eastAsia="Times New Roman" w:hAnsi="Calibri" w:cs="Calibri"/>
                <w:sz w:val="20"/>
                <w:szCs w:val="20"/>
                <w:lang w:val="en-GB"/>
              </w:rPr>
              <w:t xml:space="preserve">Prediction of poor neurological outcome defined as </w:t>
            </w:r>
            <w:r w:rsidR="00A04921">
              <w:rPr>
                <w:rFonts w:ascii="Calibri" w:eastAsia="Times New Roman" w:hAnsi="Calibri" w:cs="Calibri"/>
                <w:sz w:val="20"/>
                <w:szCs w:val="20"/>
                <w:lang w:val="en-GB"/>
              </w:rPr>
              <w:t>C</w:t>
            </w:r>
            <w:r w:rsidRPr="00E16334">
              <w:rPr>
                <w:rFonts w:ascii="Calibri" w:eastAsia="Times New Roman" w:hAnsi="Calibri" w:cs="Calibri"/>
                <w:sz w:val="20"/>
                <w:szCs w:val="20"/>
                <w:lang w:val="en-GB"/>
              </w:rPr>
              <w:t xml:space="preserve">erebral </w:t>
            </w:r>
            <w:r w:rsidR="00A04921">
              <w:rPr>
                <w:rFonts w:ascii="Calibri" w:eastAsia="Times New Roman" w:hAnsi="Calibri" w:cs="Calibri"/>
                <w:sz w:val="20"/>
                <w:szCs w:val="20"/>
                <w:lang w:val="en-GB"/>
              </w:rPr>
              <w:t>P</w:t>
            </w:r>
            <w:r w:rsidRPr="00E16334">
              <w:rPr>
                <w:rFonts w:ascii="Calibri" w:eastAsia="Times New Roman" w:hAnsi="Calibri" w:cs="Calibri"/>
                <w:sz w:val="20"/>
                <w:szCs w:val="20"/>
                <w:lang w:val="en-GB"/>
              </w:rPr>
              <w:t xml:space="preserve">erformance </w:t>
            </w:r>
            <w:r w:rsidR="00A04921">
              <w:rPr>
                <w:rFonts w:ascii="Calibri" w:eastAsia="Times New Roman" w:hAnsi="Calibri" w:cs="Calibri"/>
                <w:sz w:val="20"/>
                <w:szCs w:val="20"/>
                <w:lang w:val="en-GB"/>
              </w:rPr>
              <w:t>C</w:t>
            </w:r>
            <w:r w:rsidRPr="00E16334">
              <w:rPr>
                <w:rFonts w:ascii="Calibri" w:eastAsia="Times New Roman" w:hAnsi="Calibri" w:cs="Calibri"/>
                <w:sz w:val="20"/>
                <w:szCs w:val="20"/>
                <w:lang w:val="en-GB"/>
              </w:rPr>
              <w:t>ategories</w:t>
            </w:r>
            <w:r w:rsidR="00A04921">
              <w:rPr>
                <w:rFonts w:ascii="Calibri" w:eastAsia="Times New Roman" w:hAnsi="Calibri" w:cs="Calibri"/>
                <w:sz w:val="20"/>
                <w:szCs w:val="20"/>
                <w:lang w:val="en-GB"/>
              </w:rPr>
              <w:t xml:space="preserve"> (CPC)</w:t>
            </w:r>
            <w:r w:rsidRPr="00E16334">
              <w:rPr>
                <w:rFonts w:ascii="Calibri" w:eastAsia="Times New Roman" w:hAnsi="Calibri" w:cs="Calibri"/>
                <w:sz w:val="20"/>
                <w:szCs w:val="20"/>
                <w:lang w:val="en-GB"/>
              </w:rPr>
              <w:t xml:space="preserve"> 3-5 or modified Rankin Score (mRS)</w:t>
            </w:r>
            <w:r w:rsidR="00A04921">
              <w:rPr>
                <w:rFonts w:ascii="Calibri" w:eastAsia="Times New Roman" w:hAnsi="Calibri" w:cs="Calibri"/>
                <w:sz w:val="20"/>
                <w:szCs w:val="20"/>
                <w:lang w:val="en-GB"/>
              </w:rPr>
              <w:t xml:space="preserve"> </w:t>
            </w:r>
            <w:r w:rsidRPr="00E16334">
              <w:rPr>
                <w:rFonts w:ascii="Calibri" w:eastAsia="Times New Roman" w:hAnsi="Calibri" w:cs="Calibri"/>
                <w:sz w:val="20"/>
                <w:szCs w:val="20"/>
                <w:lang w:val="en-GB"/>
              </w:rPr>
              <w:t>4-6 at hospital discharge/1 month or later</w:t>
            </w:r>
            <w:r w:rsidR="00A04921">
              <w:rPr>
                <w:rFonts w:ascii="Calibri" w:eastAsia="Times New Roman" w:hAnsi="Calibri" w:cs="Calibri"/>
                <w:sz w:val="20"/>
                <w:szCs w:val="20"/>
                <w:lang w:val="en-GB"/>
              </w:rPr>
              <w:t>.</w:t>
            </w:r>
          </w:p>
        </w:tc>
      </w:tr>
      <w:tr w:rsidR="00AF29AC" w:rsidRPr="00E16334" w14:paraId="2060D2CB" w14:textId="77777777" w:rsidTr="0090054B">
        <w:trPr>
          <w:divId w:val="1347438940"/>
        </w:trPr>
        <w:tc>
          <w:tcPr>
            <w:tcW w:w="2447"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E16334" w:rsidRDefault="00CC5B95" w:rsidP="00765B2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STUDY DESIGN</w:t>
            </w:r>
            <w:r w:rsidR="00270546" w:rsidRPr="00E16334">
              <w:rPr>
                <w:rFonts w:ascii="Calibri" w:hAnsi="Calibri" w:cs="Calibri"/>
                <w:b/>
                <w:bCs/>
                <w:caps/>
                <w:color w:val="FFFFFF"/>
                <w:sz w:val="20"/>
                <w:szCs w:val="20"/>
                <w:lang w:val="en-GB"/>
              </w:rPr>
              <w:t>:</w:t>
            </w:r>
          </w:p>
        </w:tc>
        <w:tc>
          <w:tcPr>
            <w:tcW w:w="11953" w:type="dxa"/>
            <w:tcBorders>
              <w:bottom w:val="single" w:sz="4" w:space="0" w:color="auto"/>
              <w:right w:val="single" w:sz="6" w:space="0" w:color="2E74B5"/>
            </w:tcBorders>
            <w:tcMar>
              <w:top w:w="75" w:type="dxa"/>
              <w:left w:w="75" w:type="dxa"/>
              <w:bottom w:w="75" w:type="dxa"/>
              <w:right w:w="75" w:type="dxa"/>
            </w:tcMar>
            <w:hideMark/>
          </w:tcPr>
          <w:p w14:paraId="50EC9D71" w14:textId="10408DAA" w:rsidR="00270546" w:rsidRPr="00E16334" w:rsidRDefault="00CC5B95" w:rsidP="00765B26">
            <w:pPr>
              <w:pStyle w:val="NormalWeb"/>
              <w:spacing w:before="0" w:beforeAutospacing="0" w:after="0" w:afterAutospacing="0" w:line="200" w:lineRule="atLeast"/>
              <w:rPr>
                <w:rFonts w:ascii="Calibri" w:hAnsi="Calibri" w:cs="Calibri"/>
                <w:sz w:val="20"/>
                <w:szCs w:val="20"/>
                <w:lang w:val="en-GB"/>
              </w:rPr>
            </w:pPr>
            <w:r w:rsidRPr="00E16334">
              <w:rPr>
                <w:rFonts w:ascii="Calibri" w:hAnsi="Calibri" w:cs="Calibri"/>
                <w:sz w:val="20"/>
                <w:szCs w:val="20"/>
                <w:lang w:val="en-GB"/>
              </w:rPr>
              <w:t>Prognostic accuracy studies where the 2 x 2 contingency table (i.e., the number of true/false negatives and positives for prediction of poor outcome) was reported, or where those variables could be calculated from reported data</w:t>
            </w:r>
            <w:r w:rsidR="00A04921">
              <w:rPr>
                <w:rFonts w:ascii="Calibri" w:hAnsi="Calibri" w:cs="Calibri"/>
                <w:sz w:val="20"/>
                <w:szCs w:val="20"/>
                <w:lang w:val="en-GB"/>
              </w:rPr>
              <w:t>,</w:t>
            </w:r>
            <w:r w:rsidRPr="00E16334">
              <w:rPr>
                <w:rFonts w:ascii="Calibri" w:hAnsi="Calibri" w:cs="Calibri"/>
                <w:sz w:val="20"/>
                <w:szCs w:val="20"/>
                <w:lang w:val="en-GB"/>
              </w:rPr>
              <w:t xml:space="preserve"> are eligible for inclusion. Unpublished studies, reviews, case reports, case series, studies including less than 10 patients, letters, editorials, conference abstracts, and studies published in abstract form w</w:t>
            </w:r>
            <w:r w:rsidR="00DB660C" w:rsidRPr="00E16334">
              <w:rPr>
                <w:rFonts w:ascii="Calibri" w:hAnsi="Calibri" w:cs="Calibri"/>
                <w:sz w:val="20"/>
                <w:szCs w:val="20"/>
                <w:lang w:val="en-GB"/>
              </w:rPr>
              <w:t>er</w:t>
            </w:r>
            <w:r w:rsidRPr="00E16334">
              <w:rPr>
                <w:rFonts w:ascii="Calibri" w:hAnsi="Calibri" w:cs="Calibri"/>
                <w:sz w:val="20"/>
                <w:szCs w:val="20"/>
                <w:lang w:val="en-GB"/>
              </w:rPr>
              <w:t xml:space="preserve">e excluded.  </w:t>
            </w:r>
          </w:p>
        </w:tc>
      </w:tr>
      <w:tr w:rsidR="00AF29AC" w:rsidRPr="00E16334" w14:paraId="4961AFA8" w14:textId="77777777" w:rsidTr="0090054B">
        <w:trPr>
          <w:divId w:val="1347438940"/>
        </w:trPr>
        <w:tc>
          <w:tcPr>
            <w:tcW w:w="2447"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E16334" w:rsidRDefault="00CC5B95" w:rsidP="00765B26">
            <w:pPr>
              <w:pStyle w:val="section-name"/>
              <w:spacing w:before="0" w:beforeAutospacing="0" w:after="0" w:afterAutospacing="0"/>
              <w:rPr>
                <w:rFonts w:asciiTheme="minorHAnsi" w:hAnsiTheme="minorHAnsi" w:cstheme="minorHAnsi"/>
                <w:b/>
                <w:bCs/>
                <w:caps/>
                <w:color w:val="FFFFFF" w:themeColor="background1"/>
                <w:sz w:val="20"/>
                <w:szCs w:val="20"/>
                <w:lang w:val="en-GB"/>
              </w:rPr>
            </w:pPr>
            <w:r w:rsidRPr="00E16334">
              <w:rPr>
                <w:rFonts w:asciiTheme="minorHAnsi" w:hAnsiTheme="minorHAnsi" w:cstheme="minorHAnsi"/>
                <w:b/>
                <w:color w:val="FFFFFF" w:themeColor="background1"/>
                <w:sz w:val="20"/>
                <w:lang w:val="en-GB"/>
              </w:rPr>
              <w:t>TIMEFRAME:</w:t>
            </w:r>
          </w:p>
        </w:tc>
        <w:tc>
          <w:tcPr>
            <w:tcW w:w="11953" w:type="dxa"/>
            <w:tcBorders>
              <w:top w:val="single" w:sz="4" w:space="0" w:color="auto"/>
              <w:bottom w:val="single" w:sz="6" w:space="0" w:color="2E74B5"/>
              <w:right w:val="single" w:sz="6" w:space="0" w:color="2E74B5"/>
            </w:tcBorders>
            <w:tcMar>
              <w:top w:w="75" w:type="dxa"/>
              <w:left w:w="75" w:type="dxa"/>
              <w:bottom w:w="75" w:type="dxa"/>
              <w:right w:w="75" w:type="dxa"/>
            </w:tcMar>
          </w:tcPr>
          <w:p w14:paraId="3F140664" w14:textId="7E45FB06" w:rsidR="00CD19C5" w:rsidRPr="00E16334" w:rsidRDefault="00CD19C5" w:rsidP="00765B26">
            <w:pPr>
              <w:pStyle w:val="NormalWeb"/>
              <w:spacing w:before="0" w:beforeAutospacing="0" w:after="0" w:afterAutospacing="0" w:line="200" w:lineRule="atLeast"/>
              <w:rPr>
                <w:rFonts w:ascii="Calibri" w:eastAsia="Times New Roman" w:hAnsi="Calibri" w:cs="Calibri"/>
                <w:sz w:val="20"/>
                <w:szCs w:val="16"/>
                <w:lang w:val="en-GB"/>
              </w:rPr>
            </w:pPr>
            <w:r w:rsidRPr="00E16334">
              <w:rPr>
                <w:rFonts w:ascii="Calibri" w:eastAsia="Times New Roman" w:hAnsi="Calibri" w:cs="Calibri"/>
                <w:sz w:val="20"/>
                <w:szCs w:val="16"/>
                <w:lang w:val="en-GB"/>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421F1FCE" w:rsidR="00CC5B95" w:rsidRPr="00E16334" w:rsidRDefault="00CC5B95" w:rsidP="00765B26">
            <w:pPr>
              <w:pStyle w:val="NormalWeb"/>
              <w:spacing w:before="0" w:beforeAutospacing="0" w:after="0" w:afterAutospacing="0" w:line="200" w:lineRule="atLeast"/>
              <w:rPr>
                <w:rFonts w:asciiTheme="minorHAnsi" w:hAnsiTheme="minorHAnsi" w:cstheme="minorHAnsi"/>
                <w:sz w:val="20"/>
                <w:szCs w:val="20"/>
                <w:lang w:val="en-GB"/>
              </w:rPr>
            </w:pPr>
            <w:r w:rsidRPr="00E16334">
              <w:rPr>
                <w:rFonts w:asciiTheme="minorHAnsi" w:hAnsiTheme="minorHAnsi" w:cstheme="minorHAnsi"/>
                <w:sz w:val="20"/>
                <w:lang w:val="en-GB"/>
              </w:rPr>
              <w:t>The most recent search of the previous systematic reviews on neuroprognostication was launched on May 31, 2013. We search</w:t>
            </w:r>
            <w:r w:rsidR="00DE5B24" w:rsidRPr="00E16334">
              <w:rPr>
                <w:rFonts w:asciiTheme="minorHAnsi" w:hAnsiTheme="minorHAnsi" w:cstheme="minorHAnsi"/>
                <w:sz w:val="20"/>
                <w:lang w:val="en-GB"/>
              </w:rPr>
              <w:t>ed</w:t>
            </w:r>
            <w:r w:rsidRPr="00E16334">
              <w:rPr>
                <w:rFonts w:asciiTheme="minorHAnsi" w:hAnsiTheme="minorHAnsi" w:cstheme="minorHAnsi"/>
                <w:sz w:val="20"/>
                <w:lang w:val="en-GB"/>
              </w:rPr>
              <w:t xml:space="preserve"> studies published from January 1, 2013 onwards.</w:t>
            </w:r>
          </w:p>
        </w:tc>
      </w:tr>
    </w:tbl>
    <w:p w14:paraId="6320A429" w14:textId="41938965" w:rsidR="000526C3" w:rsidRPr="00E16334" w:rsidRDefault="00CD2D3A">
      <w:pPr>
        <w:pStyle w:val="Heading1"/>
        <w:spacing w:after="20" w:afterAutospacing="0"/>
        <w:divId w:val="134743894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ASSES</w:t>
      </w:r>
      <w:r w:rsidR="00045AFF" w:rsidRPr="00E16334">
        <w:rPr>
          <w:rFonts w:ascii="Calibri" w:eastAsia="Times New Roman" w:hAnsi="Calibri" w:cs="Calibri"/>
          <w:caps/>
          <w:color w:val="000000"/>
          <w:sz w:val="30"/>
          <w:szCs w:val="30"/>
          <w:lang w:val="en-GB"/>
        </w:rPr>
        <w:t>sment</w:t>
      </w:r>
    </w:p>
    <w:tbl>
      <w:tblPr>
        <w:tblW w:w="5000" w:type="pct"/>
        <w:tblCellMar>
          <w:top w:w="15" w:type="dxa"/>
          <w:left w:w="15" w:type="dxa"/>
          <w:bottom w:w="15" w:type="dxa"/>
          <w:right w:w="15" w:type="dxa"/>
        </w:tblCellMar>
        <w:tblLook w:val="04A0" w:firstRow="1" w:lastRow="0" w:firstColumn="1" w:lastColumn="0" w:noHBand="0" w:noVBand="1"/>
      </w:tblPr>
      <w:tblGrid>
        <w:gridCol w:w="3147"/>
        <w:gridCol w:w="8698"/>
        <w:gridCol w:w="2539"/>
      </w:tblGrid>
      <w:tr w:rsidR="000526C3" w:rsidRPr="00E16334"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E16334" w:rsidRDefault="00045AFF">
            <w:pPr>
              <w:pStyle w:val="Heading2"/>
              <w:spacing w:before="0" w:beforeAutospacing="0" w:after="0" w:afterAutospacing="0"/>
              <w:divId w:val="359357255"/>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Problem</w:t>
            </w:r>
          </w:p>
          <w:p w14:paraId="0F0A4A5B" w14:textId="77777777" w:rsidR="000526C3" w:rsidRPr="00E16334" w:rsidRDefault="00045AFF">
            <w:pPr>
              <w:pStyle w:val="Subtitle1"/>
              <w:spacing w:before="0" w:beforeAutospacing="0" w:after="0" w:afterAutospacing="0"/>
              <w:divId w:val="359357255"/>
              <w:rPr>
                <w:rFonts w:ascii="Calibri" w:hAnsi="Calibri" w:cs="Calibri"/>
                <w:color w:val="FFFFFF"/>
                <w:sz w:val="16"/>
                <w:szCs w:val="16"/>
                <w:lang w:val="en-GB"/>
              </w:rPr>
            </w:pPr>
            <w:r w:rsidRPr="00E16334">
              <w:rPr>
                <w:rFonts w:ascii="Calibri" w:hAnsi="Calibri" w:cs="Calibri"/>
                <w:color w:val="FFFFFF"/>
                <w:sz w:val="16"/>
                <w:szCs w:val="16"/>
                <w:lang w:val="en-GB"/>
              </w:rPr>
              <w:t>Is the problem a priority?</w:t>
            </w:r>
          </w:p>
        </w:tc>
      </w:tr>
      <w:tr w:rsidR="000526C3" w:rsidRPr="00E16334"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Additional considerations</w:t>
            </w:r>
          </w:p>
        </w:tc>
      </w:tr>
      <w:tr w:rsidR="000526C3" w:rsidRPr="00E16334"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1809149D" w:rsidR="000526C3" w:rsidRPr="00E16334" w:rsidRDefault="00045AFF">
            <w:pPr>
              <w:divId w:val="31591581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w:t>
            </w:r>
            <w:r w:rsidR="00A04921">
              <w:rPr>
                <w:rStyle w:val="ep-radiobuttonlabel"/>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A6DA441" w:rsidR="00F16DBB" w:rsidRPr="00E16334" w:rsidRDefault="003D1891" w:rsidP="00F16DBB">
            <w:pPr>
              <w:divId w:val="1440222988"/>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Cardiac arrest </w:t>
            </w:r>
            <w:r w:rsidR="00045AFF" w:rsidRPr="00E16334">
              <w:rPr>
                <w:rFonts w:ascii="Calibri" w:eastAsia="Times New Roman" w:hAnsi="Calibri" w:cs="Calibri"/>
                <w:sz w:val="20"/>
                <w:szCs w:val="16"/>
                <w:lang w:val="en-GB"/>
              </w:rPr>
              <w:t>is common and has a very high mortality</w:t>
            </w:r>
            <w:r w:rsidR="00F16DBB" w:rsidRPr="00E16334">
              <w:rPr>
                <w:rFonts w:ascii="Calibri" w:eastAsia="Times New Roman" w:hAnsi="Calibri" w:cs="Calibri"/>
                <w:sz w:val="20"/>
                <w:szCs w:val="16"/>
                <w:lang w:val="en-GB"/>
              </w:rPr>
              <w:t>, with neurologic injury as the most</w:t>
            </w:r>
            <w:r w:rsidR="00EB4059" w:rsidRPr="00E16334">
              <w:rPr>
                <w:rFonts w:ascii="Calibri" w:eastAsia="Times New Roman" w:hAnsi="Calibri" w:cs="Calibri"/>
                <w:sz w:val="20"/>
                <w:szCs w:val="16"/>
                <w:lang w:val="en-GB"/>
              </w:rPr>
              <w:t xml:space="preserve"> common cause of death</w:t>
            </w:r>
            <w:r w:rsidR="00045AFF" w:rsidRPr="00E16334">
              <w:rPr>
                <w:rFonts w:ascii="Calibri" w:eastAsia="Times New Roman" w:hAnsi="Calibri" w:cs="Calibri"/>
                <w:sz w:val="20"/>
                <w:szCs w:val="16"/>
                <w:lang w:val="en-GB"/>
              </w:rPr>
              <w:t>.</w:t>
            </w:r>
            <w:r w:rsidR="00270546" w:rsidRPr="00E16334">
              <w:rPr>
                <w:rFonts w:ascii="Calibri" w:eastAsia="Times New Roman" w:hAnsi="Calibri" w:cs="Calibri"/>
                <w:sz w:val="20"/>
                <w:szCs w:val="16"/>
                <w:lang w:val="en-GB"/>
              </w:rPr>
              <w:t xml:space="preserve"> </w:t>
            </w:r>
            <w:r w:rsidR="00F16DBB" w:rsidRPr="00E16334">
              <w:rPr>
                <w:rFonts w:ascii="Calibri" w:eastAsia="Times New Roman" w:hAnsi="Calibri" w:cs="Calibri"/>
                <w:sz w:val="20"/>
                <w:szCs w:val="16"/>
                <w:lang w:val="en-GB"/>
              </w:rPr>
              <w:t>The vast majority of these deaths occur as a result of withdrawal of life-sustaining treatment (WLST) based on prediction</w:t>
            </w:r>
            <w:r w:rsidR="00D22C4F" w:rsidRPr="00E16334">
              <w:rPr>
                <w:rFonts w:ascii="Calibri" w:eastAsia="Times New Roman" w:hAnsi="Calibri" w:cs="Calibri"/>
                <w:sz w:val="20"/>
                <w:szCs w:val="16"/>
                <w:lang w:val="en-GB"/>
              </w:rPr>
              <w:t xml:space="preserve"> of poor neurological outcome.</w:t>
            </w:r>
            <w:r w:rsidR="00F16DBB" w:rsidRPr="00E16334">
              <w:rPr>
                <w:rFonts w:ascii="Calibri" w:eastAsia="Times New Roman" w:hAnsi="Calibri" w:cs="Calibri"/>
                <w:sz w:val="20"/>
                <w:szCs w:val="16"/>
                <w:lang w:val="en-GB"/>
              </w:rPr>
              <w:t xml:space="preserve">  </w:t>
            </w:r>
            <w:r w:rsidR="00D22C4F" w:rsidRPr="00E16334">
              <w:rPr>
                <w:rFonts w:ascii="Calibri" w:eastAsia="Times New Roman" w:hAnsi="Calibri" w:cs="Calibri"/>
                <w:sz w:val="20"/>
                <w:szCs w:val="16"/>
                <w:lang w:val="en-GB"/>
              </w:rPr>
              <w:t xml:space="preserve">Prognostication </w:t>
            </w:r>
            <w:r w:rsidR="00F40AC1" w:rsidRPr="00E16334">
              <w:rPr>
                <w:rFonts w:ascii="Calibri" w:eastAsia="Times New Roman" w:hAnsi="Calibri" w:cs="Calibri"/>
                <w:sz w:val="20"/>
                <w:szCs w:val="16"/>
                <w:lang w:val="en-GB"/>
              </w:rPr>
              <w:t xml:space="preserve">is of utmost importance because futile treatments for unsalvageable patients can be avoided and realistic expectations can be given to relatives.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E16334" w:rsidRDefault="000526C3" w:rsidP="00F16DBB">
            <w:pPr>
              <w:divId w:val="749501731"/>
              <w:rPr>
                <w:rFonts w:ascii="Calibri" w:eastAsia="Times New Roman" w:hAnsi="Calibri" w:cs="Calibri"/>
                <w:sz w:val="20"/>
                <w:szCs w:val="16"/>
                <w:lang w:val="en-GB"/>
              </w:rPr>
            </w:pPr>
          </w:p>
        </w:tc>
      </w:tr>
      <w:tr w:rsidR="000526C3" w:rsidRPr="00E16334"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E16334" w:rsidRDefault="00045AFF">
            <w:pPr>
              <w:pStyle w:val="Heading2"/>
              <w:spacing w:before="0" w:beforeAutospacing="0" w:after="0" w:afterAutospacing="0"/>
              <w:divId w:val="103442741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lastRenderedPageBreak/>
              <w:t>Desirable Effects</w:t>
            </w:r>
          </w:p>
          <w:p w14:paraId="63BE05F0" w14:textId="77777777" w:rsidR="000526C3" w:rsidRPr="00E16334" w:rsidRDefault="00045AFF">
            <w:pPr>
              <w:pStyle w:val="Subtitle1"/>
              <w:spacing w:before="0" w:beforeAutospacing="0" w:after="0" w:afterAutospacing="0"/>
              <w:divId w:val="1034427418"/>
              <w:rPr>
                <w:rFonts w:ascii="Calibri" w:hAnsi="Calibri" w:cs="Calibri"/>
                <w:color w:val="FFFFFF"/>
                <w:sz w:val="16"/>
                <w:szCs w:val="16"/>
                <w:lang w:val="en-GB"/>
              </w:rPr>
            </w:pPr>
            <w:r w:rsidRPr="00E16334">
              <w:rPr>
                <w:rFonts w:ascii="Calibri" w:hAnsi="Calibri" w:cs="Calibri"/>
                <w:color w:val="FFFFFF"/>
                <w:sz w:val="16"/>
                <w:szCs w:val="16"/>
                <w:lang w:val="en-GB"/>
              </w:rPr>
              <w:t>How substantial are the desirable anticipated effects?</w:t>
            </w:r>
          </w:p>
        </w:tc>
      </w:tr>
      <w:tr w:rsidR="000526C3" w:rsidRPr="00E16334"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Additional considerations</w:t>
            </w:r>
          </w:p>
        </w:tc>
      </w:tr>
      <w:tr w:rsidR="000526C3" w:rsidRPr="00E16334"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E5825F" w14:textId="77777777" w:rsidR="008459FE" w:rsidRDefault="008459FE" w:rsidP="008459FE">
            <w:pPr>
              <w:spacing w:after="0"/>
              <w:divId w:val="814834836"/>
              <w:rPr>
                <w:rStyle w:val="checked-marke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Trivial</w:t>
            </w:r>
            <w:r w:rsidRPr="00E16334">
              <w:rPr>
                <w:rStyle w:val="checked-marker"/>
                <w:rFonts w:ascii="Calibri" w:eastAsia="Times New Roman" w:hAnsi="Calibri" w:cs="Calibri"/>
                <w:sz w:val="20"/>
                <w:szCs w:val="16"/>
                <w:lang w:val="en-GB"/>
              </w:rPr>
              <w:t xml:space="preserve"> </w:t>
            </w:r>
          </w:p>
          <w:p w14:paraId="3F34DE31" w14:textId="6A2D266A" w:rsidR="000526C3" w:rsidRPr="00E16334" w:rsidRDefault="00221A84" w:rsidP="008459FE">
            <w:pPr>
              <w:spacing w:after="0"/>
              <w:divId w:val="814834836"/>
              <w:rPr>
                <w:sz w:val="20"/>
                <w:lang w:val="en-GB"/>
              </w:rPr>
            </w:pP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008459FE" w:rsidRPr="00E16334">
              <w:rPr>
                <w:rStyle w:val="ep-radiobuttonlabel"/>
                <w:rFonts w:ascii="Calibri" w:eastAsia="Times New Roman" w:hAnsi="Calibri" w:cs="Calibri"/>
                <w:sz w:val="20"/>
                <w:szCs w:val="16"/>
                <w:lang w:val="en-GB"/>
              </w:rPr>
              <w:t xml:space="preserve">Small </w:t>
            </w:r>
            <w:r w:rsidR="00045AFF" w:rsidRPr="00E16334">
              <w:rPr>
                <w:rFonts w:ascii="Calibri" w:eastAsia="Times New Roman" w:hAnsi="Calibri" w:cs="Calibri"/>
                <w:sz w:val="20"/>
                <w:szCs w:val="16"/>
                <w:lang w:val="en-GB"/>
              </w:rPr>
              <w:br/>
            </w:r>
            <w:r w:rsidR="00D22C4F" w:rsidRPr="00E16334">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00045AFF" w:rsidRPr="00E16334">
              <w:rPr>
                <w:rStyle w:val="ep-radiobuttonlabel"/>
                <w:rFonts w:ascii="Calibri" w:eastAsia="Times New Roman" w:hAnsi="Calibri" w:cs="Calibri"/>
                <w:sz w:val="20"/>
                <w:szCs w:val="16"/>
                <w:lang w:val="en-GB"/>
              </w:rPr>
              <w:t>Moderate</w:t>
            </w:r>
            <w:r w:rsidR="00045AFF" w:rsidRPr="00E16334">
              <w:rPr>
                <w:rFonts w:ascii="Calibri" w:eastAsia="Times New Roman" w:hAnsi="Calibri" w:cs="Calibri"/>
                <w:sz w:val="20"/>
                <w:szCs w:val="16"/>
                <w:lang w:val="en-GB"/>
              </w:rPr>
              <w:br/>
            </w:r>
            <w:r w:rsidR="00045AFF" w:rsidRPr="00E16334">
              <w:rPr>
                <w:rStyle w:val="unchecked-marker"/>
                <w:rFonts w:ascii="Calibri" w:eastAsia="Times New Roman" w:hAnsi="Calibri" w:cs="Calibri"/>
                <w:sz w:val="20"/>
                <w:szCs w:val="16"/>
                <w:lang w:val="en-GB"/>
              </w:rPr>
              <w:t>○</w:t>
            </w:r>
            <w:r w:rsidR="00045AFF"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Large</w:t>
            </w:r>
            <w:r w:rsidR="00045AFF" w:rsidRPr="00E16334">
              <w:rPr>
                <w:rFonts w:ascii="Calibri" w:eastAsia="Times New Roman" w:hAnsi="Calibri" w:cs="Calibri"/>
                <w:sz w:val="20"/>
                <w:szCs w:val="16"/>
                <w:lang w:val="en-GB"/>
              </w:rPr>
              <w:br/>
            </w:r>
            <w:r w:rsidR="00045AFF" w:rsidRPr="00E16334">
              <w:rPr>
                <w:rStyle w:val="unchecked-marker"/>
                <w:rFonts w:ascii="Calibri" w:eastAsia="Times New Roman" w:hAnsi="Calibri" w:cs="Calibri"/>
                <w:sz w:val="20"/>
                <w:szCs w:val="16"/>
                <w:lang w:val="en-GB"/>
              </w:rPr>
              <w:t>○</w:t>
            </w:r>
            <w:r w:rsidR="00045AFF"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Varies</w:t>
            </w:r>
            <w:r w:rsidR="00E93513" w:rsidRPr="00E16334">
              <w:rPr>
                <w:rStyle w:val="ep-radiobuttonlabel"/>
                <w:rFonts w:ascii="Calibri" w:eastAsia="Times New Roman" w:hAnsi="Calibri" w:cs="Calibri"/>
                <w:sz w:val="20"/>
                <w:szCs w:val="16"/>
                <w:lang w:val="en-GB"/>
              </w:rPr>
              <w:br/>
            </w:r>
            <w:r w:rsidR="00D22C4F" w:rsidRPr="00E16334">
              <w:rPr>
                <w:rStyle w:val="unchecked-marker"/>
                <w:rFonts w:ascii="Calibri" w:eastAsia="Times New Roman" w:hAnsi="Calibri" w:cs="Calibri"/>
                <w:sz w:val="20"/>
                <w:szCs w:val="16"/>
                <w:lang w:val="en-GB"/>
              </w:rPr>
              <w:t>○</w:t>
            </w:r>
            <w:r w:rsidR="005467BC"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Don</w:t>
            </w:r>
            <w:r w:rsidR="00A04921">
              <w:rPr>
                <w:rStyle w:val="ep-radiobuttonlabel"/>
                <w:rFonts w:ascii="Calibri" w:eastAsia="Times New Roman" w:hAnsi="Calibri" w:cs="Calibri"/>
                <w:sz w:val="20"/>
                <w:szCs w:val="16"/>
                <w:lang w:val="en-GB"/>
              </w:rPr>
              <w:t>’</w:t>
            </w:r>
            <w:r w:rsidR="00045AFF" w:rsidRPr="00E16334">
              <w:rPr>
                <w:rStyle w:val="ep-radiobuttonlabel"/>
                <w:rFonts w:ascii="Calibri" w:eastAsia="Times New Roman" w:hAnsi="Calibri" w:cs="Calibri"/>
                <w:sz w:val="20"/>
                <w:szCs w:val="16"/>
                <w:lang w:val="en-GB"/>
              </w:rPr>
              <w:t>t know</w:t>
            </w:r>
            <w:r w:rsidR="00045AFF"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1F560B" w14:textId="77777777" w:rsidR="00B6747C" w:rsidRPr="000A2A12" w:rsidRDefault="00B6747C" w:rsidP="00B6747C">
            <w:pPr>
              <w:divId w:val="1716201253"/>
              <w:rPr>
                <w:rFonts w:ascii="Calibri" w:hAnsi="Calibri" w:cs="Calibri"/>
                <w:iCs/>
                <w:sz w:val="20"/>
                <w:szCs w:val="20"/>
              </w:rPr>
            </w:pPr>
            <w:r w:rsidRPr="000A2A12">
              <w:rPr>
                <w:rFonts w:ascii="Calibri" w:hAnsi="Calibri" w:cs="Calibri"/>
                <w:iCs/>
                <w:sz w:val="20"/>
                <w:szCs w:val="20"/>
              </w:rPr>
              <w:t xml:space="preserve">DWI was investigated in five observational studies [Greer 2013 </w:t>
            </w:r>
            <w:r>
              <w:rPr>
                <w:rFonts w:ascii="Calibri" w:hAnsi="Calibri" w:cs="Calibri"/>
                <w:iCs/>
                <w:sz w:val="20"/>
                <w:szCs w:val="20"/>
              </w:rPr>
              <w:t>1546</w:t>
            </w:r>
            <w:r w:rsidRPr="000A2A12">
              <w:rPr>
                <w:rFonts w:ascii="Calibri" w:hAnsi="Calibri" w:cs="Calibri"/>
                <w:iCs/>
                <w:sz w:val="20"/>
                <w:szCs w:val="20"/>
              </w:rPr>
              <w:t xml:space="preserve">; Jang 2019 </w:t>
            </w:r>
            <w:r>
              <w:rPr>
                <w:rFonts w:ascii="Segoe UI" w:hAnsi="Segoe UI" w:cs="Segoe UI"/>
                <w:sz w:val="18"/>
                <w:szCs w:val="18"/>
                <w:lang w:val="en-GB"/>
              </w:rPr>
              <w:t>142</w:t>
            </w:r>
            <w:r w:rsidRPr="000A2A12">
              <w:rPr>
                <w:rFonts w:ascii="Calibri" w:hAnsi="Calibri" w:cs="Calibri"/>
                <w:iCs/>
                <w:sz w:val="20"/>
                <w:szCs w:val="20"/>
              </w:rPr>
              <w:t>; Jeon 2017</w:t>
            </w:r>
            <w:r>
              <w:rPr>
                <w:rFonts w:ascii="Calibri" w:hAnsi="Calibri" w:cs="Calibri"/>
                <w:iCs/>
                <w:sz w:val="20"/>
                <w:szCs w:val="20"/>
              </w:rPr>
              <w:t xml:space="preserve"> 118</w:t>
            </w:r>
            <w:r w:rsidRPr="000A2A12">
              <w:rPr>
                <w:rFonts w:ascii="Calibri" w:hAnsi="Calibri" w:cs="Calibri"/>
                <w:iCs/>
                <w:sz w:val="20"/>
                <w:szCs w:val="20"/>
              </w:rPr>
              <w:t xml:space="preserve">; Kim 2018 </w:t>
            </w:r>
            <w:r>
              <w:rPr>
                <w:rFonts w:ascii="Calibri" w:hAnsi="Calibri" w:cs="Calibri"/>
                <w:iCs/>
                <w:sz w:val="20"/>
                <w:szCs w:val="20"/>
              </w:rPr>
              <w:t>33</w:t>
            </w:r>
            <w:r w:rsidRPr="000A2A12">
              <w:rPr>
                <w:rFonts w:ascii="Calibri" w:hAnsi="Calibri" w:cs="Calibri"/>
                <w:iCs/>
                <w:sz w:val="20"/>
                <w:szCs w:val="20"/>
              </w:rPr>
              <w:t>; Ryoo 2015</w:t>
            </w:r>
            <w:r>
              <w:rPr>
                <w:rFonts w:ascii="Calibri" w:hAnsi="Calibri" w:cs="Calibri"/>
                <w:iCs/>
                <w:sz w:val="20"/>
                <w:szCs w:val="20"/>
              </w:rPr>
              <w:t xml:space="preserve"> 2370</w:t>
            </w:r>
            <w:r w:rsidRPr="000A2A12">
              <w:rPr>
                <w:rFonts w:ascii="Calibri" w:hAnsi="Calibri" w:cs="Calibri"/>
                <w:iCs/>
                <w:sz w:val="20"/>
                <w:szCs w:val="20"/>
              </w:rPr>
              <w:t>].</w:t>
            </w:r>
          </w:p>
          <w:p w14:paraId="3B34C4E1" w14:textId="77777777" w:rsidR="00B6747C" w:rsidRPr="000A2A12" w:rsidRDefault="00B6747C" w:rsidP="00B6747C">
            <w:pPr>
              <w:divId w:val="1716201253"/>
              <w:rPr>
                <w:rFonts w:ascii="Calibri" w:hAnsi="Calibri" w:cs="Calibri"/>
                <w:iCs/>
                <w:sz w:val="20"/>
                <w:szCs w:val="20"/>
              </w:rPr>
            </w:pPr>
            <w:r w:rsidRPr="000A2A12">
              <w:rPr>
                <w:rFonts w:ascii="Calibri" w:hAnsi="Calibri" w:cs="Calibri"/>
                <w:iCs/>
                <w:sz w:val="20"/>
                <w:szCs w:val="20"/>
              </w:rPr>
              <w:t>In one study [Jeon 2017</w:t>
            </w:r>
            <w:r>
              <w:rPr>
                <w:rFonts w:ascii="Calibri" w:hAnsi="Calibri" w:cs="Calibri"/>
                <w:iCs/>
                <w:sz w:val="20"/>
                <w:szCs w:val="20"/>
              </w:rPr>
              <w:t xml:space="preserve"> 118</w:t>
            </w:r>
            <w:r w:rsidRPr="000A2A12">
              <w:rPr>
                <w:rFonts w:ascii="Calibri" w:hAnsi="Calibri" w:cs="Calibri"/>
                <w:iCs/>
                <w:sz w:val="20"/>
                <w:szCs w:val="20"/>
              </w:rPr>
              <w:t xml:space="preserve">, 39 pts] </w:t>
            </w:r>
            <w:r w:rsidRPr="00B6747C">
              <w:rPr>
                <w:rFonts w:ascii="Calibri" w:hAnsi="Calibri" w:cs="Calibri"/>
                <w:b/>
                <w:i/>
                <w:iCs/>
                <w:sz w:val="20"/>
                <w:szCs w:val="20"/>
              </w:rPr>
              <w:t>high signal intensity on DWI-MRI within 6h from ROSC</w:t>
            </w:r>
            <w:r w:rsidRPr="000A2A12">
              <w:rPr>
                <w:rFonts w:ascii="Calibri" w:hAnsi="Calibri" w:cs="Calibri"/>
                <w:iCs/>
                <w:sz w:val="20"/>
                <w:szCs w:val="20"/>
              </w:rPr>
              <w:t xml:space="preserve"> predicted poor neurological outcome at 6 months with 100% specificity and 81.3% sensitivity (very-low certainty of evidence).</w:t>
            </w:r>
          </w:p>
          <w:p w14:paraId="6CCADAB5" w14:textId="10E9799F" w:rsidR="000526C3" w:rsidRPr="00B6747C" w:rsidRDefault="00B6747C" w:rsidP="00B6747C">
            <w:pPr>
              <w:divId w:val="1716201253"/>
              <w:rPr>
                <w:rFonts w:ascii="Calibri" w:hAnsi="Calibri" w:cs="Calibri"/>
                <w:iCs/>
                <w:sz w:val="20"/>
                <w:szCs w:val="20"/>
              </w:rPr>
            </w:pPr>
            <w:r w:rsidRPr="000A2A12">
              <w:rPr>
                <w:rFonts w:ascii="Calibri" w:hAnsi="Calibri" w:cs="Calibri"/>
                <w:iCs/>
                <w:sz w:val="20"/>
                <w:szCs w:val="20"/>
              </w:rPr>
              <w:t xml:space="preserve">In four studies [Greer 2013 </w:t>
            </w:r>
            <w:r>
              <w:rPr>
                <w:rFonts w:ascii="Calibri" w:hAnsi="Calibri" w:cs="Calibri"/>
                <w:iCs/>
                <w:sz w:val="20"/>
                <w:szCs w:val="20"/>
              </w:rPr>
              <w:t>1546</w:t>
            </w:r>
            <w:r w:rsidRPr="000A2A12">
              <w:rPr>
                <w:rFonts w:ascii="Calibri" w:hAnsi="Calibri" w:cs="Calibri"/>
                <w:iCs/>
                <w:sz w:val="20"/>
                <w:szCs w:val="20"/>
              </w:rPr>
              <w:t>, 80 pts; Jang 2019</w:t>
            </w:r>
            <w:r>
              <w:rPr>
                <w:rFonts w:ascii="Calibri" w:hAnsi="Calibri" w:cs="Calibri"/>
                <w:iCs/>
                <w:sz w:val="20"/>
                <w:szCs w:val="20"/>
              </w:rPr>
              <w:t xml:space="preserve"> 142</w:t>
            </w:r>
            <w:r w:rsidRPr="000A2A12">
              <w:rPr>
                <w:rFonts w:ascii="Calibri" w:hAnsi="Calibri" w:cs="Calibri"/>
                <w:iCs/>
                <w:sz w:val="20"/>
                <w:szCs w:val="20"/>
              </w:rPr>
              <w:t xml:space="preserve">, 39 pts, Kim 2018 </w:t>
            </w:r>
            <w:r>
              <w:rPr>
                <w:rFonts w:ascii="Calibri" w:hAnsi="Calibri" w:cs="Calibri"/>
                <w:iCs/>
                <w:sz w:val="20"/>
                <w:szCs w:val="20"/>
              </w:rPr>
              <w:t>33</w:t>
            </w:r>
            <w:r w:rsidRPr="000A2A12">
              <w:rPr>
                <w:rFonts w:ascii="Calibri" w:hAnsi="Calibri" w:cs="Calibri"/>
                <w:iCs/>
                <w:sz w:val="20"/>
                <w:szCs w:val="20"/>
              </w:rPr>
              <w:t>, 133 pts; Ryoo 2015</w:t>
            </w:r>
            <w:r>
              <w:rPr>
                <w:rFonts w:ascii="Calibri" w:hAnsi="Calibri" w:cs="Calibri"/>
                <w:iCs/>
                <w:sz w:val="20"/>
                <w:szCs w:val="20"/>
              </w:rPr>
              <w:t xml:space="preserve"> 2370</w:t>
            </w:r>
            <w:r w:rsidRPr="000A2A12">
              <w:rPr>
                <w:rFonts w:ascii="Calibri" w:hAnsi="Calibri" w:cs="Calibri"/>
                <w:iCs/>
                <w:sz w:val="20"/>
                <w:szCs w:val="20"/>
              </w:rPr>
              <w:t xml:space="preserve">, 172 pts] </w:t>
            </w:r>
            <w:r w:rsidRPr="00B6747C">
              <w:rPr>
                <w:rFonts w:ascii="Calibri" w:hAnsi="Calibri" w:cs="Calibri"/>
                <w:b/>
                <w:i/>
                <w:iCs/>
                <w:sz w:val="20"/>
                <w:szCs w:val="20"/>
              </w:rPr>
              <w:t>positive findings on DWI-MRI within 5 days</w:t>
            </w:r>
            <w:r w:rsidRPr="000A2A12">
              <w:rPr>
                <w:rFonts w:ascii="Calibri" w:hAnsi="Calibri" w:cs="Calibri"/>
                <w:iCs/>
                <w:sz w:val="20"/>
                <w:szCs w:val="20"/>
              </w:rPr>
              <w:t xml:space="preserve"> predicted poor neurological outcome from hospital discharge to 6 months with specificity ranging from 55.7% to 100% and sensitivity ranging from 26.9% to 92.6% (very-low certainty of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1545CD27" w:rsidR="00567EDE" w:rsidRPr="00E16334" w:rsidRDefault="00567EDE" w:rsidP="00D22C4F">
            <w:pPr>
              <w:divId w:val="1184974627"/>
              <w:rPr>
                <w:rFonts w:ascii="Calibri" w:eastAsia="Times New Roman" w:hAnsi="Calibri" w:cs="Calibri"/>
                <w:sz w:val="20"/>
                <w:szCs w:val="16"/>
                <w:lang w:val="en-GB"/>
              </w:rPr>
            </w:pPr>
          </w:p>
        </w:tc>
      </w:tr>
      <w:tr w:rsidR="000526C3" w:rsidRPr="00E16334"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E16334" w:rsidRDefault="00045AFF">
            <w:pPr>
              <w:pStyle w:val="Heading2"/>
              <w:spacing w:before="0" w:beforeAutospacing="0" w:after="0" w:afterAutospacing="0"/>
              <w:divId w:val="1120804374"/>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Undesirable Effects</w:t>
            </w:r>
          </w:p>
          <w:p w14:paraId="2BB7A0B7" w14:textId="77777777" w:rsidR="000526C3" w:rsidRPr="00E16334" w:rsidRDefault="00045AFF">
            <w:pPr>
              <w:pStyle w:val="Subtitle1"/>
              <w:spacing w:before="0" w:beforeAutospacing="0" w:after="0" w:afterAutospacing="0"/>
              <w:divId w:val="1120804374"/>
              <w:rPr>
                <w:rFonts w:ascii="Calibri" w:hAnsi="Calibri" w:cs="Calibri"/>
                <w:color w:val="FFFFFF"/>
                <w:sz w:val="16"/>
                <w:szCs w:val="16"/>
                <w:lang w:val="en-GB"/>
              </w:rPr>
            </w:pPr>
            <w:r w:rsidRPr="00E16334">
              <w:rPr>
                <w:rFonts w:ascii="Calibri" w:hAnsi="Calibri" w:cs="Calibri"/>
                <w:color w:val="FFFFFF"/>
                <w:sz w:val="16"/>
                <w:szCs w:val="16"/>
                <w:lang w:val="en-GB"/>
              </w:rPr>
              <w:t>How substantial are the undesirable anticipated effects?</w:t>
            </w:r>
          </w:p>
        </w:tc>
      </w:tr>
      <w:tr w:rsidR="000526C3" w:rsidRPr="00E16334"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3A0E4062" w14:textId="77777777" w:rsidTr="00557635">
        <w:trPr>
          <w:divId w:val="1347438940"/>
          <w:trHeight w:val="175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9DDD1" w14:textId="21F7FCC7" w:rsidR="008459FE" w:rsidRDefault="000F41CF" w:rsidP="008459FE">
            <w:pPr>
              <w:spacing w:after="0"/>
              <w:divId w:val="1732341283"/>
              <w:rPr>
                <w:rStyle w:val="checked-marke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003512E6" w:rsidRPr="00E16334">
              <w:rPr>
                <w:rStyle w:val="unchecked-marker"/>
                <w:rFonts w:ascii="Calibri" w:eastAsia="Times New Roman" w:hAnsi="Calibri" w:cs="Calibri"/>
                <w:sz w:val="20"/>
                <w:szCs w:val="16"/>
                <w:lang w:val="en-GB"/>
              </w:rPr>
              <w:t>○</w:t>
            </w:r>
            <w:r w:rsidR="008459FE" w:rsidRPr="00E16334">
              <w:rPr>
                <w:rFonts w:ascii="Calibri" w:eastAsia="Times New Roman" w:hAnsi="Calibri" w:cs="Calibri"/>
                <w:sz w:val="20"/>
                <w:szCs w:val="16"/>
                <w:lang w:val="en-GB"/>
              </w:rPr>
              <w:t> </w:t>
            </w:r>
            <w:r w:rsidR="008459FE" w:rsidRPr="00E16334">
              <w:rPr>
                <w:rStyle w:val="ep-radiobuttonlabel"/>
                <w:rFonts w:ascii="Calibri" w:eastAsia="Times New Roman" w:hAnsi="Calibri" w:cs="Calibri"/>
                <w:sz w:val="20"/>
                <w:szCs w:val="16"/>
                <w:lang w:val="en-GB"/>
              </w:rPr>
              <w:t xml:space="preserve">Small </w:t>
            </w:r>
            <w:r w:rsidR="008459FE" w:rsidRPr="00E16334">
              <w:rPr>
                <w:rFonts w:ascii="Calibri" w:eastAsia="Times New Roman" w:hAnsi="Calibri" w:cs="Calibri"/>
                <w:sz w:val="20"/>
                <w:szCs w:val="16"/>
                <w:lang w:val="en-GB"/>
              </w:rPr>
              <w:br/>
            </w:r>
            <w:r w:rsidR="003512E6" w:rsidRPr="00E16334">
              <w:rPr>
                <w:rStyle w:val="checked-marker"/>
                <w:rFonts w:ascii="Calibri" w:eastAsia="Times New Roman" w:hAnsi="Calibri" w:cs="Calibri"/>
                <w:sz w:val="20"/>
                <w:szCs w:val="16"/>
                <w:lang w:val="en-GB"/>
              </w:rPr>
              <w:t>●</w:t>
            </w:r>
            <w:r w:rsidR="008459FE">
              <w:rPr>
                <w:rStyle w:val="unchecked-marker"/>
                <w:rFonts w:ascii="Calibri" w:eastAsia="Times New Roman" w:hAnsi="Calibri" w:cs="Calibri"/>
                <w:sz w:val="20"/>
                <w:szCs w:val="16"/>
                <w:lang w:val="en-GB"/>
              </w:rPr>
              <w:t xml:space="preserve"> </w:t>
            </w:r>
            <w:r w:rsidR="008459FE" w:rsidRPr="00E16334">
              <w:rPr>
                <w:rStyle w:val="ep-radiobuttonlabel"/>
                <w:rFonts w:ascii="Calibri" w:eastAsia="Times New Roman" w:hAnsi="Calibri" w:cs="Calibri"/>
                <w:sz w:val="20"/>
                <w:szCs w:val="16"/>
                <w:lang w:val="en-GB"/>
              </w:rPr>
              <w:t>Trivial</w:t>
            </w:r>
            <w:r w:rsidR="008459FE" w:rsidRPr="00E16334">
              <w:rPr>
                <w:rStyle w:val="checked-marker"/>
                <w:rFonts w:ascii="Calibri" w:eastAsia="Times New Roman" w:hAnsi="Calibri" w:cs="Calibri"/>
                <w:sz w:val="20"/>
                <w:szCs w:val="16"/>
                <w:lang w:val="en-GB"/>
              </w:rPr>
              <w:t xml:space="preserve"> </w:t>
            </w:r>
          </w:p>
          <w:p w14:paraId="19EBF083" w14:textId="70C097C6" w:rsidR="001A365A" w:rsidRPr="00E16334" w:rsidRDefault="000F41CF" w:rsidP="008459FE">
            <w:pPr>
              <w:spacing w:after="0"/>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008459FE">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1DAAC1AA" w14:textId="2D5D685A" w:rsidR="000F41CF" w:rsidRPr="00E16334" w:rsidRDefault="001A365A" w:rsidP="001A365A">
            <w:pPr>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008459FE">
              <w:rPr>
                <w:rStyle w:val="unchecked-marker"/>
                <w:rFonts w:ascii="Calibri" w:eastAsia="Times New Roman" w:hAnsi="Calibri" w:cs="Calibri"/>
                <w:sz w:val="20"/>
                <w:szCs w:val="16"/>
                <w:lang w:val="en-GB"/>
              </w:rPr>
              <w:t xml:space="preserve"> </w:t>
            </w:r>
            <w:r w:rsidR="000F41CF" w:rsidRPr="00E16334">
              <w:rPr>
                <w:rStyle w:val="ep-radiobuttonlabel"/>
                <w:rFonts w:ascii="Calibri" w:eastAsia="Times New Roman" w:hAnsi="Calibri" w:cs="Calibri"/>
                <w:sz w:val="20"/>
                <w:szCs w:val="16"/>
                <w:lang w:val="en-GB"/>
              </w:rPr>
              <w:t>Don't know</w:t>
            </w:r>
            <w:r w:rsidR="000F41CF"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19940299" w:rsidR="000F41CF" w:rsidRPr="00E16334" w:rsidRDefault="001A365A" w:rsidP="00651E51">
            <w:pPr>
              <w:rPr>
                <w:rFonts w:ascii="Calibri" w:eastAsia="Times New Roman" w:hAnsi="Calibri" w:cs="Calibri"/>
                <w:sz w:val="20"/>
                <w:szCs w:val="16"/>
                <w:lang w:val="en-GB"/>
              </w:rPr>
            </w:pPr>
            <w:r w:rsidRPr="00E16334">
              <w:rPr>
                <w:rFonts w:ascii="Calibri" w:eastAsia="Times New Roman" w:hAnsi="Calibri" w:cs="Calibri"/>
                <w:sz w:val="20"/>
                <w:szCs w:val="16"/>
                <w:lang w:val="en-GB"/>
              </w:rPr>
              <w:t>A false</w:t>
            </w:r>
            <w:r w:rsidR="00651E51">
              <w:rPr>
                <w:rFonts w:ascii="Calibri" w:eastAsia="Times New Roman" w:hAnsi="Calibri" w:cs="Calibri"/>
                <w:sz w:val="20"/>
                <w:szCs w:val="16"/>
                <w:lang w:val="en-GB"/>
              </w:rPr>
              <w:t>ly pessimistic</w:t>
            </w:r>
            <w:r w:rsidRPr="00E16334">
              <w:rPr>
                <w:rFonts w:ascii="Calibri" w:eastAsia="Times New Roman" w:hAnsi="Calibri" w:cs="Calibri"/>
                <w:sz w:val="20"/>
                <w:szCs w:val="16"/>
                <w:lang w:val="en-GB"/>
              </w:rPr>
              <w:t xml:space="preserve"> prediction based on</w:t>
            </w:r>
            <w:r w:rsidR="007E4A2B" w:rsidRPr="00E16334">
              <w:rPr>
                <w:rFonts w:ascii="Calibri" w:eastAsia="Times New Roman" w:hAnsi="Calibri" w:cs="Calibri"/>
                <w:sz w:val="20"/>
                <w:szCs w:val="16"/>
                <w:lang w:val="en-GB"/>
              </w:rPr>
              <w:t xml:space="preserve"> </w:t>
            </w:r>
            <w:r w:rsidR="00D4279F">
              <w:rPr>
                <w:rFonts w:ascii="Calibri" w:eastAsia="Times New Roman" w:hAnsi="Calibri" w:cs="Calibri"/>
                <w:sz w:val="20"/>
                <w:szCs w:val="16"/>
                <w:lang w:val="en-GB"/>
              </w:rPr>
              <w:t xml:space="preserve">DWI </w:t>
            </w:r>
            <w:r w:rsidRPr="00E16334">
              <w:rPr>
                <w:rFonts w:ascii="Calibri" w:eastAsia="Times New Roman" w:hAnsi="Calibri" w:cs="Calibri"/>
                <w:sz w:val="20"/>
                <w:szCs w:val="16"/>
                <w:lang w:val="en-GB"/>
              </w:rPr>
              <w:t xml:space="preserve">may </w:t>
            </w:r>
            <w:r w:rsidR="007E4A2B" w:rsidRPr="00E16334">
              <w:rPr>
                <w:rFonts w:ascii="Calibri" w:eastAsia="Times New Roman" w:hAnsi="Calibri" w:cs="Calibri"/>
                <w:sz w:val="20"/>
                <w:szCs w:val="16"/>
                <w:lang w:val="en-GB"/>
              </w:rPr>
              <w:t xml:space="preserve">lead to treatment restrictions in </w:t>
            </w:r>
            <w:r w:rsidRPr="00E16334">
              <w:rPr>
                <w:rFonts w:ascii="Calibri" w:eastAsia="Times New Roman" w:hAnsi="Calibri" w:cs="Calibri"/>
                <w:sz w:val="20"/>
                <w:szCs w:val="16"/>
                <w:lang w:val="en-GB"/>
              </w:rPr>
              <w:t>patient</w:t>
            </w:r>
            <w:r w:rsidR="007E4A2B" w:rsidRPr="00E16334">
              <w:rPr>
                <w:rFonts w:ascii="Calibri" w:eastAsia="Times New Roman" w:hAnsi="Calibri" w:cs="Calibri"/>
                <w:sz w:val="20"/>
                <w:szCs w:val="16"/>
                <w:lang w:val="en-GB"/>
              </w:rPr>
              <w:t>s</w:t>
            </w:r>
            <w:r w:rsidRPr="00E16334">
              <w:rPr>
                <w:rFonts w:ascii="Calibri" w:eastAsia="Times New Roman" w:hAnsi="Calibri" w:cs="Calibri"/>
                <w:sz w:val="20"/>
                <w:szCs w:val="16"/>
                <w:lang w:val="en-GB"/>
              </w:rPr>
              <w:t xml:space="preserve"> </w:t>
            </w:r>
            <w:r w:rsidR="008E06F7" w:rsidRPr="00E16334">
              <w:rPr>
                <w:rFonts w:ascii="Calibri" w:eastAsia="Times New Roman" w:hAnsi="Calibri" w:cs="Calibri"/>
                <w:sz w:val="20"/>
                <w:szCs w:val="16"/>
                <w:lang w:val="en-GB"/>
              </w:rPr>
              <w:t xml:space="preserve">destined to a </w:t>
            </w:r>
            <w:r w:rsidRPr="00E16334">
              <w:rPr>
                <w:rFonts w:ascii="Calibri" w:eastAsia="Times New Roman" w:hAnsi="Calibri" w:cs="Calibri"/>
                <w:sz w:val="20"/>
                <w:szCs w:val="16"/>
                <w:lang w:val="en-GB"/>
              </w:rPr>
              <w:t>good recovery</w:t>
            </w:r>
            <w:r w:rsidR="00557635" w:rsidRPr="00E16334">
              <w:rPr>
                <w:rFonts w:ascii="Calibri" w:eastAsia="Times New Roman" w:hAnsi="Calibri" w:cs="Calibri"/>
                <w:sz w:val="20"/>
                <w:szCs w:val="16"/>
                <w:lang w:val="en-GB"/>
              </w:rPr>
              <w:t>.</w:t>
            </w:r>
            <w:r w:rsidR="00D4279F">
              <w:rPr>
                <w:rFonts w:ascii="Calibri" w:eastAsia="Times New Roman" w:hAnsi="Calibri" w:cs="Calibri"/>
                <w:sz w:val="20"/>
                <w:szCs w:val="16"/>
                <w:lang w:val="en-GB"/>
              </w:rPr>
              <w:t xml:space="preserve"> </w:t>
            </w:r>
            <w:r w:rsidR="00651E51">
              <w:rPr>
                <w:rFonts w:ascii="Calibri" w:eastAsia="Times New Roman" w:hAnsi="Calibri" w:cs="Calibri"/>
                <w:sz w:val="20"/>
                <w:szCs w:val="16"/>
                <w:lang w:val="en-GB"/>
              </w:rPr>
              <w:t xml:space="preserve"> This risk is increased by the imprecise definition of what represents a “positive” finding on DWI MRI.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137FB68C" w:rsidR="000F41CF" w:rsidRPr="00E16334" w:rsidRDefault="00D4279F" w:rsidP="000F41CF">
            <w:pPr>
              <w:divId w:val="188185971"/>
              <w:rPr>
                <w:rFonts w:ascii="Calibri" w:eastAsia="Times New Roman" w:hAnsi="Calibri" w:cs="Calibri"/>
                <w:sz w:val="20"/>
                <w:szCs w:val="16"/>
                <w:lang w:val="en-GB"/>
              </w:rPr>
            </w:pPr>
            <w:r>
              <w:rPr>
                <w:rFonts w:ascii="Calibri" w:eastAsia="Times New Roman" w:hAnsi="Calibri" w:cs="Calibri"/>
                <w:sz w:val="20"/>
                <w:szCs w:val="16"/>
                <w:lang w:val="en-GB"/>
              </w:rPr>
              <w:t xml:space="preserve">In none of the studies we included DWI was used as a criterion for WLST. </w:t>
            </w:r>
            <w:r w:rsidR="000F41CF" w:rsidRPr="00E16334">
              <w:rPr>
                <w:rFonts w:ascii="Calibri" w:eastAsia="Times New Roman" w:hAnsi="Calibri" w:cs="Calibri"/>
                <w:sz w:val="20"/>
                <w:szCs w:val="16"/>
                <w:lang w:val="en-GB"/>
              </w:rPr>
              <w:br/>
            </w:r>
          </w:p>
        </w:tc>
      </w:tr>
      <w:tr w:rsidR="000F41CF" w:rsidRPr="00E16334"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E16334"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w:t>
            </w:r>
          </w:p>
          <w:p w14:paraId="638EB51C" w14:textId="77777777" w:rsidR="000F41CF" w:rsidRPr="00E16334" w:rsidRDefault="000F41CF" w:rsidP="000F41CF">
            <w:pPr>
              <w:pStyle w:val="Subtitle1"/>
              <w:spacing w:before="0" w:beforeAutospacing="0" w:after="0" w:afterAutospacing="0"/>
              <w:divId w:val="1444689708"/>
              <w:rPr>
                <w:rFonts w:ascii="Calibri" w:hAnsi="Calibri" w:cs="Calibri"/>
                <w:color w:val="FFFFFF"/>
                <w:sz w:val="16"/>
                <w:szCs w:val="16"/>
                <w:lang w:val="en-GB"/>
              </w:rPr>
            </w:pPr>
            <w:r w:rsidRPr="00E16334">
              <w:rPr>
                <w:rFonts w:ascii="Calibri" w:hAnsi="Calibri" w:cs="Calibri"/>
                <w:color w:val="FFFFFF"/>
                <w:sz w:val="16"/>
                <w:szCs w:val="16"/>
                <w:lang w:val="en-GB"/>
              </w:rPr>
              <w:t>What is the overall certainty of the evidence of effects?</w:t>
            </w:r>
          </w:p>
        </w:tc>
      </w:tr>
      <w:tr w:rsidR="000F41CF" w:rsidRPr="00E16334"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187F63DB" w14:textId="77777777" w:rsidTr="00D65A05">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9E0B94" w14:textId="0584AD20" w:rsidR="008459FE" w:rsidRDefault="000F41CF" w:rsidP="008459FE">
            <w:pPr>
              <w:spacing w:after="0"/>
              <w:divId w:val="400564511"/>
              <w:rPr>
                <w:rStyle w:val="ep-radiobuttonlabel"/>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t>●</w:t>
            </w:r>
            <w:r w:rsidR="008459FE" w:rsidRPr="00E16334">
              <w:rPr>
                <w:rFonts w:ascii="Calibri" w:eastAsia="Times New Roman" w:hAnsi="Calibri" w:cs="Calibri"/>
                <w:sz w:val="20"/>
                <w:szCs w:val="16"/>
                <w:lang w:val="en-GB"/>
              </w:rPr>
              <w:t xml:space="preserve"> </w:t>
            </w:r>
            <w:r w:rsidR="008459FE" w:rsidRPr="00E16334">
              <w:rPr>
                <w:rStyle w:val="ep-radiobuttonlabel"/>
                <w:rFonts w:ascii="Calibri" w:eastAsia="Times New Roman" w:hAnsi="Calibri" w:cs="Calibri"/>
                <w:sz w:val="20"/>
                <w:szCs w:val="16"/>
                <w:lang w:val="en-GB"/>
              </w:rPr>
              <w:t>Very low</w:t>
            </w:r>
            <w:r w:rsidRPr="00E16334">
              <w:rPr>
                <w:rFonts w:ascii="Calibri" w:eastAsia="Times New Roman" w:hAnsi="Calibri" w:cs="Calibri"/>
                <w:sz w:val="20"/>
                <w:szCs w:val="16"/>
                <w:lang w:val="en-GB"/>
              </w:rPr>
              <w:br/>
            </w:r>
            <w:r w:rsidR="008459FE" w:rsidRPr="00E16334">
              <w:rPr>
                <w:rStyle w:val="unchecked-marker"/>
                <w:rFonts w:ascii="Calibri" w:eastAsia="Times New Roman" w:hAnsi="Calibri" w:cs="Calibri"/>
                <w:sz w:val="20"/>
                <w:szCs w:val="16"/>
                <w:lang w:val="en-GB"/>
              </w:rPr>
              <w:t>○</w:t>
            </w:r>
            <w:r w:rsidR="008459FE" w:rsidRPr="00E16334">
              <w:rPr>
                <w:rFonts w:ascii="Calibri" w:eastAsia="Times New Roman" w:hAnsi="Calibri" w:cs="Calibri"/>
                <w:sz w:val="20"/>
                <w:szCs w:val="16"/>
                <w:lang w:val="en-GB"/>
              </w:rPr>
              <w:t> </w:t>
            </w:r>
            <w:r w:rsidR="008459FE" w:rsidRPr="00E16334">
              <w:rPr>
                <w:rStyle w:val="ep-radiobuttonlabel"/>
                <w:rFonts w:ascii="Calibri" w:eastAsia="Times New Roman" w:hAnsi="Calibri" w:cs="Calibri"/>
                <w:sz w:val="20"/>
                <w:szCs w:val="16"/>
                <w:lang w:val="en-GB"/>
              </w:rPr>
              <w:t xml:space="preserve">Low </w:t>
            </w:r>
          </w:p>
          <w:p w14:paraId="4C158107" w14:textId="712F0A80" w:rsidR="000F41CF" w:rsidRPr="00E16334" w:rsidRDefault="000F41CF" w:rsidP="008459FE">
            <w:pPr>
              <w:divId w:val="400564511"/>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High</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 included studies</w:t>
            </w:r>
            <w:r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53757E" w14:textId="6316B8F2" w:rsidR="003D7BDC" w:rsidRDefault="000F41CF" w:rsidP="00C80C9E">
            <w:pPr>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The certainty of evidence </w:t>
            </w:r>
            <w:r w:rsidR="00C80C9E">
              <w:rPr>
                <w:rFonts w:ascii="Calibri" w:eastAsia="Times New Roman" w:hAnsi="Calibri" w:cs="Calibri"/>
                <w:sz w:val="20"/>
                <w:szCs w:val="16"/>
                <w:lang w:val="en-GB"/>
              </w:rPr>
              <w:t xml:space="preserve">for </w:t>
            </w:r>
            <w:r w:rsidR="00FE3DB0">
              <w:rPr>
                <w:rFonts w:ascii="Calibri" w:eastAsia="Times New Roman" w:hAnsi="Calibri" w:cs="Calibri"/>
                <w:sz w:val="20"/>
                <w:szCs w:val="16"/>
                <w:lang w:val="en-GB"/>
              </w:rPr>
              <w:t>DWI-MRI</w:t>
            </w:r>
            <w:r w:rsidR="00C80C9E">
              <w:rPr>
                <w:rFonts w:ascii="Calibri" w:eastAsia="Times New Roman" w:hAnsi="Calibri" w:cs="Calibri"/>
                <w:sz w:val="20"/>
                <w:szCs w:val="16"/>
                <w:lang w:val="en-GB"/>
              </w:rPr>
              <w:t xml:space="preserve"> </w:t>
            </w:r>
            <w:r w:rsidRPr="00E16334">
              <w:rPr>
                <w:rFonts w:ascii="Calibri" w:eastAsia="Times New Roman" w:hAnsi="Calibri" w:cs="Calibri"/>
                <w:sz w:val="20"/>
                <w:szCs w:val="16"/>
                <w:lang w:val="en-GB"/>
              </w:rPr>
              <w:t xml:space="preserve">is </w:t>
            </w:r>
            <w:r w:rsidR="00C80C9E">
              <w:rPr>
                <w:rFonts w:ascii="Calibri" w:eastAsia="Times New Roman" w:hAnsi="Calibri" w:cs="Calibri"/>
                <w:sz w:val="20"/>
                <w:szCs w:val="16"/>
                <w:lang w:val="en-GB"/>
              </w:rPr>
              <w:t xml:space="preserve">very </w:t>
            </w:r>
            <w:r w:rsidRPr="00E16334">
              <w:rPr>
                <w:rFonts w:ascii="Calibri" w:eastAsia="Times New Roman" w:hAnsi="Calibri" w:cs="Calibri"/>
                <w:sz w:val="20"/>
                <w:szCs w:val="16"/>
                <w:lang w:val="en-GB"/>
              </w:rPr>
              <w:t xml:space="preserve">low </w:t>
            </w:r>
            <w:r w:rsidR="000E1322" w:rsidRPr="00E16334">
              <w:rPr>
                <w:rFonts w:ascii="Calibri" w:eastAsia="Times New Roman" w:hAnsi="Calibri" w:cs="Calibri"/>
                <w:sz w:val="20"/>
                <w:szCs w:val="16"/>
                <w:lang w:val="en-GB"/>
              </w:rPr>
              <w:t>because</w:t>
            </w:r>
            <w:r w:rsidR="00CB330B" w:rsidRPr="00E16334">
              <w:rPr>
                <w:rFonts w:ascii="Calibri" w:eastAsia="Times New Roman" w:hAnsi="Calibri" w:cs="Calibri"/>
                <w:sz w:val="20"/>
                <w:szCs w:val="16"/>
                <w:lang w:val="en-GB"/>
              </w:rPr>
              <w:t xml:space="preserve"> of the risk of </w:t>
            </w:r>
            <w:r w:rsidR="006D0D5A" w:rsidRPr="00E16334">
              <w:rPr>
                <w:rFonts w:ascii="Calibri" w:eastAsia="Times New Roman" w:hAnsi="Calibri" w:cs="Calibri"/>
                <w:sz w:val="20"/>
                <w:szCs w:val="16"/>
                <w:lang w:val="en-GB"/>
              </w:rPr>
              <w:t xml:space="preserve">bias, especially </w:t>
            </w:r>
            <w:r w:rsidR="00CB330B" w:rsidRPr="00E16334">
              <w:rPr>
                <w:rFonts w:ascii="Calibri" w:eastAsia="Times New Roman" w:hAnsi="Calibri" w:cs="Calibri"/>
                <w:sz w:val="20"/>
                <w:szCs w:val="16"/>
                <w:lang w:val="en-GB"/>
              </w:rPr>
              <w:t>self-fulfilling prophecy</w:t>
            </w:r>
            <w:r w:rsidR="00AC3491">
              <w:rPr>
                <w:rFonts w:ascii="Calibri" w:eastAsia="Times New Roman" w:hAnsi="Calibri" w:cs="Calibri"/>
                <w:sz w:val="20"/>
                <w:szCs w:val="16"/>
                <w:lang w:val="en-GB"/>
              </w:rPr>
              <w:t xml:space="preserve">. In all </w:t>
            </w:r>
            <w:r w:rsidR="00651E51">
              <w:rPr>
                <w:rFonts w:ascii="Calibri" w:eastAsia="Times New Roman" w:hAnsi="Calibri" w:cs="Calibri"/>
                <w:sz w:val="20"/>
                <w:szCs w:val="16"/>
                <w:lang w:val="en-GB"/>
              </w:rPr>
              <w:t xml:space="preserve">the studies we included the treating team was </w:t>
            </w:r>
            <w:r w:rsidR="00AC3491">
              <w:rPr>
                <w:rFonts w:ascii="Calibri" w:eastAsia="Times New Roman" w:hAnsi="Calibri" w:cs="Calibri"/>
                <w:sz w:val="20"/>
                <w:szCs w:val="16"/>
                <w:lang w:val="en-GB"/>
              </w:rPr>
              <w:t xml:space="preserve">aware of </w:t>
            </w:r>
            <w:r w:rsidR="00651E51">
              <w:rPr>
                <w:rFonts w:ascii="Calibri" w:eastAsia="Times New Roman" w:hAnsi="Calibri" w:cs="Calibri"/>
                <w:sz w:val="20"/>
                <w:szCs w:val="16"/>
                <w:lang w:val="en-GB"/>
              </w:rPr>
              <w:t>the results of the index test</w:t>
            </w:r>
            <w:r w:rsidR="00AC3491">
              <w:rPr>
                <w:rFonts w:ascii="Calibri" w:eastAsia="Times New Roman" w:hAnsi="Calibri" w:cs="Calibri"/>
                <w:sz w:val="20"/>
                <w:szCs w:val="16"/>
                <w:lang w:val="en-GB"/>
              </w:rPr>
              <w:t xml:space="preserve">.  An additional issue is </w:t>
            </w:r>
            <w:r w:rsidR="00975CC6">
              <w:rPr>
                <w:rFonts w:ascii="Calibri" w:eastAsia="Times New Roman" w:hAnsi="Calibri" w:cs="Calibri"/>
                <w:sz w:val="20"/>
                <w:szCs w:val="16"/>
                <w:lang w:val="en-GB"/>
              </w:rPr>
              <w:t>selection bias</w:t>
            </w:r>
            <w:r w:rsidR="00FF714D">
              <w:rPr>
                <w:rFonts w:ascii="Calibri" w:eastAsia="Times New Roman" w:hAnsi="Calibri" w:cs="Calibri"/>
                <w:sz w:val="20"/>
                <w:szCs w:val="16"/>
                <w:lang w:val="en-GB"/>
              </w:rPr>
              <w:t>.</w:t>
            </w:r>
            <w:r w:rsidR="007A3BBF" w:rsidRPr="00E16334">
              <w:rPr>
                <w:rFonts w:ascii="Calibri" w:eastAsia="Times New Roman" w:hAnsi="Calibri" w:cs="Calibri"/>
                <w:sz w:val="20"/>
                <w:szCs w:val="16"/>
                <w:lang w:val="en-GB"/>
              </w:rPr>
              <w:t xml:space="preserve"> </w:t>
            </w:r>
          </w:p>
          <w:p w14:paraId="5D98FF2F" w14:textId="0F6A6186" w:rsidR="003D7BDC" w:rsidRPr="00E16334" w:rsidRDefault="00402EB3" w:rsidP="00651E51">
            <w:pPr>
              <w:rPr>
                <w:rFonts w:ascii="Calibri" w:eastAsia="Times New Roman" w:hAnsi="Calibri" w:cs="Calibri"/>
                <w:sz w:val="20"/>
                <w:szCs w:val="16"/>
                <w:lang w:val="en-GB"/>
              </w:rPr>
            </w:pPr>
            <w:r>
              <w:rPr>
                <w:rFonts w:ascii="Calibri" w:eastAsia="Times New Roman" w:hAnsi="Calibri" w:cs="Calibri"/>
                <w:sz w:val="20"/>
                <w:szCs w:val="16"/>
                <w:lang w:val="en-GB"/>
              </w:rPr>
              <w:t>T</w:t>
            </w:r>
            <w:r w:rsidR="00651E51">
              <w:rPr>
                <w:rFonts w:ascii="Calibri" w:eastAsia="Times New Roman" w:hAnsi="Calibri" w:cs="Calibri"/>
                <w:sz w:val="20"/>
                <w:szCs w:val="16"/>
                <w:lang w:val="en-GB"/>
              </w:rPr>
              <w:t xml:space="preserve">he imprecise definition of what represents a “positive” finding on DWI MRI is another major concern.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49D0FC63" w:rsidR="00B56F74" w:rsidRPr="00E16334" w:rsidRDefault="00DF621B" w:rsidP="00A705F0">
            <w:pPr>
              <w:divId w:val="1777214354"/>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Differently from </w:t>
            </w:r>
            <w:r w:rsidR="008E06F7" w:rsidRPr="00E16334">
              <w:rPr>
                <w:rFonts w:ascii="Calibri" w:eastAsia="Times New Roman" w:hAnsi="Calibri" w:cs="Calibri"/>
                <w:sz w:val="20"/>
                <w:szCs w:val="16"/>
                <w:lang w:val="en-GB"/>
              </w:rPr>
              <w:t>other predictors</w:t>
            </w:r>
            <w:r w:rsidRPr="00E16334">
              <w:rPr>
                <w:rFonts w:ascii="Calibri" w:eastAsia="Times New Roman" w:hAnsi="Calibri" w:cs="Calibri"/>
                <w:sz w:val="20"/>
                <w:szCs w:val="16"/>
                <w:lang w:val="en-GB"/>
              </w:rPr>
              <w:t xml:space="preserve">, like those </w:t>
            </w:r>
            <w:r w:rsidR="008E06F7" w:rsidRPr="00E16334">
              <w:rPr>
                <w:rFonts w:ascii="Calibri" w:eastAsia="Times New Roman" w:hAnsi="Calibri" w:cs="Calibri"/>
                <w:sz w:val="20"/>
                <w:szCs w:val="16"/>
                <w:lang w:val="en-GB"/>
              </w:rPr>
              <w:t xml:space="preserve">based on clinical examination, </w:t>
            </w:r>
            <w:r w:rsidR="003D7BDC">
              <w:rPr>
                <w:rFonts w:ascii="Calibri" w:eastAsia="Times New Roman" w:hAnsi="Calibri" w:cs="Calibri"/>
                <w:sz w:val="20"/>
                <w:szCs w:val="16"/>
                <w:lang w:val="en-GB"/>
              </w:rPr>
              <w:t>imaging</w:t>
            </w:r>
            <w:r w:rsidRPr="00E16334">
              <w:rPr>
                <w:rFonts w:ascii="Calibri" w:eastAsia="Times New Roman" w:hAnsi="Calibri" w:cs="Calibri"/>
                <w:sz w:val="20"/>
                <w:szCs w:val="16"/>
                <w:lang w:val="en-GB"/>
              </w:rPr>
              <w:t xml:space="preserve"> is not affected by sedation or paralysis</w:t>
            </w:r>
            <w:r w:rsidR="00B56F74" w:rsidRPr="00E16334">
              <w:rPr>
                <w:rFonts w:ascii="Calibri" w:eastAsia="Times New Roman" w:hAnsi="Calibri" w:cs="Calibri"/>
                <w:sz w:val="20"/>
                <w:szCs w:val="16"/>
                <w:lang w:val="en-GB"/>
              </w:rPr>
              <w:t xml:space="preserve">, and it can be </w:t>
            </w:r>
            <w:r w:rsidR="003D7BDC">
              <w:rPr>
                <w:rFonts w:ascii="Calibri" w:eastAsia="Times New Roman" w:hAnsi="Calibri" w:cs="Calibri"/>
                <w:sz w:val="20"/>
                <w:szCs w:val="16"/>
                <w:lang w:val="en-GB"/>
              </w:rPr>
              <w:t>potentially assessed blindly</w:t>
            </w:r>
            <w:r w:rsidR="004F43A1">
              <w:rPr>
                <w:rFonts w:ascii="Calibri" w:eastAsia="Times New Roman" w:hAnsi="Calibri" w:cs="Calibri"/>
                <w:sz w:val="20"/>
                <w:szCs w:val="16"/>
                <w:lang w:val="en-GB"/>
              </w:rPr>
              <w:t>.</w:t>
            </w:r>
          </w:p>
        </w:tc>
      </w:tr>
      <w:tr w:rsidR="000F41CF" w:rsidRPr="00E16334"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E16334"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lastRenderedPageBreak/>
              <w:t>Values</w:t>
            </w:r>
          </w:p>
          <w:p w14:paraId="606E8294" w14:textId="77777777" w:rsidR="000F41CF" w:rsidRPr="00E16334" w:rsidRDefault="000F41CF" w:rsidP="000F41CF">
            <w:pPr>
              <w:pStyle w:val="Subtitle1"/>
              <w:spacing w:before="0" w:beforeAutospacing="0" w:after="0" w:afterAutospacing="0"/>
              <w:divId w:val="994839480"/>
              <w:rPr>
                <w:rFonts w:ascii="Calibri" w:hAnsi="Calibri" w:cs="Calibri"/>
                <w:color w:val="FFFFFF"/>
                <w:sz w:val="16"/>
                <w:szCs w:val="16"/>
                <w:lang w:val="en-GB"/>
              </w:rPr>
            </w:pPr>
            <w:r w:rsidRPr="00E16334">
              <w:rPr>
                <w:rFonts w:ascii="Calibri" w:hAnsi="Calibri" w:cs="Calibri"/>
                <w:color w:val="FFFFFF"/>
                <w:sz w:val="16"/>
                <w:szCs w:val="16"/>
                <w:lang w:val="en-GB"/>
              </w:rPr>
              <w:t>Is there important uncertainty about or variability in how much people value the main outcomes?</w:t>
            </w:r>
          </w:p>
        </w:tc>
      </w:tr>
      <w:tr w:rsidR="000F41CF" w:rsidRPr="00E16334"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52E3B75" w:rsidR="000F41CF" w:rsidRPr="00E16334" w:rsidRDefault="000F41CF" w:rsidP="000F41CF">
            <w:pPr>
              <w:divId w:val="211801333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Important uncertainty or variability</w:t>
            </w:r>
            <w:r w:rsidRPr="00E16334">
              <w:rPr>
                <w:rFonts w:ascii="Calibri" w:eastAsia="Times New Roman" w:hAnsi="Calibri" w:cs="Calibri"/>
                <w:sz w:val="20"/>
                <w:szCs w:val="16"/>
                <w:lang w:val="en-GB"/>
              </w:rPr>
              <w:br/>
            </w:r>
            <w:r w:rsidR="005F2DE2"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Possibly important uncertainty or variability</w:t>
            </w:r>
            <w:r w:rsidRPr="00E16334">
              <w:rPr>
                <w:rFonts w:ascii="Calibri" w:eastAsia="Times New Roman" w:hAnsi="Calibri" w:cs="Calibri"/>
                <w:sz w:val="20"/>
                <w:szCs w:val="16"/>
                <w:lang w:val="en-GB"/>
              </w:rPr>
              <w:br/>
            </w:r>
            <w:r w:rsidR="005F2DE2"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 important uncertainty or variability</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 important uncertainty or variability</w:t>
            </w:r>
            <w:r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B3CF5" w14:textId="77777777" w:rsidR="000F41CF" w:rsidRPr="00E16334" w:rsidRDefault="0000361A" w:rsidP="0000361A">
            <w:pPr>
              <w:divId w:val="19403253"/>
              <w:rPr>
                <w:rFonts w:ascii="Calibri" w:eastAsia="Times New Roman" w:hAnsi="Calibri" w:cs="Calibri"/>
                <w:sz w:val="20"/>
                <w:szCs w:val="16"/>
                <w:lang w:val="en-GB"/>
              </w:rPr>
            </w:pPr>
            <w:r w:rsidRPr="00E16334">
              <w:rPr>
                <w:rFonts w:ascii="Calibri" w:eastAsia="Times New Roman" w:hAnsi="Calibri" w:cs="Calibri"/>
                <w:sz w:val="20"/>
                <w:szCs w:val="16"/>
                <w:lang w:val="en-GB"/>
              </w:rPr>
              <w:t>N</w:t>
            </w:r>
            <w:r w:rsidR="000F41CF" w:rsidRPr="00E16334">
              <w:rPr>
                <w:rFonts w:ascii="Calibri" w:eastAsia="Times New Roman" w:hAnsi="Calibri" w:cs="Calibri"/>
                <w:sz w:val="20"/>
                <w:szCs w:val="16"/>
                <w:lang w:val="en-GB"/>
              </w:rPr>
              <w:t xml:space="preserve">eurologic outcome </w:t>
            </w:r>
            <w:r w:rsidRPr="00E16334">
              <w:rPr>
                <w:rFonts w:ascii="Calibri" w:eastAsia="Times New Roman" w:hAnsi="Calibri" w:cs="Calibri"/>
                <w:sz w:val="20"/>
                <w:szCs w:val="16"/>
                <w:lang w:val="en-GB"/>
              </w:rPr>
              <w:t xml:space="preserve">is </w:t>
            </w:r>
            <w:r w:rsidR="000F41CF" w:rsidRPr="00E16334">
              <w:rPr>
                <w:rFonts w:ascii="Calibri" w:eastAsia="Times New Roman" w:hAnsi="Calibri" w:cs="Calibri"/>
                <w:sz w:val="20"/>
                <w:szCs w:val="16"/>
                <w:lang w:val="en-GB"/>
              </w:rPr>
              <w:t xml:space="preserve">generally accepted as </w:t>
            </w:r>
            <w:r w:rsidRPr="00E16334">
              <w:rPr>
                <w:rFonts w:ascii="Calibri" w:eastAsia="Times New Roman" w:hAnsi="Calibri" w:cs="Calibri"/>
                <w:sz w:val="20"/>
                <w:szCs w:val="16"/>
                <w:lang w:val="en-GB"/>
              </w:rPr>
              <w:t>a critical outcome after cardiac arrest</w:t>
            </w:r>
            <w:r w:rsidR="000F41CF" w:rsidRPr="00E16334">
              <w:rPr>
                <w:rFonts w:ascii="Calibri" w:eastAsia="Times New Roman" w:hAnsi="Calibri" w:cs="Calibri"/>
                <w:sz w:val="20"/>
                <w:szCs w:val="16"/>
                <w:lang w:val="en-GB"/>
              </w:rPr>
              <w:t>.</w:t>
            </w:r>
            <w:r w:rsidR="005F2DE2" w:rsidRPr="00E16334">
              <w:rPr>
                <w:rFonts w:ascii="Calibri" w:eastAsia="Times New Roman" w:hAnsi="Calibri" w:cs="Calibri"/>
                <w:sz w:val="20"/>
                <w:szCs w:val="16"/>
                <w:lang w:val="en-GB"/>
              </w:rPr>
              <w:t xml:space="preserve"> However, CPC from 3 to 5 (severe neurological disability, persistent vegetative state, or death) as a threshold for defining poor neurological outcome is not universally accepted. In a minority of prognostication studies in literature, a threshold of CPC 4-5 is used </w:t>
            </w:r>
            <w:r w:rsidR="000752BE" w:rsidRPr="00E16334">
              <w:rPr>
                <w:rFonts w:ascii="Calibri" w:eastAsia="Times New Roman" w:hAnsi="Calibri" w:cs="Calibri"/>
                <w:sz w:val="20"/>
                <w:szCs w:val="16"/>
                <w:lang w:val="en-GB"/>
              </w:rPr>
              <w:t xml:space="preserve">instead. </w:t>
            </w:r>
          </w:p>
          <w:p w14:paraId="51AAE47B" w14:textId="65265662" w:rsidR="000752BE" w:rsidRPr="00E16334" w:rsidRDefault="000752BE" w:rsidP="00DF0DCC">
            <w:pPr>
              <w:divId w:val="19403253"/>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We defined prediction as imprecise when the upper limit of 95% confidence intervals (CIs) for false positive rate </w:t>
            </w:r>
            <w:r w:rsidR="00494440" w:rsidRPr="00E16334">
              <w:rPr>
                <w:rFonts w:ascii="Calibri" w:eastAsia="Times New Roman" w:hAnsi="Calibri" w:cs="Calibri"/>
                <w:sz w:val="20"/>
                <w:szCs w:val="16"/>
                <w:lang w:val="en-GB"/>
              </w:rPr>
              <w:t xml:space="preserve">(FPR) </w:t>
            </w:r>
            <w:r w:rsidRPr="00E16334">
              <w:rPr>
                <w:rFonts w:ascii="Calibri" w:eastAsia="Times New Roman" w:hAnsi="Calibri" w:cs="Calibri"/>
                <w:sz w:val="20"/>
                <w:szCs w:val="16"/>
                <w:lang w:val="en-GB"/>
              </w:rPr>
              <w:t xml:space="preserve">was above 5%.  However, there is no universal consensus on what </w:t>
            </w:r>
            <w:r w:rsidR="00A7377E" w:rsidRPr="00E16334">
              <w:rPr>
                <w:rFonts w:ascii="Calibri" w:eastAsia="Times New Roman" w:hAnsi="Calibri" w:cs="Calibri"/>
                <w:sz w:val="20"/>
                <w:szCs w:val="16"/>
                <w:lang w:val="en-GB"/>
              </w:rPr>
              <w:t>the acceptable</w:t>
            </w:r>
            <w:r w:rsidRPr="00E16334">
              <w:rPr>
                <w:rFonts w:ascii="Calibri" w:eastAsia="Times New Roman" w:hAnsi="Calibri" w:cs="Calibri"/>
                <w:sz w:val="20"/>
                <w:szCs w:val="16"/>
                <w:lang w:val="en-GB"/>
              </w:rPr>
              <w:t xml:space="preserve"> limits </w:t>
            </w:r>
            <w:r w:rsidR="00A7377E" w:rsidRPr="00E16334">
              <w:rPr>
                <w:rFonts w:ascii="Calibri" w:eastAsia="Times New Roman" w:hAnsi="Calibri" w:cs="Calibri"/>
                <w:sz w:val="20"/>
                <w:szCs w:val="16"/>
                <w:lang w:val="en-GB"/>
              </w:rPr>
              <w:t xml:space="preserve">for imprecision </w:t>
            </w:r>
            <w:r w:rsidRPr="00E16334">
              <w:rPr>
                <w:rFonts w:ascii="Calibri" w:eastAsia="Times New Roman" w:hAnsi="Calibri" w:cs="Calibri"/>
                <w:sz w:val="20"/>
                <w:szCs w:val="16"/>
                <w:lang w:val="en-GB"/>
              </w:rPr>
              <w:t xml:space="preserve">should be.  </w:t>
            </w:r>
            <w:r w:rsidR="00660C41" w:rsidRPr="00E16334">
              <w:rPr>
                <w:rFonts w:ascii="Calibri" w:eastAsia="Times New Roman" w:hAnsi="Calibri" w:cs="Calibri"/>
                <w:sz w:val="20"/>
                <w:szCs w:val="16"/>
                <w:lang w:val="en-GB"/>
              </w:rPr>
              <w:t>A recent survey (Steinberg 2019</w:t>
            </w:r>
            <w:r w:rsidR="00DF0DCC">
              <w:rPr>
                <w:rFonts w:ascii="Calibri" w:eastAsia="Times New Roman" w:hAnsi="Calibri" w:cs="Calibri"/>
                <w:sz w:val="20"/>
                <w:szCs w:val="16"/>
                <w:lang w:val="en-GB"/>
              </w:rPr>
              <w:t xml:space="preserve"> 190</w:t>
            </w:r>
            <w:r w:rsidR="00660C41" w:rsidRPr="00E16334">
              <w:rPr>
                <w:rFonts w:ascii="Calibri" w:eastAsia="Times New Roman" w:hAnsi="Calibri" w:cs="Calibri"/>
                <w:sz w:val="20"/>
                <w:szCs w:val="16"/>
                <w:lang w:val="en-GB"/>
              </w:rPr>
              <w:t xml:space="preserve">) </w:t>
            </w:r>
            <w:r w:rsidR="00494440" w:rsidRPr="00E16334">
              <w:rPr>
                <w:rFonts w:ascii="Calibri" w:eastAsia="Times New Roman" w:hAnsi="Calibri" w:cs="Calibri"/>
                <w:sz w:val="20"/>
                <w:szCs w:val="16"/>
                <w:lang w:val="en-GB"/>
              </w:rPr>
              <w:t xml:space="preserve">among 640 medical providers </w:t>
            </w:r>
            <w:r w:rsidR="00660C41" w:rsidRPr="00E16334">
              <w:rPr>
                <w:rFonts w:ascii="Calibri" w:eastAsia="Times New Roman" w:hAnsi="Calibri" w:cs="Calibri"/>
                <w:sz w:val="20"/>
                <w:szCs w:val="16"/>
                <w:lang w:val="en-GB"/>
              </w:rPr>
              <w:t xml:space="preserve">showed that </w:t>
            </w:r>
            <w:r w:rsidR="00494440" w:rsidRPr="00E16334">
              <w:rPr>
                <w:rFonts w:ascii="Calibri" w:eastAsia="Times New Roman" w:hAnsi="Calibri" w:cs="Calibri"/>
                <w:sz w:val="20"/>
                <w:szCs w:val="16"/>
                <w:lang w:val="en-GB"/>
              </w:rPr>
              <w:t>56% felt an acceptable FPR for withdrawal of life sustaining treatment from patients who might otherwise have recovered was ≤0.1%, and that 59% of them 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E16334" w:rsidRDefault="000F41CF" w:rsidP="000F41CF">
            <w:pPr>
              <w:divId w:val="1312325065"/>
              <w:rPr>
                <w:rFonts w:ascii="Calibri" w:eastAsia="Times New Roman" w:hAnsi="Calibri" w:cs="Calibri"/>
                <w:sz w:val="20"/>
                <w:szCs w:val="16"/>
                <w:lang w:val="en-GB"/>
              </w:rPr>
            </w:pPr>
          </w:p>
        </w:tc>
      </w:tr>
      <w:tr w:rsidR="000F41CF" w:rsidRPr="00E16334"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E16334"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Balance of effects</w:t>
            </w:r>
          </w:p>
          <w:p w14:paraId="73CD73CD" w14:textId="77777777" w:rsidR="000F41CF" w:rsidRPr="00E16334" w:rsidRDefault="000F41CF" w:rsidP="000F41CF">
            <w:pPr>
              <w:pStyle w:val="Subtitle1"/>
              <w:spacing w:before="0" w:beforeAutospacing="0" w:after="0" w:afterAutospacing="0"/>
              <w:divId w:val="1288773641"/>
              <w:rPr>
                <w:rFonts w:ascii="Calibri" w:hAnsi="Calibri" w:cs="Calibri"/>
                <w:color w:val="FFFFFF"/>
                <w:sz w:val="16"/>
                <w:szCs w:val="16"/>
                <w:lang w:val="en-GB"/>
              </w:rPr>
            </w:pPr>
            <w:r w:rsidRPr="00E16334">
              <w:rPr>
                <w:rFonts w:ascii="Calibri" w:hAnsi="Calibri" w:cs="Calibri"/>
                <w:color w:val="FFFFFF"/>
                <w:sz w:val="16"/>
                <w:szCs w:val="16"/>
                <w:lang w:val="en-GB"/>
              </w:rPr>
              <w:t>Does the balance between desirable and undesirable effects favor the intervention or the comparison?</w:t>
            </w:r>
          </w:p>
        </w:tc>
      </w:tr>
      <w:tr w:rsidR="000F41CF" w:rsidRPr="00E16334"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6B8A6ADE" w:rsidR="000F41CF" w:rsidRPr="00E16334" w:rsidRDefault="000F41CF" w:rsidP="00331FF9">
            <w:pPr>
              <w:divId w:val="159219864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comparison</w:t>
            </w:r>
            <w:r w:rsidRPr="00E16334">
              <w:rPr>
                <w:rFonts w:ascii="Calibri" w:eastAsia="Times New Roman" w:hAnsi="Calibri" w:cs="Calibri"/>
                <w:sz w:val="20"/>
                <w:szCs w:val="16"/>
                <w:lang w:val="en-GB"/>
              </w:rPr>
              <w:br/>
            </w:r>
            <w:r w:rsidR="00363A75"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Probably 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comparison</w:t>
            </w:r>
            <w:r w:rsidRPr="00E16334">
              <w:rPr>
                <w:rFonts w:ascii="Calibri" w:eastAsia="Times New Roman" w:hAnsi="Calibri" w:cs="Calibri"/>
                <w:sz w:val="20"/>
                <w:szCs w:val="16"/>
                <w:lang w:val="en-GB"/>
              </w:rPr>
              <w:br/>
            </w:r>
            <w:r w:rsidR="00331FF9" w:rsidRPr="00E16334">
              <w:rPr>
                <w:rStyle w:val="unchecked-marker"/>
                <w:rFonts w:ascii="Calibri" w:eastAsia="Times New Roman" w:hAnsi="Calibri" w:cs="Calibri"/>
                <w:sz w:val="20"/>
                <w:szCs w:val="16"/>
                <w:lang w:val="en-GB"/>
              </w:rPr>
              <w:t>○</w:t>
            </w:r>
            <w:r w:rsidR="00331FF9"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Does not 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 either the intervention or the comparison</w:t>
            </w:r>
            <w:r w:rsidRPr="00E16334">
              <w:rPr>
                <w:rFonts w:ascii="Calibri" w:eastAsia="Times New Roman" w:hAnsi="Calibri" w:cs="Calibri"/>
                <w:sz w:val="20"/>
                <w:szCs w:val="16"/>
                <w:lang w:val="en-GB"/>
              </w:rPr>
              <w:br/>
            </w:r>
            <w:r w:rsidR="00331FF9" w:rsidRPr="00E16334">
              <w:rPr>
                <w:rStyle w:val="checked-marker"/>
                <w:rFonts w:ascii="Calibri" w:eastAsia="Times New Roman" w:hAnsi="Calibri" w:cs="Calibri"/>
                <w:sz w:val="20"/>
                <w:szCs w:val="16"/>
                <w:lang w:val="en-GB"/>
              </w:rPr>
              <w:t>●</w:t>
            </w:r>
            <w:r w:rsidR="00331FF9"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Probably 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intervention</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intervention</w:t>
            </w:r>
            <w:r w:rsidRPr="00E16334">
              <w:rPr>
                <w:rFonts w:ascii="Calibri" w:eastAsia="Times New Roman" w:hAnsi="Calibri" w:cs="Calibri"/>
                <w:sz w:val="20"/>
                <w:szCs w:val="16"/>
                <w:lang w:val="en-GB"/>
              </w:rPr>
              <w:br/>
            </w:r>
            <w:r w:rsidR="00F4626A"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9A444" w14:textId="0B957396" w:rsidR="000F41CF" w:rsidRPr="00E16334" w:rsidRDefault="00402EB3" w:rsidP="000F41CF">
            <w:pPr>
              <w:rPr>
                <w:rFonts w:ascii="Calibri" w:eastAsia="Times New Roman" w:hAnsi="Calibri" w:cs="Calibri"/>
                <w:sz w:val="20"/>
                <w:szCs w:val="16"/>
                <w:lang w:val="en-GB"/>
              </w:rPr>
            </w:pPr>
            <w:r>
              <w:rPr>
                <w:rFonts w:ascii="Calibri" w:eastAsia="Times New Roman" w:hAnsi="Calibri" w:cs="Calibri"/>
                <w:sz w:val="20"/>
                <w:szCs w:val="16"/>
                <w:lang w:val="en-GB"/>
              </w:rPr>
              <w:t>DWI</w:t>
            </w:r>
            <w:r w:rsidR="004F43A1">
              <w:rPr>
                <w:rFonts w:ascii="Calibri" w:eastAsia="Times New Roman" w:hAnsi="Calibri" w:cs="Calibri"/>
                <w:sz w:val="20"/>
                <w:szCs w:val="16"/>
                <w:lang w:val="en-GB"/>
              </w:rPr>
              <w:t xml:space="preserve"> has a potential for predicting poor outcome after cardiac arrest</w:t>
            </w:r>
            <w:r w:rsidR="00AC3491">
              <w:rPr>
                <w:rFonts w:ascii="Calibri" w:eastAsia="Times New Roman" w:hAnsi="Calibri" w:cs="Calibri"/>
                <w:sz w:val="20"/>
                <w:szCs w:val="16"/>
                <w:lang w:val="en-GB"/>
              </w:rPr>
              <w:t xml:space="preserve">, even if </w:t>
            </w:r>
            <w:r w:rsidR="00C116F5">
              <w:rPr>
                <w:rFonts w:ascii="Calibri" w:eastAsia="Times New Roman" w:hAnsi="Calibri" w:cs="Calibri"/>
                <w:sz w:val="20"/>
                <w:szCs w:val="16"/>
                <w:lang w:val="en-GB"/>
              </w:rPr>
              <w:t>in most studies</w:t>
            </w:r>
            <w:r w:rsidR="00AC3491">
              <w:rPr>
                <w:rFonts w:ascii="Calibri" w:eastAsia="Times New Roman" w:hAnsi="Calibri" w:cs="Calibri"/>
                <w:sz w:val="20"/>
                <w:szCs w:val="16"/>
                <w:lang w:val="en-GB"/>
              </w:rPr>
              <w:t xml:space="preserve">it </w:t>
            </w:r>
            <w:r w:rsidR="00C116F5">
              <w:rPr>
                <w:rFonts w:ascii="Calibri" w:eastAsia="Times New Roman" w:hAnsi="Calibri" w:cs="Calibri"/>
                <w:sz w:val="20"/>
                <w:szCs w:val="16"/>
                <w:lang w:val="en-GB"/>
              </w:rPr>
              <w:t>did no</w:t>
            </w:r>
            <w:r w:rsidR="00AC3491">
              <w:rPr>
                <w:rFonts w:ascii="Calibri" w:eastAsia="Times New Roman" w:hAnsi="Calibri" w:cs="Calibri"/>
                <w:sz w:val="20"/>
                <w:szCs w:val="16"/>
                <w:lang w:val="en-GB"/>
              </w:rPr>
              <w:t>t achieve 100% specificity.</w:t>
            </w:r>
          </w:p>
          <w:p w14:paraId="6F2F8CA2" w14:textId="77777777" w:rsidR="000F41CF" w:rsidRPr="00E16334" w:rsidRDefault="000F41CF" w:rsidP="000F41CF">
            <w:pPr>
              <w:rPr>
                <w:rFonts w:ascii="Calibri" w:eastAsia="Times New Roman" w:hAnsi="Calibri" w:cs="Calibri"/>
                <w:sz w:val="20"/>
                <w:szCs w:val="16"/>
                <w:lang w:val="en-GB"/>
              </w:rPr>
            </w:pPr>
          </w:p>
          <w:p w14:paraId="0E330B15" w14:textId="77777777" w:rsidR="000F41CF" w:rsidRPr="00E16334" w:rsidRDefault="000F41CF" w:rsidP="000F41CF">
            <w:pPr>
              <w:rPr>
                <w:rFonts w:ascii="Calibri" w:eastAsia="Times New Roman" w:hAnsi="Calibri" w:cs="Calibri"/>
                <w:sz w:val="20"/>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2DE640ED" w:rsidR="000F41CF" w:rsidRPr="007812DD" w:rsidRDefault="000F41CF" w:rsidP="004F43A1">
            <w:pPr>
              <w:divId w:val="1321084420"/>
              <w:rPr>
                <w:rFonts w:ascii="Calibri" w:eastAsia="Times New Roman" w:hAnsi="Calibri" w:cs="Calibri"/>
                <w:b/>
                <w:sz w:val="20"/>
                <w:szCs w:val="16"/>
                <w:lang w:val="en-GB"/>
              </w:rPr>
            </w:pPr>
            <w:r w:rsidRPr="00E16334">
              <w:rPr>
                <w:rFonts w:ascii="Calibri" w:eastAsia="Times New Roman" w:hAnsi="Calibri" w:cs="Calibri"/>
                <w:sz w:val="20"/>
                <w:szCs w:val="16"/>
                <w:lang w:val="en-GB"/>
              </w:rPr>
              <w:br/>
            </w:r>
          </w:p>
        </w:tc>
      </w:tr>
      <w:tr w:rsidR="000F41CF" w:rsidRPr="00E16334"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E16334"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Resources required</w:t>
            </w:r>
          </w:p>
          <w:p w14:paraId="3E2DA941" w14:textId="77777777" w:rsidR="000F41CF" w:rsidRPr="00E16334" w:rsidRDefault="000F41CF" w:rsidP="000F41CF">
            <w:pPr>
              <w:pStyle w:val="Subtitle1"/>
              <w:spacing w:before="0" w:beforeAutospacing="0" w:after="0" w:afterAutospacing="0"/>
              <w:divId w:val="1700618431"/>
              <w:rPr>
                <w:rFonts w:ascii="Calibri" w:hAnsi="Calibri" w:cs="Calibri"/>
                <w:color w:val="FFFFFF"/>
                <w:sz w:val="16"/>
                <w:szCs w:val="16"/>
                <w:lang w:val="en-GB"/>
              </w:rPr>
            </w:pPr>
            <w:r w:rsidRPr="00E16334">
              <w:rPr>
                <w:rFonts w:ascii="Calibri" w:hAnsi="Calibri" w:cs="Calibri"/>
                <w:color w:val="FFFFFF"/>
                <w:sz w:val="16"/>
                <w:szCs w:val="16"/>
                <w:lang w:val="en-GB"/>
              </w:rPr>
              <w:t>How large are the resource requirements (costs)?</w:t>
            </w:r>
          </w:p>
        </w:tc>
      </w:tr>
      <w:tr w:rsidR="000F41CF" w:rsidRPr="00E16334"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00C13589" w14:textId="77777777" w:rsidTr="007C24D9">
        <w:trPr>
          <w:divId w:val="1347438940"/>
          <w:trHeight w:val="204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C72A4" w14:textId="1BB63679" w:rsidR="00085851" w:rsidRPr="00E16334" w:rsidRDefault="000F41CF" w:rsidP="00085851">
            <w:pPr>
              <w:spacing w:after="0"/>
              <w:divId w:val="884949399"/>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lastRenderedPageBreak/>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costs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costs</w:t>
            </w:r>
            <w:r w:rsidRPr="00E16334">
              <w:rPr>
                <w:rFonts w:ascii="Calibri" w:eastAsia="Times New Roman" w:hAnsi="Calibri" w:cs="Calibri"/>
                <w:sz w:val="20"/>
                <w:szCs w:val="16"/>
                <w:lang w:val="en-GB"/>
              </w:rPr>
              <w:br/>
            </w:r>
            <w:r w:rsidR="00842E96" w:rsidRPr="00E16334">
              <w:rPr>
                <w:rStyle w:val="unchecked-marker"/>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Negligible costs and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savings</w:t>
            </w:r>
            <w:r w:rsidRPr="00E16334">
              <w:rPr>
                <w:rFonts w:ascii="Calibri" w:eastAsia="Times New Roman" w:hAnsi="Calibri" w:cs="Calibri"/>
                <w:sz w:val="20"/>
                <w:szCs w:val="16"/>
                <w:lang w:val="en-GB"/>
              </w:rPr>
              <w:br/>
            </w:r>
            <w:r w:rsidR="00085851"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3678207F" w14:textId="4A8509DC" w:rsidR="000F41CF" w:rsidRPr="00E16334" w:rsidRDefault="00842E96" w:rsidP="0094121A">
            <w:pPr>
              <w:divId w:val="884949399"/>
              <w:rPr>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000F41CF"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14CAA008" w:rsidR="000F41CF" w:rsidRPr="00E16334" w:rsidRDefault="00B56F74" w:rsidP="00331FF9">
            <w:pPr>
              <w:divId w:val="813763953"/>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The </w:t>
            </w:r>
            <w:r w:rsidR="00842E96" w:rsidRPr="00E16334">
              <w:rPr>
                <w:rFonts w:ascii="Calibri" w:eastAsia="Times New Roman" w:hAnsi="Calibri" w:cs="Calibri"/>
                <w:sz w:val="20"/>
                <w:szCs w:val="16"/>
                <w:lang w:val="en-GB"/>
              </w:rPr>
              <w:t xml:space="preserve">costs </w:t>
            </w:r>
            <w:r w:rsidRPr="00E16334">
              <w:rPr>
                <w:rFonts w:ascii="Calibri" w:eastAsia="Times New Roman" w:hAnsi="Calibri" w:cs="Calibri"/>
                <w:sz w:val="20"/>
                <w:szCs w:val="16"/>
                <w:lang w:val="en-GB"/>
              </w:rPr>
              <w:t xml:space="preserve">of </w:t>
            </w:r>
            <w:r w:rsidR="0020124C">
              <w:rPr>
                <w:rFonts w:ascii="Calibri" w:eastAsia="Times New Roman" w:hAnsi="Calibri" w:cs="Calibri"/>
                <w:sz w:val="20"/>
                <w:szCs w:val="16"/>
                <w:lang w:val="en-GB"/>
              </w:rPr>
              <w:t>imaging</w:t>
            </w:r>
            <w:r w:rsidRPr="00E16334">
              <w:rPr>
                <w:rFonts w:ascii="Calibri" w:eastAsia="Times New Roman" w:hAnsi="Calibri" w:cs="Calibri"/>
                <w:sz w:val="20"/>
                <w:szCs w:val="16"/>
                <w:lang w:val="en-GB"/>
              </w:rPr>
              <w:t xml:space="preserve"> assessment are higher when compared with those of clinical examination</w:t>
            </w:r>
            <w:r w:rsidR="00331FF9">
              <w:rPr>
                <w:rFonts w:ascii="Calibri" w:eastAsia="Times New Roman" w:hAnsi="Calibri" w:cs="Calibri"/>
                <w:sz w:val="20"/>
                <w:szCs w:val="16"/>
                <w:lang w:val="en-GB"/>
              </w:rPr>
              <w:t xml:space="preserve">. </w:t>
            </w:r>
            <w:r w:rsidR="00842E96" w:rsidRPr="00E16334">
              <w:rPr>
                <w:rFonts w:ascii="Calibri" w:eastAsia="Times New Roman" w:hAnsi="Calibri" w:cs="Calibri"/>
                <w:sz w:val="20"/>
                <w:szCs w:val="16"/>
                <w:lang w:val="en-GB"/>
              </w:rPr>
              <w:t>N</w:t>
            </w:r>
            <w:r w:rsidR="0094121A" w:rsidRPr="00E16334">
              <w:rPr>
                <w:rFonts w:ascii="Calibri" w:eastAsia="Times New Roman" w:hAnsi="Calibri" w:cs="Calibri"/>
                <w:sz w:val="20"/>
                <w:szCs w:val="16"/>
                <w:lang w:val="en-GB"/>
              </w:rPr>
              <w:t xml:space="preserve">o study assessing savings from prognostication based on </w:t>
            </w:r>
            <w:r w:rsidR="0020124C">
              <w:rPr>
                <w:rFonts w:ascii="Calibri" w:eastAsia="Times New Roman" w:hAnsi="Calibri" w:cs="Calibri"/>
                <w:sz w:val="20"/>
                <w:szCs w:val="16"/>
                <w:lang w:val="en-GB"/>
              </w:rPr>
              <w:t xml:space="preserve">imaging </w:t>
            </w:r>
            <w:r w:rsidR="0094121A" w:rsidRPr="00E16334">
              <w:rPr>
                <w:rFonts w:ascii="Calibri" w:eastAsia="Times New Roman" w:hAnsi="Calibri" w:cs="Calibri"/>
                <w:sz w:val="20"/>
                <w:szCs w:val="16"/>
                <w:lang w:val="en-GB"/>
              </w:rPr>
              <w:t>has been included in our review</w:t>
            </w:r>
            <w:r w:rsidR="00515153">
              <w:rPr>
                <w:rFonts w:ascii="Calibri" w:eastAsia="Times New Roman" w:hAnsi="Calibri" w:cs="Calibri"/>
                <w:sz w:val="20"/>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E16334" w:rsidRDefault="000F41CF" w:rsidP="000F41CF">
            <w:pPr>
              <w:divId w:val="509099511"/>
              <w:rPr>
                <w:rFonts w:ascii="Calibri" w:eastAsia="Times New Roman" w:hAnsi="Calibri" w:cs="Calibri"/>
                <w:sz w:val="20"/>
                <w:szCs w:val="16"/>
                <w:lang w:val="en-GB"/>
              </w:rPr>
            </w:pPr>
          </w:p>
        </w:tc>
      </w:tr>
      <w:tr w:rsidR="000F41CF" w:rsidRPr="00E16334"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E16334"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 of required resources</w:t>
            </w:r>
          </w:p>
          <w:p w14:paraId="2879EB31" w14:textId="77777777" w:rsidR="000F41CF" w:rsidRPr="00E16334" w:rsidRDefault="000F41CF" w:rsidP="000F41CF">
            <w:pPr>
              <w:pStyle w:val="Subtitle1"/>
              <w:spacing w:before="0" w:beforeAutospacing="0" w:after="0" w:afterAutospacing="0"/>
              <w:divId w:val="709034868"/>
              <w:rPr>
                <w:rFonts w:ascii="Calibri" w:hAnsi="Calibri" w:cs="Calibri"/>
                <w:color w:val="FFFFFF"/>
                <w:sz w:val="16"/>
                <w:szCs w:val="16"/>
                <w:lang w:val="en-GB"/>
              </w:rPr>
            </w:pPr>
            <w:r w:rsidRPr="00E16334">
              <w:rPr>
                <w:rFonts w:ascii="Calibri" w:hAnsi="Calibri" w:cs="Calibri"/>
                <w:color w:val="FFFFFF"/>
                <w:sz w:val="16"/>
                <w:szCs w:val="16"/>
                <w:lang w:val="en-GB"/>
              </w:rPr>
              <w:t>What is the certainty of the evidence of resource requirements (costs)?</w:t>
            </w:r>
          </w:p>
        </w:tc>
      </w:tr>
      <w:tr w:rsidR="000F41CF" w:rsidRPr="00E16334"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1B5199E4" w14:textId="77777777" w:rsidTr="00916446">
        <w:trPr>
          <w:divId w:val="1347438940"/>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5169E30D" w:rsidR="000F41CF" w:rsidRPr="00E16334" w:rsidRDefault="000F41CF" w:rsidP="000F41CF">
            <w:pPr>
              <w:divId w:val="42508209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Very 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Moderate</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High</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085CDE79" w:rsidR="000F41CF" w:rsidRPr="00E16334" w:rsidRDefault="000F41CF" w:rsidP="0020124C">
            <w:pPr>
              <w:divId w:val="1777090316"/>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We did not identify any studies specifically </w:t>
            </w:r>
            <w:r w:rsidR="002D7F5E" w:rsidRPr="00E16334">
              <w:rPr>
                <w:rFonts w:ascii="Calibri" w:eastAsia="Times New Roman" w:hAnsi="Calibri" w:cs="Calibri"/>
                <w:sz w:val="18"/>
                <w:szCs w:val="16"/>
                <w:lang w:val="en-GB"/>
              </w:rPr>
              <w:t xml:space="preserve">assessing </w:t>
            </w:r>
            <w:r w:rsidRPr="00E16334">
              <w:rPr>
                <w:rFonts w:ascii="Calibri" w:eastAsia="Times New Roman" w:hAnsi="Calibri" w:cs="Calibri"/>
                <w:sz w:val="18"/>
                <w:szCs w:val="16"/>
                <w:lang w:val="en-GB"/>
              </w:rPr>
              <w:t xml:space="preserve">costs </w:t>
            </w:r>
            <w:r w:rsidR="002D7F5E" w:rsidRPr="00E16334">
              <w:rPr>
                <w:rFonts w:ascii="Calibri" w:eastAsia="Times New Roman" w:hAnsi="Calibri" w:cs="Calibri"/>
                <w:sz w:val="18"/>
                <w:szCs w:val="16"/>
                <w:lang w:val="en-GB"/>
              </w:rPr>
              <w:t xml:space="preserve">of </w:t>
            </w:r>
            <w:r w:rsidR="0020124C">
              <w:rPr>
                <w:rFonts w:ascii="Calibri" w:eastAsia="Times New Roman" w:hAnsi="Calibri" w:cs="Calibri"/>
                <w:sz w:val="18"/>
                <w:szCs w:val="16"/>
                <w:lang w:val="en-GB"/>
              </w:rPr>
              <w:t xml:space="preserve">imaging </w:t>
            </w:r>
            <w:r w:rsidR="00842E96" w:rsidRPr="00E16334">
              <w:rPr>
                <w:rFonts w:ascii="Calibri" w:eastAsia="Times New Roman" w:hAnsi="Calibri" w:cs="Calibri"/>
                <w:sz w:val="18"/>
                <w:szCs w:val="16"/>
                <w:lang w:val="en-GB"/>
              </w:rPr>
              <w:t>for prognostication after cardiac arrest</w:t>
            </w:r>
            <w:r w:rsidRPr="00E16334">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16334" w:rsidRDefault="000F41CF" w:rsidP="000F41CF">
            <w:pPr>
              <w:divId w:val="187611318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E16334"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Cost effectiveness</w:t>
            </w:r>
          </w:p>
          <w:p w14:paraId="4C692E59" w14:textId="77777777" w:rsidR="000F41CF" w:rsidRPr="00E16334" w:rsidRDefault="000F41CF" w:rsidP="000F41CF">
            <w:pPr>
              <w:pStyle w:val="Subtitle1"/>
              <w:spacing w:before="0" w:beforeAutospacing="0" w:after="0" w:afterAutospacing="0"/>
              <w:divId w:val="1779449983"/>
              <w:rPr>
                <w:rFonts w:ascii="Calibri" w:hAnsi="Calibri" w:cs="Calibri"/>
                <w:color w:val="FFFFFF"/>
                <w:sz w:val="16"/>
                <w:szCs w:val="16"/>
                <w:lang w:val="en-GB"/>
              </w:rPr>
            </w:pPr>
            <w:r w:rsidRPr="00E16334">
              <w:rPr>
                <w:rFonts w:ascii="Calibri" w:hAnsi="Calibri" w:cs="Calibri"/>
                <w:color w:val="FFFFFF"/>
                <w:sz w:val="16"/>
                <w:szCs w:val="16"/>
                <w:lang w:val="en-GB"/>
              </w:rPr>
              <w:t>Does the cost-effectiveness of the intervention favor the intervention or the comparison?</w:t>
            </w:r>
          </w:p>
        </w:tc>
      </w:tr>
      <w:tr w:rsidR="000F41CF" w:rsidRPr="00E16334"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6C7ABFE4" w:rsidR="000F41CF" w:rsidRPr="00E16334" w:rsidRDefault="000F41CF" w:rsidP="00ED38E6">
            <w:pPr>
              <w:divId w:val="1558588638"/>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Favors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favors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Does not favor either the intervention or the comparison</w:t>
            </w:r>
            <w:r w:rsidRPr="00E16334">
              <w:rPr>
                <w:rFonts w:ascii="Calibri" w:eastAsia="Times New Roman" w:hAnsi="Calibri" w:cs="Calibri"/>
                <w:sz w:val="18"/>
                <w:szCs w:val="16"/>
                <w:lang w:val="en-GB"/>
              </w:rPr>
              <w:br/>
            </w:r>
            <w:r w:rsidR="00916446" w:rsidRPr="00E16334">
              <w:rPr>
                <w:rStyle w:val="unchecked-marker"/>
                <w:rFonts w:ascii="Calibri" w:eastAsia="Times New Roman" w:hAnsi="Calibri" w:cs="Calibri"/>
                <w:sz w:val="18"/>
                <w:szCs w:val="16"/>
                <w:lang w:val="en-GB"/>
              </w:rPr>
              <w:t>○</w:t>
            </w:r>
            <w:r w:rsidR="00ED38E6"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favors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Favors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00916446" w:rsidRPr="00E16334">
              <w:rPr>
                <w:rStyle w:val="checked-marker"/>
                <w:rFonts w:ascii="Calibri" w:eastAsia="Times New Roman" w:hAnsi="Calibri" w:cs="Calibri"/>
                <w:sz w:val="18"/>
                <w:szCs w:val="16"/>
                <w:lang w:val="en-GB"/>
              </w:rPr>
              <w:t xml:space="preserve">● </w:t>
            </w:r>
            <w:r w:rsidRPr="00E16334">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5AA3CA1B" w:rsidR="000F41CF" w:rsidRPr="00E16334" w:rsidRDefault="000F41CF" w:rsidP="002D7F5E">
            <w:pPr>
              <w:divId w:val="600456648"/>
              <w:rPr>
                <w:rFonts w:ascii="Calibri" w:eastAsia="Times New Roman" w:hAnsi="Calibri" w:cs="Calibri"/>
                <w:sz w:val="18"/>
                <w:szCs w:val="16"/>
                <w:lang w:val="en-GB"/>
              </w:rPr>
            </w:pPr>
            <w:r w:rsidRPr="00E16334">
              <w:rPr>
                <w:rFonts w:ascii="Calibri" w:eastAsia="Times New Roman" w:hAnsi="Calibri" w:cs="Calibri"/>
                <w:sz w:val="18"/>
                <w:szCs w:val="16"/>
                <w:lang w:val="en-GB"/>
              </w:rPr>
              <w:t>We did not identify any studies addressing cost-effectiveness</w:t>
            </w:r>
            <w:r w:rsidR="002D7F5E" w:rsidRPr="00E16334">
              <w:rPr>
                <w:rFonts w:ascii="Calibri" w:eastAsia="Times New Roman" w:hAnsi="Calibri" w:cs="Calibri"/>
                <w:sz w:val="18"/>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E16334" w:rsidRDefault="000F41CF" w:rsidP="000F41CF">
            <w:pPr>
              <w:divId w:val="2070108790"/>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E16334"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Equity</w:t>
            </w:r>
          </w:p>
          <w:p w14:paraId="766E8B0A" w14:textId="77777777" w:rsidR="000F41CF" w:rsidRPr="00E16334" w:rsidRDefault="000F41CF" w:rsidP="000F41CF">
            <w:pPr>
              <w:pStyle w:val="Subtitle1"/>
              <w:spacing w:before="0" w:beforeAutospacing="0" w:after="0" w:afterAutospacing="0"/>
              <w:divId w:val="903372042"/>
              <w:rPr>
                <w:rFonts w:ascii="Calibri" w:hAnsi="Calibri" w:cs="Calibri"/>
                <w:color w:val="FFFFFF"/>
                <w:sz w:val="16"/>
                <w:szCs w:val="16"/>
                <w:lang w:val="en-GB"/>
              </w:rPr>
            </w:pPr>
            <w:r w:rsidRPr="00E16334">
              <w:rPr>
                <w:rFonts w:ascii="Calibri" w:hAnsi="Calibri" w:cs="Calibri"/>
                <w:color w:val="FFFFFF"/>
                <w:sz w:val="16"/>
                <w:szCs w:val="16"/>
                <w:lang w:val="en-GB"/>
              </w:rPr>
              <w:t>What would be the impact on health equity?</w:t>
            </w:r>
          </w:p>
        </w:tc>
      </w:tr>
      <w:tr w:rsidR="000F41CF" w:rsidRPr="00E16334"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1FC3F99D" w14:textId="77777777" w:rsidTr="0020124C">
        <w:trPr>
          <w:divId w:val="1347438940"/>
          <w:trHeight w:val="48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C051A3" w14:textId="2E91C060" w:rsidR="00E70057" w:rsidRPr="00E16334" w:rsidRDefault="000F41CF" w:rsidP="00E70057">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Reduced</w:t>
            </w:r>
            <w:r w:rsidRPr="00E16334">
              <w:rPr>
                <w:rFonts w:ascii="Calibri" w:eastAsia="Times New Roman" w:hAnsi="Calibri" w:cs="Calibri"/>
                <w:sz w:val="18"/>
                <w:szCs w:val="16"/>
                <w:lang w:val="en-GB"/>
              </w:rPr>
              <w:br/>
            </w:r>
            <w:r w:rsidR="00FF714D" w:rsidRPr="00E16334">
              <w:rPr>
                <w:rStyle w:val="checked-marker"/>
                <w:rFonts w:ascii="Calibri" w:eastAsia="Times New Roman" w:hAnsi="Calibri" w:cs="Calibri"/>
                <w:sz w:val="18"/>
                <w:szCs w:val="16"/>
                <w:lang w:val="en-GB"/>
              </w:rPr>
              <w:t>●</w:t>
            </w:r>
            <w:r w:rsidR="00FF714D"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reduced</w:t>
            </w:r>
            <w:r w:rsidRPr="00E16334">
              <w:rPr>
                <w:rFonts w:ascii="Calibri" w:eastAsia="Times New Roman" w:hAnsi="Calibri" w:cs="Calibri"/>
                <w:sz w:val="18"/>
                <w:szCs w:val="16"/>
                <w:lang w:val="en-GB"/>
              </w:rPr>
              <w:t> </w:t>
            </w:r>
          </w:p>
          <w:p w14:paraId="0B3B3CDA" w14:textId="48A87ABF" w:rsidR="00E70057" w:rsidRPr="00E16334" w:rsidRDefault="00E70057" w:rsidP="00E70057">
            <w:pPr>
              <w:spacing w:after="0"/>
              <w:divId w:val="422647784"/>
              <w:rPr>
                <w:rStyle w:val="ep-radiobuttonlabel"/>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 xml:space="preserve">○ </w:t>
            </w:r>
            <w:r w:rsidR="000F41CF" w:rsidRPr="00E16334">
              <w:rPr>
                <w:rStyle w:val="ep-radiobuttonlabel"/>
                <w:rFonts w:ascii="Calibri" w:eastAsia="Times New Roman" w:hAnsi="Calibri" w:cs="Calibri"/>
                <w:sz w:val="18"/>
                <w:szCs w:val="16"/>
                <w:lang w:val="en-GB"/>
              </w:rPr>
              <w:t>Probably no impact</w:t>
            </w:r>
            <w:r w:rsidR="000F41CF" w:rsidRPr="00E16334">
              <w:rPr>
                <w:rFonts w:ascii="Calibri" w:eastAsia="Times New Roman" w:hAnsi="Calibri" w:cs="Calibri"/>
                <w:sz w:val="18"/>
                <w:szCs w:val="16"/>
                <w:lang w:val="en-GB"/>
              </w:rPr>
              <w:br/>
            </w:r>
            <w:r w:rsidR="00FF714D" w:rsidRPr="00E16334">
              <w:rPr>
                <w:rStyle w:val="unchecked-marker"/>
                <w:rFonts w:ascii="Calibri" w:eastAsia="Times New Roman" w:hAnsi="Calibri" w:cs="Calibri"/>
                <w:sz w:val="18"/>
                <w:szCs w:val="16"/>
                <w:lang w:val="en-GB"/>
              </w:rPr>
              <w:t>○</w:t>
            </w:r>
            <w:r w:rsidR="00FF714D"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Probably increased</w:t>
            </w:r>
            <w:r w:rsidR="000F41CF" w:rsidRPr="00E16334">
              <w:rPr>
                <w:rFonts w:ascii="Calibri" w:eastAsia="Times New Roman" w:hAnsi="Calibri" w:cs="Calibri"/>
                <w:sz w:val="18"/>
                <w:szCs w:val="16"/>
                <w:lang w:val="en-GB"/>
              </w:rPr>
              <w:br/>
            </w:r>
            <w:r w:rsidR="000F41CF" w:rsidRPr="00E16334">
              <w:rPr>
                <w:rStyle w:val="unchecked-marker"/>
                <w:rFonts w:ascii="Calibri" w:eastAsia="Times New Roman" w:hAnsi="Calibri" w:cs="Calibri"/>
                <w:sz w:val="18"/>
                <w:szCs w:val="16"/>
                <w:lang w:val="en-GB"/>
              </w:rPr>
              <w:t>○</w:t>
            </w:r>
            <w:r w:rsidR="000F41CF"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Increased</w:t>
            </w:r>
            <w:r w:rsidR="000F41CF" w:rsidRPr="00E16334">
              <w:rPr>
                <w:rFonts w:ascii="Calibri" w:eastAsia="Times New Roman" w:hAnsi="Calibri" w:cs="Calibri"/>
                <w:sz w:val="18"/>
                <w:szCs w:val="16"/>
                <w:lang w:val="en-GB"/>
              </w:rPr>
              <w:br/>
            </w:r>
            <w:r w:rsidR="000F41CF" w:rsidRPr="00E16334">
              <w:rPr>
                <w:rStyle w:val="unchecked-marker"/>
                <w:rFonts w:ascii="Calibri" w:eastAsia="Times New Roman" w:hAnsi="Calibri" w:cs="Calibri"/>
                <w:sz w:val="18"/>
                <w:szCs w:val="16"/>
                <w:lang w:val="en-GB"/>
              </w:rPr>
              <w:t>○</w:t>
            </w:r>
            <w:r w:rsidR="000F41CF"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Varies</w:t>
            </w:r>
          </w:p>
          <w:p w14:paraId="00CA4CBB" w14:textId="41699E57" w:rsidR="000F41CF" w:rsidRPr="00E16334" w:rsidRDefault="00E70057" w:rsidP="00E70057">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lastRenderedPageBreak/>
              <w:t xml:space="preserve">○ </w:t>
            </w:r>
            <w:r w:rsidR="000F41CF" w:rsidRPr="00E16334">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048479E4" w:rsidR="000F41CF" w:rsidRPr="00E16334" w:rsidRDefault="00E70057" w:rsidP="00C116F5">
            <w:pPr>
              <w:divId w:val="1995839398"/>
              <w:rPr>
                <w:rFonts w:ascii="Calibri" w:eastAsia="Times New Roman" w:hAnsi="Calibri" w:cs="Calibri"/>
                <w:sz w:val="18"/>
                <w:szCs w:val="16"/>
                <w:lang w:val="en-GB"/>
              </w:rPr>
            </w:pPr>
            <w:r w:rsidRPr="00E16334">
              <w:rPr>
                <w:rFonts w:ascii="Calibri" w:eastAsia="Times New Roman" w:hAnsi="Calibri" w:cs="Calibri"/>
                <w:sz w:val="18"/>
                <w:szCs w:val="16"/>
                <w:lang w:val="en-GB"/>
              </w:rPr>
              <w:lastRenderedPageBreak/>
              <w:t>A</w:t>
            </w:r>
            <w:r w:rsidR="002D7F5E" w:rsidRPr="00E16334">
              <w:rPr>
                <w:rFonts w:ascii="Calibri" w:eastAsia="Times New Roman" w:hAnsi="Calibri" w:cs="Calibri"/>
                <w:sz w:val="18"/>
                <w:szCs w:val="16"/>
                <w:lang w:val="en-GB"/>
              </w:rPr>
              <w:t xml:space="preserve"> problem of</w:t>
            </w:r>
            <w:r w:rsidR="00B74C67" w:rsidRPr="00E16334">
              <w:rPr>
                <w:rFonts w:ascii="Calibri" w:eastAsia="Times New Roman" w:hAnsi="Calibri" w:cs="Calibri"/>
                <w:sz w:val="18"/>
                <w:szCs w:val="16"/>
                <w:lang w:val="en-GB"/>
              </w:rPr>
              <w:t xml:space="preserve"> inequity</w:t>
            </w:r>
            <w:r w:rsidR="002D7F5E" w:rsidRPr="00E16334">
              <w:rPr>
                <w:rFonts w:ascii="Calibri" w:eastAsia="Times New Roman" w:hAnsi="Calibri" w:cs="Calibri"/>
                <w:sz w:val="18"/>
                <w:szCs w:val="16"/>
                <w:lang w:val="en-GB"/>
              </w:rPr>
              <w:t xml:space="preserve"> is </w:t>
            </w:r>
            <w:r w:rsidRPr="00E16334">
              <w:rPr>
                <w:rFonts w:ascii="Calibri" w:eastAsia="Times New Roman" w:hAnsi="Calibri" w:cs="Calibri"/>
                <w:sz w:val="18"/>
                <w:szCs w:val="16"/>
                <w:lang w:val="en-GB"/>
              </w:rPr>
              <w:t xml:space="preserve">possible, since </w:t>
            </w:r>
            <w:r w:rsidR="0020124C">
              <w:rPr>
                <w:rFonts w:ascii="Calibri" w:eastAsia="Times New Roman" w:hAnsi="Calibri" w:cs="Calibri"/>
                <w:sz w:val="18"/>
                <w:szCs w:val="16"/>
                <w:lang w:val="en-GB"/>
              </w:rPr>
              <w:t xml:space="preserve">prognostic </w:t>
            </w:r>
            <w:r w:rsidRPr="00E16334">
              <w:rPr>
                <w:rFonts w:ascii="Calibri" w:eastAsia="Times New Roman" w:hAnsi="Calibri" w:cs="Calibri"/>
                <w:sz w:val="18"/>
                <w:szCs w:val="16"/>
                <w:lang w:val="en-GB"/>
              </w:rPr>
              <w:t xml:space="preserve">assessment </w:t>
            </w:r>
            <w:r w:rsidR="0020124C">
              <w:rPr>
                <w:rFonts w:ascii="Calibri" w:eastAsia="Times New Roman" w:hAnsi="Calibri" w:cs="Calibri"/>
                <w:sz w:val="18"/>
                <w:szCs w:val="16"/>
                <w:lang w:val="en-GB"/>
              </w:rPr>
              <w:t xml:space="preserve">using imaging </w:t>
            </w:r>
            <w:r w:rsidRPr="00E16334">
              <w:rPr>
                <w:rFonts w:ascii="Calibri" w:eastAsia="Times New Roman" w:hAnsi="Calibri" w:cs="Calibri"/>
                <w:sz w:val="18"/>
                <w:szCs w:val="16"/>
                <w:lang w:val="en-GB"/>
              </w:rPr>
              <w:t xml:space="preserve">implies resources </w:t>
            </w:r>
            <w:r w:rsidR="0020124C">
              <w:rPr>
                <w:rFonts w:ascii="Calibri" w:eastAsia="Times New Roman" w:hAnsi="Calibri" w:cs="Calibri"/>
                <w:sz w:val="18"/>
                <w:szCs w:val="16"/>
                <w:lang w:val="en-GB"/>
              </w:rPr>
              <w:t xml:space="preserve">and skills </w:t>
            </w:r>
            <w:r w:rsidRPr="00E16334">
              <w:rPr>
                <w:rFonts w:ascii="Calibri" w:eastAsia="Times New Roman" w:hAnsi="Calibri" w:cs="Calibri"/>
                <w:sz w:val="18"/>
                <w:szCs w:val="16"/>
                <w:lang w:val="en-GB"/>
              </w:rPr>
              <w:t>that cannot be available</w:t>
            </w:r>
            <w:r w:rsidR="00C116F5">
              <w:rPr>
                <w:rFonts w:ascii="Calibri" w:eastAsia="Times New Roman" w:hAnsi="Calibri" w:cs="Calibri"/>
                <w:sz w:val="18"/>
                <w:szCs w:val="16"/>
                <w:lang w:val="en-GB"/>
              </w:rPr>
              <w:t xml:space="preserve"> anywhere anytime</w:t>
            </w:r>
            <w:r w:rsidR="000F41CF" w:rsidRPr="00E16334">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E16334" w:rsidRDefault="000F41CF" w:rsidP="000F41CF">
            <w:pPr>
              <w:divId w:val="181333062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E16334"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Acceptability</w:t>
            </w:r>
          </w:p>
          <w:p w14:paraId="40D50C87" w14:textId="77777777" w:rsidR="000F41CF" w:rsidRPr="00E16334" w:rsidRDefault="000F41CF" w:rsidP="000F41CF">
            <w:pPr>
              <w:pStyle w:val="Subtitle1"/>
              <w:spacing w:before="0" w:beforeAutospacing="0" w:after="0" w:afterAutospacing="0"/>
              <w:divId w:val="1531070638"/>
              <w:rPr>
                <w:rFonts w:ascii="Calibri" w:hAnsi="Calibri" w:cs="Calibri"/>
                <w:color w:val="FFFFFF"/>
                <w:sz w:val="16"/>
                <w:szCs w:val="16"/>
                <w:lang w:val="en-GB"/>
              </w:rPr>
            </w:pPr>
            <w:r w:rsidRPr="00E16334">
              <w:rPr>
                <w:rFonts w:ascii="Calibri" w:hAnsi="Calibri" w:cs="Calibri"/>
                <w:color w:val="FFFFFF"/>
                <w:sz w:val="16"/>
                <w:szCs w:val="16"/>
                <w:lang w:val="en-GB"/>
              </w:rPr>
              <w:t>Is the intervention acceptable to key stakeholders?</w:t>
            </w:r>
          </w:p>
        </w:tc>
      </w:tr>
      <w:tr w:rsidR="000F41CF" w:rsidRPr="00E16334"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7D50F429" w14:textId="77777777" w:rsidTr="00916446">
        <w:trPr>
          <w:divId w:val="1347438940"/>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3CEFAA6D" w:rsidR="000F41CF" w:rsidRPr="00E16334" w:rsidRDefault="000F41CF" w:rsidP="000F41CF">
            <w:pPr>
              <w:divId w:val="1808934227"/>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no</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83346" w14:textId="0BEC3ECF" w:rsidR="000F41CF" w:rsidRPr="00E16334" w:rsidRDefault="000F41CF" w:rsidP="000F41CF">
            <w:pPr>
              <w:divId w:val="1397168485"/>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We have not identified any </w:t>
            </w:r>
            <w:r w:rsidR="002A7E52" w:rsidRPr="00E16334">
              <w:rPr>
                <w:rFonts w:ascii="Calibri" w:eastAsia="Times New Roman" w:hAnsi="Calibri" w:cs="Calibri"/>
                <w:sz w:val="18"/>
                <w:szCs w:val="16"/>
                <w:lang w:val="en-GB"/>
              </w:rPr>
              <w:t>study</w:t>
            </w:r>
            <w:r w:rsidRPr="00E16334">
              <w:rPr>
                <w:rFonts w:ascii="Calibri" w:eastAsia="Times New Roman" w:hAnsi="Calibri" w:cs="Calibri"/>
                <w:sz w:val="18"/>
                <w:szCs w:val="16"/>
                <w:lang w:val="en-GB"/>
              </w:rPr>
              <w:t xml:space="preserve"> asses</w:t>
            </w:r>
            <w:r w:rsidR="002A7E52" w:rsidRPr="00E16334">
              <w:rPr>
                <w:rFonts w:ascii="Calibri" w:eastAsia="Times New Roman" w:hAnsi="Calibri" w:cs="Calibri"/>
                <w:sz w:val="18"/>
                <w:szCs w:val="16"/>
                <w:lang w:val="en-GB"/>
              </w:rPr>
              <w:t>sing</w:t>
            </w:r>
            <w:r w:rsidRPr="00E16334">
              <w:rPr>
                <w:rFonts w:ascii="Calibri" w:eastAsia="Times New Roman" w:hAnsi="Calibri" w:cs="Calibri"/>
                <w:sz w:val="18"/>
                <w:szCs w:val="16"/>
                <w:lang w:val="en-GB"/>
              </w:rPr>
              <w:t xml:space="preserve"> acceptability</w:t>
            </w:r>
            <w:r w:rsidR="000E1322" w:rsidRPr="00E16334">
              <w:rPr>
                <w:rFonts w:ascii="Calibri" w:eastAsia="Times New Roman" w:hAnsi="Calibri" w:cs="Calibri"/>
                <w:sz w:val="18"/>
                <w:szCs w:val="16"/>
                <w:lang w:val="en-GB"/>
              </w:rPr>
              <w:t xml:space="preserve">, but </w:t>
            </w:r>
            <w:r w:rsidR="002D7F5E" w:rsidRPr="00E16334">
              <w:rPr>
                <w:rFonts w:ascii="Calibri" w:eastAsia="Times New Roman" w:hAnsi="Calibri" w:cs="Calibri"/>
                <w:sz w:val="18"/>
                <w:szCs w:val="16"/>
                <w:lang w:val="en-GB"/>
              </w:rPr>
              <w:t>acceptability is likely</w:t>
            </w:r>
            <w:r w:rsidRPr="00E16334">
              <w:rPr>
                <w:rFonts w:ascii="Calibri" w:eastAsia="Times New Roman" w:hAnsi="Calibri" w:cs="Calibri"/>
                <w:sz w:val="18"/>
                <w:szCs w:val="16"/>
                <w:lang w:val="en-GB"/>
              </w:rPr>
              <w:t>.</w:t>
            </w:r>
          </w:p>
          <w:p w14:paraId="1333C6E5" w14:textId="77777777" w:rsidR="000F41CF" w:rsidRPr="00E16334" w:rsidRDefault="000F41CF" w:rsidP="000F41CF">
            <w:pPr>
              <w:divId w:val="1397168485"/>
              <w:rPr>
                <w:rFonts w:ascii="Calibri" w:eastAsia="Times New Roman" w:hAnsi="Calibri" w:cs="Calibri"/>
                <w:sz w:val="18"/>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E16334" w:rsidRDefault="000F41CF" w:rsidP="000F41CF">
            <w:pPr>
              <w:divId w:val="1296640506"/>
              <w:rPr>
                <w:rFonts w:ascii="Calibri" w:eastAsia="Times New Roman" w:hAnsi="Calibri" w:cs="Calibri"/>
                <w:sz w:val="18"/>
                <w:szCs w:val="16"/>
                <w:lang w:val="en-GB"/>
              </w:rPr>
            </w:pPr>
          </w:p>
        </w:tc>
      </w:tr>
      <w:tr w:rsidR="000F41CF" w:rsidRPr="00E16334"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E16334"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Feasibility</w:t>
            </w:r>
          </w:p>
          <w:p w14:paraId="7B340CE6" w14:textId="77777777" w:rsidR="000F41CF" w:rsidRPr="00E16334" w:rsidRDefault="000F41CF" w:rsidP="000F41CF">
            <w:pPr>
              <w:pStyle w:val="Subtitle1"/>
              <w:spacing w:before="0" w:beforeAutospacing="0" w:after="0" w:afterAutospacing="0"/>
              <w:divId w:val="1923563398"/>
              <w:rPr>
                <w:rFonts w:ascii="Calibri" w:hAnsi="Calibri" w:cs="Calibri"/>
                <w:color w:val="FFFFFF"/>
                <w:sz w:val="16"/>
                <w:szCs w:val="16"/>
                <w:lang w:val="en-GB"/>
              </w:rPr>
            </w:pPr>
            <w:r w:rsidRPr="00E16334">
              <w:rPr>
                <w:rFonts w:ascii="Calibri" w:hAnsi="Calibri" w:cs="Calibri"/>
                <w:color w:val="FFFFFF"/>
                <w:sz w:val="16"/>
                <w:szCs w:val="16"/>
                <w:lang w:val="en-GB"/>
              </w:rPr>
              <w:t>Is the intervention feasible to implement?</w:t>
            </w:r>
          </w:p>
        </w:tc>
      </w:tr>
      <w:tr w:rsidR="000F41CF" w:rsidRPr="00E16334"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5DD83351" w:rsidR="000F41CF" w:rsidRPr="00E16334" w:rsidRDefault="000F41CF" w:rsidP="000F41CF">
            <w:pPr>
              <w:divId w:val="205928128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526CA8FA" w:rsidR="000F41CF" w:rsidRPr="00E16334" w:rsidRDefault="00BB76CA" w:rsidP="00AC3491">
            <w:pPr>
              <w:divId w:val="177352821"/>
              <w:rPr>
                <w:rFonts w:ascii="Calibri" w:eastAsia="Times New Roman" w:hAnsi="Calibri" w:cs="Calibri"/>
                <w:sz w:val="20"/>
                <w:szCs w:val="16"/>
                <w:lang w:val="en-GB"/>
              </w:rPr>
            </w:pPr>
            <w:r w:rsidRPr="00E16334">
              <w:rPr>
                <w:rFonts w:ascii="Calibri" w:eastAsia="Times New Roman" w:hAnsi="Calibri" w:cs="Calibri"/>
                <w:sz w:val="20"/>
                <w:szCs w:val="16"/>
                <w:lang w:val="en-GB"/>
              </w:rPr>
              <w:t>F</w:t>
            </w:r>
            <w:r w:rsidR="000F41CF" w:rsidRPr="00E16334">
              <w:rPr>
                <w:rFonts w:ascii="Calibri" w:eastAsia="Times New Roman" w:hAnsi="Calibri" w:cs="Calibri"/>
                <w:sz w:val="20"/>
                <w:szCs w:val="16"/>
                <w:lang w:val="en-GB"/>
              </w:rPr>
              <w:t xml:space="preserve">easibility was not specifically addressed </w:t>
            </w:r>
            <w:r w:rsidR="002D7F5E" w:rsidRPr="00E16334">
              <w:rPr>
                <w:rFonts w:ascii="Calibri" w:eastAsia="Times New Roman" w:hAnsi="Calibri" w:cs="Calibri"/>
                <w:sz w:val="20"/>
                <w:szCs w:val="16"/>
                <w:lang w:val="en-GB"/>
              </w:rPr>
              <w:t>in any of the studies included in this review</w:t>
            </w:r>
            <w:r w:rsidRPr="00E16334">
              <w:rPr>
                <w:rFonts w:ascii="Calibri" w:eastAsia="Times New Roman" w:hAnsi="Calibri" w:cs="Calibri"/>
                <w:sz w:val="20"/>
                <w:szCs w:val="16"/>
                <w:lang w:val="en-GB"/>
              </w:rPr>
              <w:t xml:space="preserve">. </w:t>
            </w:r>
            <w:r w:rsidR="00C116F5">
              <w:rPr>
                <w:rFonts w:ascii="Calibri" w:eastAsia="Times New Roman" w:hAnsi="Calibri" w:cs="Calibri"/>
                <w:sz w:val="20"/>
                <w:szCs w:val="16"/>
                <w:lang w:val="en-GB"/>
              </w:rPr>
              <w:t xml:space="preserve">MRI </w:t>
            </w:r>
            <w:r w:rsidR="0020124C">
              <w:rPr>
                <w:rFonts w:ascii="Calibri" w:eastAsia="Times New Roman" w:hAnsi="Calibri" w:cs="Calibri"/>
                <w:sz w:val="20"/>
                <w:szCs w:val="16"/>
                <w:lang w:val="en-GB"/>
              </w:rPr>
              <w:t xml:space="preserve">cannot be performed at the bedside, </w:t>
            </w:r>
            <w:r w:rsidR="00C116F5">
              <w:rPr>
                <w:rFonts w:ascii="Calibri" w:eastAsia="Times New Roman" w:hAnsi="Calibri" w:cs="Calibri"/>
                <w:sz w:val="20"/>
                <w:szCs w:val="16"/>
                <w:lang w:val="en-GB"/>
              </w:rPr>
              <w:t xml:space="preserve">which is a major limitation, </w:t>
            </w:r>
            <w:r w:rsidR="0020124C">
              <w:rPr>
                <w:rFonts w:ascii="Calibri" w:eastAsia="Times New Roman" w:hAnsi="Calibri" w:cs="Calibri"/>
                <w:sz w:val="20"/>
                <w:szCs w:val="16"/>
                <w:lang w:val="en-GB"/>
              </w:rPr>
              <w:t xml:space="preserve">and </w:t>
            </w:r>
            <w:r w:rsidR="00C116F5">
              <w:rPr>
                <w:rFonts w:ascii="Calibri" w:eastAsia="Times New Roman" w:hAnsi="Calibri" w:cs="Calibri"/>
                <w:sz w:val="20"/>
                <w:szCs w:val="16"/>
                <w:lang w:val="en-GB"/>
              </w:rPr>
              <w:t xml:space="preserve">it </w:t>
            </w:r>
            <w:r w:rsidR="00AC3491">
              <w:rPr>
                <w:rFonts w:ascii="Calibri" w:eastAsia="Times New Roman" w:hAnsi="Calibri" w:cs="Calibri"/>
                <w:sz w:val="20"/>
                <w:szCs w:val="16"/>
                <w:lang w:val="en-GB"/>
              </w:rPr>
              <w:t>carries</w:t>
            </w:r>
            <w:r w:rsidR="00C116F5">
              <w:rPr>
                <w:rFonts w:ascii="Calibri" w:eastAsia="Times New Roman" w:hAnsi="Calibri" w:cs="Calibri"/>
                <w:sz w:val="20"/>
                <w:szCs w:val="16"/>
                <w:lang w:val="en-GB"/>
              </w:rPr>
              <w:t xml:space="preserve"> additional risks due to the magnetic field, which makes it incompatible with most standard monitoring equipment and with some implanted devices, such as pacemakers/defibrillators. In addition, MRI recording is a relatively long proce</w:t>
            </w:r>
            <w:r w:rsidR="00276C9A">
              <w:rPr>
                <w:rFonts w:ascii="Calibri" w:eastAsia="Times New Roman" w:hAnsi="Calibri" w:cs="Calibri"/>
                <w:sz w:val="20"/>
                <w:szCs w:val="16"/>
                <w:lang w:val="en-GB"/>
              </w:rPr>
              <w:t>dure</w:t>
            </w:r>
            <w:r w:rsidR="00C116F5">
              <w:rPr>
                <w:rFonts w:ascii="Calibri" w:eastAsia="Times New Roman" w:hAnsi="Calibri" w:cs="Calibri"/>
                <w:sz w:val="20"/>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E16334" w:rsidRDefault="000F41CF" w:rsidP="000F41CF">
            <w:pPr>
              <w:divId w:val="585457396"/>
              <w:rPr>
                <w:rFonts w:ascii="Calibri" w:eastAsia="Times New Roman" w:hAnsi="Calibri" w:cs="Calibri"/>
                <w:sz w:val="20"/>
                <w:szCs w:val="16"/>
                <w:lang w:val="en-GB"/>
              </w:rPr>
            </w:pPr>
            <w:r w:rsidRPr="00E16334">
              <w:rPr>
                <w:rFonts w:ascii="Calibri" w:eastAsia="Times New Roman" w:hAnsi="Calibri" w:cs="Calibri"/>
                <w:sz w:val="20"/>
                <w:szCs w:val="16"/>
                <w:lang w:val="en-GB"/>
              </w:rPr>
              <w:br/>
            </w:r>
          </w:p>
        </w:tc>
      </w:tr>
    </w:tbl>
    <w:p w14:paraId="5B04047F" w14:textId="77777777" w:rsidR="007C24D9" w:rsidRDefault="007C24D9" w:rsidP="00D65A05">
      <w:pPr>
        <w:pStyle w:val="Heading1"/>
        <w:spacing w:after="20" w:afterAutospacing="0"/>
        <w:divId w:val="1023363082"/>
        <w:rPr>
          <w:rFonts w:ascii="Calibri" w:hAnsi="Calibri" w:cs="Calibri"/>
          <w:caps/>
          <w:color w:val="000000"/>
          <w:sz w:val="30"/>
          <w:szCs w:val="30"/>
          <w:lang w:val="en-GB"/>
        </w:rPr>
      </w:pPr>
    </w:p>
    <w:p w14:paraId="1BAC9975" w14:textId="77777777" w:rsidR="007C24D9" w:rsidRDefault="007C24D9">
      <w:pPr>
        <w:rPr>
          <w:rFonts w:ascii="Calibri" w:hAnsi="Calibri" w:cs="Calibri"/>
          <w:b/>
          <w:bCs/>
          <w:caps/>
          <w:color w:val="000000"/>
          <w:kern w:val="36"/>
          <w:sz w:val="30"/>
          <w:szCs w:val="30"/>
          <w:lang w:val="en-GB"/>
        </w:rPr>
      </w:pPr>
      <w:r>
        <w:rPr>
          <w:rFonts w:ascii="Calibri" w:hAnsi="Calibri" w:cs="Calibri"/>
          <w:caps/>
          <w:color w:val="000000"/>
          <w:sz w:val="30"/>
          <w:szCs w:val="30"/>
          <w:lang w:val="en-GB"/>
        </w:rPr>
        <w:br w:type="page"/>
      </w:r>
    </w:p>
    <w:p w14:paraId="513488CF" w14:textId="442D5F44" w:rsidR="00D65A05" w:rsidRPr="00E16334" w:rsidRDefault="00D65A05" w:rsidP="00D65A05">
      <w:pPr>
        <w:pStyle w:val="Heading1"/>
        <w:spacing w:after="20" w:afterAutospacing="0"/>
        <w:divId w:val="1023363082"/>
        <w:rPr>
          <w:rFonts w:ascii="Calibri" w:hAnsi="Calibri" w:cs="Calibri"/>
          <w:caps/>
          <w:color w:val="000000"/>
          <w:sz w:val="30"/>
          <w:szCs w:val="30"/>
          <w:lang w:val="en-GB"/>
        </w:rPr>
      </w:pPr>
      <w:r w:rsidRPr="00E16334">
        <w:rPr>
          <w:rFonts w:ascii="Calibri" w:hAnsi="Calibri" w:cs="Calibri"/>
          <w:caps/>
          <w:color w:val="000000"/>
          <w:sz w:val="30"/>
          <w:szCs w:val="30"/>
          <w:lang w:val="en-GB"/>
        </w:rPr>
        <w:lastRenderedPageBreak/>
        <w:t>Summary of judgements</w:t>
      </w:r>
    </w:p>
    <w:tbl>
      <w:tblPr>
        <w:tblW w:w="5000" w:type="pct"/>
        <w:tblLook w:val="04A0" w:firstRow="1" w:lastRow="0" w:firstColumn="1" w:lastColumn="0" w:noHBand="0" w:noVBand="1"/>
      </w:tblPr>
      <w:tblGrid>
        <w:gridCol w:w="2360"/>
        <w:gridCol w:w="1731"/>
        <w:gridCol w:w="1733"/>
        <w:gridCol w:w="1739"/>
        <w:gridCol w:w="1744"/>
        <w:gridCol w:w="1739"/>
        <w:gridCol w:w="1656"/>
        <w:gridCol w:w="1690"/>
      </w:tblGrid>
      <w:tr w:rsidR="00D65A05" w:rsidRPr="00E16334"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E16334" w:rsidRDefault="00D65A05">
            <w:pPr>
              <w:rPr>
                <w:rFonts w:ascii="Calibri" w:hAnsi="Calibri" w:cs="Calibri"/>
                <w:caps/>
                <w:color w:val="000000"/>
                <w:sz w:val="30"/>
                <w:szCs w:val="30"/>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28"/>
                <w:szCs w:val="28"/>
                <w:lang w:val="en-GB"/>
              </w:rPr>
            </w:pPr>
            <w:r w:rsidRPr="00E16334">
              <w:rPr>
                <w:rFonts w:ascii="Calibri" w:hAnsi="Calibri" w:cs="Calibri"/>
                <w:b/>
                <w:bCs/>
                <w:caps/>
                <w:color w:val="FFFFFF"/>
                <w:sz w:val="28"/>
                <w:szCs w:val="28"/>
                <w:lang w:val="en-GB"/>
              </w:rPr>
              <w:t>Judgement</w:t>
            </w:r>
          </w:p>
        </w:tc>
      </w:tr>
      <w:tr w:rsidR="00D65A05" w:rsidRPr="00E16334" w14:paraId="61487625"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Problem</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yes</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Yes</w:t>
            </w:r>
          </w:p>
        </w:tc>
        <w:tc>
          <w:tcPr>
            <w:tcW w:w="175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E16334" w:rsidRDefault="00D65A05">
            <w:pPr>
              <w:rPr>
                <w:rFonts w:ascii="Calibri" w:hAnsi="Calibri" w:cs="Calibri"/>
                <w:b/>
                <w:bCs/>
                <w:color w:val="000000"/>
                <w:sz w:val="16"/>
                <w:szCs w:val="16"/>
                <w:lang w:val="en-GB"/>
              </w:rPr>
            </w:pPr>
          </w:p>
        </w:tc>
        <w:tc>
          <w:tcPr>
            <w:tcW w:w="1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6585E330"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Desirable Effects</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Trivial</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Small</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w:t>
            </w:r>
          </w:p>
        </w:tc>
        <w:tc>
          <w:tcPr>
            <w:tcW w:w="175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E16334" w:rsidRDefault="00D65A05">
            <w:pPr>
              <w:rPr>
                <w:rFonts w:ascii="Calibri" w:hAnsi="Calibri" w:cs="Calibri"/>
                <w:color w:val="AEAAAA"/>
                <w:sz w:val="16"/>
                <w:szCs w:val="16"/>
                <w:lang w:val="en-GB"/>
              </w:rPr>
            </w:pPr>
          </w:p>
        </w:tc>
        <w:tc>
          <w:tcPr>
            <w:tcW w:w="1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BFBFBF" w:themeColor="background1" w:themeShade="BF"/>
                <w:sz w:val="16"/>
                <w:szCs w:val="16"/>
                <w:lang w:val="en-GB"/>
              </w:rPr>
              <w:t>Don't know</w:t>
            </w:r>
          </w:p>
        </w:tc>
      </w:tr>
      <w:tr w:rsidR="00630D55" w:rsidRPr="00E16334" w14:paraId="1E43FE31"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630D55" w:rsidRPr="00E16334" w:rsidRDefault="00630D5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Undesirable Effects</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630D55" w:rsidRPr="00E16334" w:rsidRDefault="00630D5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630D55" w:rsidRPr="00E16334" w:rsidRDefault="00630D5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GB"/>
              </w:rPr>
            </w:pPr>
            <w:r w:rsidRPr="00E16334">
              <w:rPr>
                <w:rFonts w:ascii="Calibri" w:hAnsi="Calibri" w:cs="Calibri"/>
                <w:b/>
                <w:bCs/>
                <w:color w:val="BFBFBF" w:themeColor="background1" w:themeShade="BF"/>
                <w:sz w:val="16"/>
                <w:szCs w:val="16"/>
                <w:lang w:val="en-GB"/>
              </w:rPr>
              <w:t>Moderate</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0FFAC16" w:rsidR="00630D55" w:rsidRPr="0020124C" w:rsidRDefault="00630D55">
            <w:pPr>
              <w:pStyle w:val="NormalWeb"/>
              <w:spacing w:before="0" w:beforeAutospacing="0" w:after="0" w:afterAutospacing="0" w:line="256" w:lineRule="auto"/>
              <w:jc w:val="center"/>
              <w:rPr>
                <w:rFonts w:ascii="Calibri" w:hAnsi="Calibri" w:cs="Calibri"/>
                <w:b/>
                <w:color w:val="AEAAAA"/>
                <w:sz w:val="16"/>
                <w:szCs w:val="16"/>
                <w:lang w:val="en-GB"/>
              </w:rPr>
            </w:pPr>
            <w:r w:rsidRPr="00F05536">
              <w:rPr>
                <w:rFonts w:ascii="Calibri" w:hAnsi="Calibri" w:cs="Calibri"/>
                <w:color w:val="BFBFBF" w:themeColor="background1" w:themeShade="BF"/>
                <w:sz w:val="16"/>
                <w:szCs w:val="16"/>
                <w:lang w:val="en-GB"/>
              </w:rPr>
              <w:t>Small</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263C235E" w:rsidR="00630D55" w:rsidRPr="0020124C" w:rsidRDefault="00630D55">
            <w:pPr>
              <w:pStyle w:val="NormalWeb"/>
              <w:spacing w:before="0" w:beforeAutospacing="0" w:after="0" w:afterAutospacing="0" w:line="256" w:lineRule="auto"/>
              <w:jc w:val="center"/>
              <w:rPr>
                <w:rFonts w:ascii="Calibri" w:hAnsi="Calibri" w:cs="Calibri"/>
                <w:color w:val="AEAAAA"/>
                <w:sz w:val="16"/>
                <w:szCs w:val="16"/>
                <w:lang w:val="en-GB"/>
              </w:rPr>
            </w:pPr>
            <w:r w:rsidRPr="00F05536">
              <w:rPr>
                <w:rFonts w:ascii="Calibri" w:hAnsi="Calibri" w:cs="Calibri"/>
                <w:b/>
                <w:sz w:val="16"/>
                <w:szCs w:val="16"/>
                <w:lang w:val="en-GB"/>
              </w:rPr>
              <w:t>Trivial</w:t>
            </w:r>
          </w:p>
        </w:tc>
        <w:tc>
          <w:tcPr>
            <w:tcW w:w="175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630D55" w:rsidRPr="00E16334" w:rsidRDefault="00630D55">
            <w:pPr>
              <w:rPr>
                <w:rFonts w:ascii="Calibri" w:hAnsi="Calibri" w:cs="Calibri"/>
                <w:color w:val="AEAAAA"/>
                <w:sz w:val="16"/>
                <w:szCs w:val="16"/>
                <w:lang w:val="en-GB"/>
              </w:rPr>
            </w:pPr>
          </w:p>
        </w:tc>
        <w:tc>
          <w:tcPr>
            <w:tcW w:w="1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630D55" w:rsidRPr="00E16334" w:rsidRDefault="00630D5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630D55" w:rsidRPr="00E16334" w:rsidRDefault="00630D5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D9D9D9" w:themeColor="background1" w:themeShade="D9"/>
                <w:sz w:val="16"/>
                <w:szCs w:val="16"/>
                <w:lang w:val="en-GB"/>
              </w:rPr>
              <w:t>Don't know</w:t>
            </w:r>
          </w:p>
        </w:tc>
      </w:tr>
      <w:tr w:rsidR="00D65A05" w:rsidRPr="00E16334" w14:paraId="23D6290E"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6C3914" w:rsidRDefault="00D65A05">
            <w:pPr>
              <w:pStyle w:val="NormalWeb"/>
              <w:spacing w:before="0" w:beforeAutospacing="0" w:after="0" w:afterAutospacing="0" w:line="256" w:lineRule="auto"/>
              <w:jc w:val="center"/>
              <w:rPr>
                <w:rFonts w:ascii="Calibri" w:hAnsi="Calibri" w:cs="Calibri"/>
                <w:b/>
                <w:bCs/>
                <w:sz w:val="16"/>
                <w:szCs w:val="16"/>
                <w:lang w:val="en-GB"/>
              </w:rPr>
            </w:pPr>
            <w:r w:rsidRPr="006C3914">
              <w:rPr>
                <w:rFonts w:ascii="Calibri" w:hAnsi="Calibri" w:cs="Calibri"/>
                <w:b/>
                <w:bCs/>
                <w:sz w:val="16"/>
                <w:szCs w:val="16"/>
                <w:lang w:val="en-GB"/>
              </w:rPr>
              <w:t>Very low</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6C3914" w:rsidRDefault="00D65A05">
            <w:pPr>
              <w:pStyle w:val="NormalWeb"/>
              <w:spacing w:before="0" w:beforeAutospacing="0" w:after="0" w:afterAutospacing="0" w:line="256" w:lineRule="auto"/>
              <w:jc w:val="center"/>
              <w:rPr>
                <w:rFonts w:ascii="Calibri" w:hAnsi="Calibri" w:cs="Calibri"/>
                <w:b/>
                <w:color w:val="BFBFBF" w:themeColor="background1" w:themeShade="BF"/>
                <w:sz w:val="16"/>
                <w:szCs w:val="16"/>
                <w:lang w:val="en-GB"/>
              </w:rPr>
            </w:pPr>
            <w:r w:rsidRPr="006C3914">
              <w:rPr>
                <w:rFonts w:ascii="Calibri" w:hAnsi="Calibri" w:cs="Calibri"/>
                <w:b/>
                <w:color w:val="BFBFBF" w:themeColor="background1" w:themeShade="BF"/>
                <w:sz w:val="16"/>
                <w:szCs w:val="16"/>
                <w:lang w:val="en-GB"/>
              </w:rPr>
              <w:t>Low</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75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E16334" w:rsidRDefault="00D65A05">
            <w:pPr>
              <w:rPr>
                <w:rFonts w:ascii="Calibri" w:hAnsi="Calibri" w:cs="Calibri"/>
                <w:color w:val="AEAAAA"/>
                <w:sz w:val="16"/>
                <w:szCs w:val="16"/>
                <w:lang w:val="en-GB"/>
              </w:rPr>
            </w:pPr>
          </w:p>
        </w:tc>
        <w:tc>
          <w:tcPr>
            <w:tcW w:w="168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E16334" w:rsidRDefault="00D65A05">
            <w:pPr>
              <w:spacing w:after="0"/>
              <w:rPr>
                <w:sz w:val="20"/>
                <w:szCs w:val="20"/>
                <w:lang w:val="en-GB"/>
              </w:rPr>
            </w:pPr>
          </w:p>
        </w:tc>
        <w:tc>
          <w:tcPr>
            <w:tcW w:w="1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 included studies</w:t>
            </w:r>
          </w:p>
        </w:tc>
      </w:tr>
      <w:tr w:rsidR="00D65A05" w:rsidRPr="00E16334" w14:paraId="1EC61918"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Values</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Important uncertainty or variability</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Possibly important uncertainty or variability</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6C3914" w:rsidRDefault="00D65A05">
            <w:pPr>
              <w:pStyle w:val="NormalWeb"/>
              <w:spacing w:before="0" w:beforeAutospacing="0" w:after="0" w:afterAutospacing="0" w:line="256" w:lineRule="auto"/>
              <w:jc w:val="center"/>
              <w:rPr>
                <w:rFonts w:ascii="Calibri" w:hAnsi="Calibri" w:cs="Calibri"/>
                <w:bCs/>
                <w:color w:val="BFBFBF" w:themeColor="background1" w:themeShade="BF"/>
                <w:sz w:val="16"/>
                <w:szCs w:val="16"/>
                <w:lang w:val="en-GB"/>
              </w:rPr>
            </w:pPr>
            <w:r w:rsidRPr="006C3914">
              <w:rPr>
                <w:rFonts w:ascii="Calibri" w:hAnsi="Calibri" w:cs="Calibri"/>
                <w:bCs/>
                <w:color w:val="BFBFBF" w:themeColor="background1" w:themeShade="BF"/>
                <w:sz w:val="16"/>
                <w:szCs w:val="16"/>
                <w:lang w:val="en-GB"/>
              </w:rPr>
              <w:t>Probably no important uncertainty or variability</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 important uncertainty or variability</w:t>
            </w:r>
          </w:p>
        </w:tc>
        <w:tc>
          <w:tcPr>
            <w:tcW w:w="175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E16334" w:rsidRDefault="00D65A05">
            <w:pPr>
              <w:rPr>
                <w:rFonts w:ascii="Calibri" w:hAnsi="Calibri" w:cs="Calibri"/>
                <w:color w:val="AEAAAA"/>
                <w:sz w:val="16"/>
                <w:szCs w:val="16"/>
                <w:lang w:val="en-GB"/>
              </w:rPr>
            </w:pPr>
          </w:p>
        </w:tc>
        <w:tc>
          <w:tcPr>
            <w:tcW w:w="168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E16334" w:rsidRDefault="00D65A05">
            <w:pPr>
              <w:spacing w:after="0"/>
              <w:rPr>
                <w:sz w:val="20"/>
                <w:szCs w:val="20"/>
                <w:lang w:val="en-GB"/>
              </w:rPr>
            </w:pPr>
          </w:p>
        </w:tc>
        <w:tc>
          <w:tcPr>
            <w:tcW w:w="1711"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E16334" w:rsidRDefault="00D65A05">
            <w:pPr>
              <w:spacing w:after="0"/>
              <w:rPr>
                <w:sz w:val="20"/>
                <w:szCs w:val="20"/>
                <w:lang w:val="en-GB"/>
              </w:rPr>
            </w:pPr>
          </w:p>
        </w:tc>
      </w:tr>
      <w:tr w:rsidR="00D65A05" w:rsidRPr="00E16334" w14:paraId="721D96C6"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Balance of effects</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comparison</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Probably favors the comparison</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331FF9"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331FF9">
              <w:rPr>
                <w:rFonts w:ascii="Calibri" w:hAnsi="Calibri" w:cs="Calibri"/>
                <w:color w:val="BFBFBF" w:themeColor="background1" w:themeShade="BF"/>
                <w:sz w:val="16"/>
                <w:szCs w:val="16"/>
                <w:lang w:val="en-GB"/>
              </w:rPr>
              <w:t>Does not favor either the intervention or the comparison</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331FF9"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331FF9">
              <w:rPr>
                <w:rFonts w:ascii="Calibri" w:hAnsi="Calibri" w:cs="Calibri"/>
                <w:b/>
                <w:sz w:val="16"/>
                <w:szCs w:val="16"/>
                <w:lang w:val="en-GB"/>
              </w:rPr>
              <w:t>Probably favors the intervention</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intervention</w:t>
            </w:r>
          </w:p>
        </w:tc>
        <w:tc>
          <w:tcPr>
            <w:tcW w:w="1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D9D9D9" w:themeColor="background1" w:themeShade="D9"/>
                <w:sz w:val="16"/>
                <w:szCs w:val="16"/>
                <w:lang w:val="en-GB"/>
              </w:rPr>
              <w:t>Varies</w:t>
            </w:r>
          </w:p>
        </w:tc>
        <w:tc>
          <w:tcPr>
            <w:tcW w:w="1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30595E73"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Resources required</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costs</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costs</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BFBFBF" w:themeColor="background1" w:themeShade="BF"/>
                <w:sz w:val="16"/>
                <w:szCs w:val="16"/>
                <w:lang w:val="en-GB"/>
              </w:rPr>
              <w:t>Negligible costs and savings</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savings</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savings</w:t>
            </w:r>
          </w:p>
        </w:tc>
        <w:tc>
          <w:tcPr>
            <w:tcW w:w="1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sz w:val="16"/>
                <w:szCs w:val="16"/>
                <w:lang w:val="en-GB"/>
              </w:rPr>
              <w:t>Don't know</w:t>
            </w:r>
          </w:p>
        </w:tc>
      </w:tr>
      <w:tr w:rsidR="00D65A05" w:rsidRPr="00E16334" w14:paraId="43B1A060"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 of required resources</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Very low</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Low</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75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E16334" w:rsidRDefault="00D65A05">
            <w:pPr>
              <w:rPr>
                <w:rFonts w:ascii="Calibri" w:hAnsi="Calibri" w:cs="Calibri"/>
                <w:color w:val="AEAAAA"/>
                <w:sz w:val="16"/>
                <w:szCs w:val="16"/>
                <w:lang w:val="en-GB"/>
              </w:rPr>
            </w:pPr>
          </w:p>
        </w:tc>
        <w:tc>
          <w:tcPr>
            <w:tcW w:w="168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E16334" w:rsidRDefault="00D65A05">
            <w:pPr>
              <w:spacing w:after="0"/>
              <w:rPr>
                <w:sz w:val="20"/>
                <w:szCs w:val="20"/>
                <w:lang w:val="en-GB"/>
              </w:rPr>
            </w:pPr>
          </w:p>
        </w:tc>
        <w:tc>
          <w:tcPr>
            <w:tcW w:w="1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No included studies</w:t>
            </w:r>
          </w:p>
        </w:tc>
      </w:tr>
      <w:tr w:rsidR="00D65A05" w:rsidRPr="00E16334" w14:paraId="0D01F5DE"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Cost effectiveness</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comparison</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favors the comparison</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Does not favor either the intervention or the comparison</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favors the intervention</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intervention</w:t>
            </w:r>
          </w:p>
        </w:tc>
        <w:tc>
          <w:tcPr>
            <w:tcW w:w="1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No included studies</w:t>
            </w:r>
          </w:p>
        </w:tc>
      </w:tr>
      <w:tr w:rsidR="00D65A05" w:rsidRPr="00E16334" w14:paraId="67C6E061"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Equity</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Reduced</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C33E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C33E34">
              <w:rPr>
                <w:rFonts w:ascii="Calibri" w:hAnsi="Calibri" w:cs="Calibri"/>
                <w:b/>
                <w:sz w:val="16"/>
                <w:szCs w:val="16"/>
                <w:lang w:val="en-GB"/>
              </w:rPr>
              <w:t>Probably reduced</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6C3914"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GB"/>
              </w:rPr>
            </w:pPr>
            <w:r w:rsidRPr="006C3914">
              <w:rPr>
                <w:rFonts w:ascii="Calibri" w:hAnsi="Calibri" w:cs="Calibri"/>
                <w:color w:val="BFBFBF" w:themeColor="background1" w:themeShade="BF"/>
                <w:sz w:val="16"/>
                <w:szCs w:val="16"/>
                <w:lang w:val="en-GB"/>
              </w:rPr>
              <w:t>Probably no impact</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increased</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Increased</w:t>
            </w:r>
          </w:p>
        </w:tc>
        <w:tc>
          <w:tcPr>
            <w:tcW w:w="1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D9D9D9" w:themeColor="background1" w:themeShade="D9"/>
                <w:sz w:val="16"/>
                <w:szCs w:val="16"/>
                <w:lang w:val="en-GB"/>
              </w:rPr>
              <w:t>Don't know</w:t>
            </w:r>
          </w:p>
        </w:tc>
      </w:tr>
      <w:tr w:rsidR="00D65A05" w:rsidRPr="00E16334" w14:paraId="025F837A"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Acceptability</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Probably yes</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75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E16334" w:rsidRDefault="00D65A05">
            <w:pPr>
              <w:rPr>
                <w:rFonts w:ascii="Calibri" w:hAnsi="Calibri" w:cs="Calibri"/>
                <w:color w:val="AEAAAA"/>
                <w:sz w:val="16"/>
                <w:szCs w:val="16"/>
                <w:lang w:val="en-GB"/>
              </w:rPr>
            </w:pPr>
          </w:p>
        </w:tc>
        <w:tc>
          <w:tcPr>
            <w:tcW w:w="1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5EADD087" w14:textId="77777777" w:rsidTr="00630D55">
        <w:trPr>
          <w:divId w:val="1023363082"/>
        </w:trPr>
        <w:tc>
          <w:tcPr>
            <w:tcW w:w="238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Feasibility</w:t>
            </w:r>
          </w:p>
        </w:tc>
        <w:tc>
          <w:tcPr>
            <w:tcW w:w="17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Probably yes</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75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E16334" w:rsidRDefault="00D65A05">
            <w:pPr>
              <w:rPr>
                <w:rFonts w:ascii="Calibri" w:hAnsi="Calibri" w:cs="Calibri"/>
                <w:color w:val="AEAAAA"/>
                <w:sz w:val="16"/>
                <w:szCs w:val="16"/>
                <w:lang w:val="en-GB"/>
              </w:rPr>
            </w:pPr>
          </w:p>
        </w:tc>
        <w:tc>
          <w:tcPr>
            <w:tcW w:w="1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bl>
    <w:p w14:paraId="567F218B" w14:textId="4BA56530" w:rsidR="000526C3" w:rsidRPr="00E16334" w:rsidRDefault="00045AFF">
      <w:pPr>
        <w:pStyle w:val="Heading1"/>
        <w:spacing w:after="20" w:afterAutospacing="0"/>
        <w:divId w:val="1023363082"/>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0526C3" w:rsidRPr="00E16334" w14:paraId="394DC68C" w14:textId="77777777" w:rsidTr="003E7CE0">
        <w:tc>
          <w:tcPr>
            <w:tcW w:w="1000" w:type="pct"/>
            <w:tcMar>
              <w:top w:w="75" w:type="dxa"/>
              <w:left w:w="0" w:type="dxa"/>
              <w:bottom w:w="0" w:type="dxa"/>
              <w:right w:w="0" w:type="dxa"/>
            </w:tcMar>
            <w:hideMark/>
          </w:tcPr>
          <w:p w14:paraId="6636BF6A" w14:textId="77777777" w:rsidR="000526C3" w:rsidRPr="00E16334" w:rsidRDefault="00045AFF">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331FF9" w:rsidRDefault="00045AFF">
            <w:pPr>
              <w:pStyle w:val="NormalWeb"/>
              <w:spacing w:before="0" w:beforeAutospacing="0" w:after="0" w:afterAutospacing="0"/>
              <w:jc w:val="center"/>
              <w:rPr>
                <w:rFonts w:ascii="Calibri" w:hAnsi="Calibri" w:cs="Calibri"/>
                <w:bCs/>
                <w:color w:val="FFFFFF"/>
                <w:sz w:val="16"/>
                <w:szCs w:val="16"/>
                <w:lang w:val="en-GB"/>
              </w:rPr>
            </w:pPr>
            <w:r w:rsidRPr="00331FF9">
              <w:rPr>
                <w:rFonts w:ascii="Calibri" w:hAnsi="Calibri" w:cs="Calibri"/>
                <w:bCs/>
                <w:sz w:val="16"/>
                <w:szCs w:val="16"/>
                <w:lang w:val="en-GB"/>
              </w:rPr>
              <w:t>Conditional recommendation against the intervention</w:t>
            </w:r>
          </w:p>
        </w:tc>
        <w:tc>
          <w:tcPr>
            <w:tcW w:w="1000" w:type="pct"/>
            <w:tcMar>
              <w:top w:w="75" w:type="dxa"/>
              <w:left w:w="0" w:type="dxa"/>
              <w:bottom w:w="0" w:type="dxa"/>
              <w:right w:w="0" w:type="dxa"/>
            </w:tcMar>
            <w:hideMark/>
          </w:tcPr>
          <w:p w14:paraId="68206C18" w14:textId="77777777" w:rsidR="000526C3" w:rsidRPr="00331FF9" w:rsidRDefault="00045AFF">
            <w:pPr>
              <w:pStyle w:val="NormalWeb"/>
              <w:spacing w:before="0" w:beforeAutospacing="0" w:after="0" w:afterAutospacing="0"/>
              <w:jc w:val="center"/>
              <w:rPr>
                <w:rFonts w:ascii="Calibri" w:hAnsi="Calibri" w:cs="Calibri"/>
                <w:color w:val="000000"/>
                <w:sz w:val="16"/>
                <w:szCs w:val="16"/>
                <w:lang w:val="en-GB"/>
              </w:rPr>
            </w:pPr>
            <w:r w:rsidRPr="00331FF9">
              <w:rPr>
                <w:rFonts w:ascii="Calibri" w:hAnsi="Calibri" w:cs="Calibri"/>
                <w:color w:val="000000"/>
                <w:sz w:val="16"/>
                <w:szCs w:val="16"/>
                <w:lang w:val="en-GB"/>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331FF9" w:rsidRDefault="00045AFF">
            <w:pPr>
              <w:pStyle w:val="NormalWeb"/>
              <w:spacing w:before="0" w:beforeAutospacing="0" w:after="0" w:afterAutospacing="0"/>
              <w:jc w:val="center"/>
              <w:rPr>
                <w:rFonts w:ascii="Calibri" w:hAnsi="Calibri" w:cs="Calibri"/>
                <w:b/>
                <w:color w:val="000000"/>
                <w:sz w:val="16"/>
                <w:szCs w:val="16"/>
                <w:lang w:val="en-GB"/>
              </w:rPr>
            </w:pPr>
            <w:r w:rsidRPr="00331FF9">
              <w:rPr>
                <w:rFonts w:ascii="Calibri" w:hAnsi="Calibri" w:cs="Calibri"/>
                <w:b/>
                <w:color w:val="000000"/>
                <w:sz w:val="16"/>
                <w:szCs w:val="16"/>
                <w:lang w:val="en-GB"/>
              </w:rPr>
              <w:t>Conditional recommendation for the intervention</w:t>
            </w:r>
          </w:p>
        </w:tc>
        <w:tc>
          <w:tcPr>
            <w:tcW w:w="1000" w:type="pct"/>
            <w:tcMar>
              <w:top w:w="75" w:type="dxa"/>
              <w:left w:w="0" w:type="dxa"/>
              <w:bottom w:w="0" w:type="dxa"/>
              <w:right w:w="0" w:type="dxa"/>
            </w:tcMar>
            <w:hideMark/>
          </w:tcPr>
          <w:p w14:paraId="280740CD" w14:textId="77777777" w:rsidR="000526C3" w:rsidRPr="00E16334" w:rsidRDefault="00045AFF">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for the intervention</w:t>
            </w:r>
          </w:p>
        </w:tc>
      </w:tr>
      <w:tr w:rsidR="000526C3" w:rsidRPr="00E16334"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E16334" w:rsidRDefault="00045AFF">
            <w:pPr>
              <w:pStyle w:val="marker"/>
              <w:spacing w:before="0" w:beforeAutospacing="0" w:after="0" w:afterAutospacing="0"/>
              <w:jc w:val="center"/>
              <w:rPr>
                <w:color w:val="000000"/>
                <w:lang w:val="en-GB"/>
              </w:rPr>
            </w:pPr>
            <w:r w:rsidRPr="00E16334">
              <w:rPr>
                <w:color w:val="000000"/>
                <w:lang w:val="en-GB"/>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595FF368" w:rsidR="000526C3" w:rsidRPr="00E16334" w:rsidRDefault="00331FF9" w:rsidP="00331FF9">
            <w:pPr>
              <w:pStyle w:val="marker"/>
              <w:spacing w:before="0" w:beforeAutospacing="0" w:after="0" w:afterAutospacing="0"/>
              <w:jc w:val="center"/>
              <w:rPr>
                <w:b/>
                <w:bCs/>
                <w:color w:val="FFFFFF"/>
                <w:sz w:val="16"/>
                <w:szCs w:val="16"/>
                <w:lang w:val="en-GB"/>
              </w:rPr>
            </w:pPr>
            <w:r w:rsidRPr="00E16334">
              <w:rPr>
                <w:color w:val="000000"/>
                <w:lang w:val="en-GB"/>
              </w:rPr>
              <w:t>○</w:t>
            </w:r>
            <w:r w:rsidR="0020124C" w:rsidRPr="0020124C">
              <w:rPr>
                <w:color w:val="000000"/>
                <w:lang w:val="en-GB"/>
              </w:rPr>
              <w:t xml:space="preserve"> </w:t>
            </w:r>
          </w:p>
        </w:tc>
        <w:tc>
          <w:tcPr>
            <w:tcW w:w="1000" w:type="pct"/>
            <w:tcMar>
              <w:top w:w="0" w:type="dxa"/>
              <w:left w:w="0" w:type="dxa"/>
              <w:bottom w:w="75" w:type="dxa"/>
              <w:right w:w="0" w:type="dxa"/>
            </w:tcMar>
            <w:hideMark/>
          </w:tcPr>
          <w:p w14:paraId="5323A754" w14:textId="374F4B47" w:rsidR="000526C3" w:rsidRPr="00E16334" w:rsidRDefault="0094121A">
            <w:pPr>
              <w:pStyle w:val="marker"/>
              <w:spacing w:before="0" w:beforeAutospacing="0" w:after="0" w:afterAutospacing="0"/>
              <w:jc w:val="center"/>
              <w:rPr>
                <w:color w:val="000000"/>
                <w:lang w:val="en-GB"/>
              </w:rPr>
            </w:pPr>
            <w:r w:rsidRPr="00E16334">
              <w:rPr>
                <w:color w:val="000000"/>
                <w:lang w:val="en-GB"/>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00C0549F" w:rsidR="000526C3" w:rsidRPr="0020124C" w:rsidRDefault="00331FF9">
            <w:pPr>
              <w:pStyle w:val="marker"/>
              <w:spacing w:before="0" w:beforeAutospacing="0" w:after="0" w:afterAutospacing="0"/>
              <w:jc w:val="center"/>
              <w:rPr>
                <w:color w:val="000000"/>
                <w:lang w:val="en-GB"/>
              </w:rPr>
            </w:pPr>
            <w:r w:rsidRPr="0020124C">
              <w:rPr>
                <w:rStyle w:val="checked-marker"/>
                <w:rFonts w:ascii="Calibri" w:eastAsia="Times New Roman" w:hAnsi="Calibri" w:cs="Calibri"/>
                <w:sz w:val="16"/>
                <w:szCs w:val="16"/>
                <w:lang w:val="en-GB"/>
              </w:rPr>
              <w:t>●</w:t>
            </w:r>
            <w:r w:rsidR="00045AFF" w:rsidRPr="0020124C">
              <w:rPr>
                <w:color w:val="000000"/>
                <w:lang w:val="en-GB"/>
              </w:rPr>
              <w:t xml:space="preserve"> </w:t>
            </w:r>
          </w:p>
        </w:tc>
        <w:tc>
          <w:tcPr>
            <w:tcW w:w="1000" w:type="pct"/>
            <w:tcMar>
              <w:top w:w="0" w:type="dxa"/>
              <w:left w:w="0" w:type="dxa"/>
              <w:bottom w:w="75" w:type="dxa"/>
              <w:right w:w="0" w:type="dxa"/>
            </w:tcMar>
            <w:hideMark/>
          </w:tcPr>
          <w:p w14:paraId="6C8360C1" w14:textId="77777777" w:rsidR="000526C3" w:rsidRPr="00E16334" w:rsidRDefault="00045AFF">
            <w:pPr>
              <w:pStyle w:val="marker"/>
              <w:spacing w:before="0" w:beforeAutospacing="0" w:after="0" w:afterAutospacing="0"/>
              <w:jc w:val="center"/>
              <w:rPr>
                <w:color w:val="000000"/>
                <w:lang w:val="en-GB"/>
              </w:rPr>
            </w:pPr>
            <w:r w:rsidRPr="00E16334">
              <w:rPr>
                <w:color w:val="000000"/>
                <w:lang w:val="en-GB"/>
              </w:rPr>
              <w:t xml:space="preserve">○ </w:t>
            </w:r>
          </w:p>
        </w:tc>
      </w:tr>
    </w:tbl>
    <w:p w14:paraId="009C110C" w14:textId="77777777" w:rsidR="000526C3" w:rsidRPr="00E16334" w:rsidRDefault="000526C3">
      <w:pPr>
        <w:divId w:val="1708216111"/>
        <w:rPr>
          <w:rFonts w:ascii="Calibri" w:eastAsia="Times New Roman" w:hAnsi="Calibri" w:cs="Calibri"/>
          <w:color w:val="000000"/>
          <w:sz w:val="16"/>
          <w:szCs w:val="16"/>
          <w:lang w:val="en-GB"/>
        </w:rPr>
      </w:pPr>
    </w:p>
    <w:p w14:paraId="444012A0" w14:textId="77777777" w:rsidR="007C24D9" w:rsidRDefault="007C24D9">
      <w:pPr>
        <w:rPr>
          <w:rFonts w:ascii="Calibri" w:eastAsia="Times New Roman" w:hAnsi="Calibri" w:cs="Calibri"/>
          <w:b/>
          <w:bCs/>
          <w:caps/>
          <w:color w:val="000000"/>
          <w:kern w:val="36"/>
          <w:sz w:val="30"/>
          <w:szCs w:val="30"/>
          <w:lang w:val="en-GB"/>
        </w:rPr>
      </w:pPr>
      <w:r>
        <w:rPr>
          <w:rFonts w:ascii="Calibri" w:eastAsia="Times New Roman" w:hAnsi="Calibri" w:cs="Calibri"/>
          <w:caps/>
          <w:color w:val="000000"/>
          <w:sz w:val="30"/>
          <w:szCs w:val="30"/>
          <w:lang w:val="en-GB"/>
        </w:rPr>
        <w:br w:type="page"/>
      </w:r>
    </w:p>
    <w:p w14:paraId="7E469A79" w14:textId="4787EA9B" w:rsidR="000526C3" w:rsidRPr="00E16334" w:rsidRDefault="00045AFF">
      <w:pPr>
        <w:pStyle w:val="Heading1"/>
        <w:spacing w:after="20" w:afterAutospacing="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rsidRPr="00E16334" w14:paraId="4132F34D" w14:textId="77777777">
        <w:tc>
          <w:tcPr>
            <w:tcW w:w="0" w:type="auto"/>
            <w:shd w:val="clear" w:color="auto" w:fill="2E74B5"/>
            <w:tcMar>
              <w:top w:w="75" w:type="dxa"/>
              <w:left w:w="75" w:type="dxa"/>
              <w:bottom w:w="75" w:type="dxa"/>
              <w:right w:w="75" w:type="dxa"/>
            </w:tcMar>
            <w:hideMark/>
          </w:tcPr>
          <w:p w14:paraId="75A11F19" w14:textId="33034484"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themeColor="background1"/>
                <w:sz w:val="26"/>
                <w:szCs w:val="26"/>
                <w:lang w:val="en-GB"/>
              </w:rPr>
              <w:t>Recommendation</w:t>
            </w:r>
          </w:p>
        </w:tc>
      </w:tr>
      <w:tr w:rsidR="000526C3" w:rsidRPr="00E16334" w14:paraId="1EC8105E" w14:textId="77777777" w:rsidTr="0020124C">
        <w:trPr>
          <w:trHeight w:val="640"/>
        </w:trPr>
        <w:tc>
          <w:tcPr>
            <w:tcW w:w="0" w:type="auto"/>
            <w:tcMar>
              <w:top w:w="75" w:type="dxa"/>
              <w:left w:w="75" w:type="dxa"/>
              <w:bottom w:w="75" w:type="dxa"/>
              <w:right w:w="75" w:type="dxa"/>
            </w:tcMar>
            <w:hideMark/>
          </w:tcPr>
          <w:p w14:paraId="2A0862EE" w14:textId="1ED3D56D" w:rsidR="00605AAE" w:rsidRPr="00606772" w:rsidRDefault="00937D33" w:rsidP="00606772">
            <w:pPr>
              <w:rPr>
                <w:rFonts w:ascii="Calibri" w:eastAsia="Times New Roman" w:hAnsi="Calibri" w:cs="Calibri"/>
                <w:b/>
                <w:color w:val="FF0000"/>
                <w:sz w:val="20"/>
                <w:szCs w:val="16"/>
                <w:lang w:val="en-GB"/>
              </w:rPr>
            </w:pPr>
            <w:r w:rsidRPr="00E16334">
              <w:rPr>
                <w:rFonts w:ascii="Calibri" w:eastAsia="Times New Roman" w:hAnsi="Calibri" w:cs="Calibri"/>
                <w:b/>
                <w:sz w:val="20"/>
                <w:szCs w:val="16"/>
                <w:lang w:val="en-GB"/>
              </w:rPr>
              <w:t xml:space="preserve">We suggest </w:t>
            </w:r>
            <w:r w:rsidR="0094121A" w:rsidRPr="00E16334">
              <w:rPr>
                <w:rFonts w:ascii="Calibri" w:eastAsia="Times New Roman" w:hAnsi="Calibri" w:cs="Calibri"/>
                <w:b/>
                <w:sz w:val="20"/>
                <w:szCs w:val="16"/>
                <w:lang w:val="en-GB"/>
              </w:rPr>
              <w:t xml:space="preserve">using </w:t>
            </w:r>
            <w:r w:rsidR="00C116F5">
              <w:rPr>
                <w:rFonts w:ascii="Calibri" w:eastAsia="Times New Roman" w:hAnsi="Calibri" w:cs="Calibri"/>
                <w:b/>
                <w:sz w:val="20"/>
                <w:szCs w:val="16"/>
                <w:lang w:val="en-GB"/>
              </w:rPr>
              <w:t xml:space="preserve">DWI on brain MRI </w:t>
            </w:r>
            <w:r w:rsidR="0094121A" w:rsidRPr="00E16334">
              <w:rPr>
                <w:rFonts w:ascii="Calibri" w:eastAsia="Times New Roman" w:hAnsi="Calibri" w:cs="Calibri"/>
                <w:b/>
                <w:sz w:val="20"/>
                <w:szCs w:val="16"/>
                <w:lang w:val="en-GB"/>
              </w:rPr>
              <w:t xml:space="preserve">for predicting neurological outcome of </w:t>
            </w:r>
            <w:r w:rsidR="008D10FD" w:rsidRPr="00E16334">
              <w:rPr>
                <w:rFonts w:ascii="Calibri" w:eastAsia="Times New Roman" w:hAnsi="Calibri" w:cs="Calibri"/>
                <w:b/>
                <w:sz w:val="20"/>
                <w:szCs w:val="16"/>
                <w:lang w:val="en-GB"/>
              </w:rPr>
              <w:t xml:space="preserve">adults </w:t>
            </w:r>
            <w:r w:rsidR="0094121A" w:rsidRPr="00E16334">
              <w:rPr>
                <w:rFonts w:ascii="Calibri" w:eastAsia="Times New Roman" w:hAnsi="Calibri" w:cs="Calibri"/>
                <w:b/>
                <w:sz w:val="20"/>
                <w:szCs w:val="16"/>
                <w:lang w:val="en-GB"/>
              </w:rPr>
              <w:t xml:space="preserve">who are comatose </w:t>
            </w:r>
            <w:r w:rsidR="008D10FD" w:rsidRPr="00E16334">
              <w:rPr>
                <w:rFonts w:ascii="Calibri" w:eastAsia="Times New Roman" w:hAnsi="Calibri" w:cs="Calibri"/>
                <w:b/>
                <w:sz w:val="20"/>
                <w:szCs w:val="16"/>
                <w:lang w:val="en-GB"/>
              </w:rPr>
              <w:t>after cardiac arrest</w:t>
            </w:r>
            <w:r w:rsidRPr="00E16334">
              <w:rPr>
                <w:rFonts w:ascii="Calibri" w:eastAsia="Times New Roman" w:hAnsi="Calibri" w:cs="Calibri"/>
                <w:b/>
                <w:sz w:val="20"/>
                <w:szCs w:val="16"/>
                <w:lang w:val="en-GB"/>
              </w:rPr>
              <w:t xml:space="preserve"> (weak recommend</w:t>
            </w:r>
            <w:r w:rsidR="00457198" w:rsidRPr="00E16334">
              <w:rPr>
                <w:rFonts w:ascii="Calibri" w:eastAsia="Times New Roman" w:hAnsi="Calibri" w:cs="Calibri"/>
                <w:b/>
                <w:sz w:val="20"/>
                <w:szCs w:val="16"/>
                <w:lang w:val="en-GB"/>
              </w:rPr>
              <w:t>a</w:t>
            </w:r>
            <w:r w:rsidRPr="00E16334">
              <w:rPr>
                <w:rFonts w:ascii="Calibri" w:eastAsia="Times New Roman" w:hAnsi="Calibri" w:cs="Calibri"/>
                <w:b/>
                <w:sz w:val="20"/>
                <w:szCs w:val="16"/>
                <w:lang w:val="en-GB"/>
              </w:rPr>
              <w:t xml:space="preserve">tion, </w:t>
            </w:r>
            <w:r w:rsidR="0020124C">
              <w:rPr>
                <w:rFonts w:ascii="Calibri" w:eastAsia="Times New Roman" w:hAnsi="Calibri" w:cs="Calibri"/>
                <w:b/>
                <w:sz w:val="20"/>
                <w:szCs w:val="16"/>
                <w:lang w:val="en-GB"/>
              </w:rPr>
              <w:t>very-</w:t>
            </w:r>
            <w:r w:rsidRPr="00E16334">
              <w:rPr>
                <w:rFonts w:ascii="Calibri" w:eastAsia="Times New Roman" w:hAnsi="Calibri" w:cs="Calibri"/>
                <w:b/>
                <w:sz w:val="20"/>
                <w:szCs w:val="16"/>
                <w:lang w:val="en-GB"/>
              </w:rPr>
              <w:t xml:space="preserve">low-certainty evidence). </w:t>
            </w:r>
            <w:r w:rsidR="00606772">
              <w:rPr>
                <w:rFonts w:ascii="Calibri" w:eastAsia="Times New Roman" w:hAnsi="Calibri" w:cs="Calibri"/>
                <w:b/>
                <w:sz w:val="20"/>
                <w:szCs w:val="16"/>
                <w:lang w:val="en-GB"/>
              </w:rPr>
              <w:t xml:space="preserve"> </w:t>
            </w:r>
          </w:p>
        </w:tc>
      </w:tr>
      <w:tr w:rsidR="000526C3" w:rsidRPr="00E16334" w14:paraId="76FE742C" w14:textId="77777777">
        <w:tc>
          <w:tcPr>
            <w:tcW w:w="0" w:type="auto"/>
            <w:shd w:val="clear" w:color="auto" w:fill="2E74B5"/>
            <w:tcMar>
              <w:top w:w="75" w:type="dxa"/>
              <w:left w:w="75" w:type="dxa"/>
              <w:bottom w:w="75" w:type="dxa"/>
              <w:right w:w="75" w:type="dxa"/>
            </w:tcMar>
            <w:hideMark/>
          </w:tcPr>
          <w:p w14:paraId="763C00FA"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Justification</w:t>
            </w:r>
          </w:p>
        </w:tc>
      </w:tr>
      <w:tr w:rsidR="000526C3" w:rsidRPr="00E16334" w14:paraId="1169A6AC" w14:textId="77777777" w:rsidTr="008C66DD">
        <w:trPr>
          <w:trHeight w:val="742"/>
        </w:trPr>
        <w:tc>
          <w:tcPr>
            <w:tcW w:w="0" w:type="auto"/>
            <w:tcMar>
              <w:top w:w="75" w:type="dxa"/>
              <w:left w:w="75" w:type="dxa"/>
              <w:bottom w:w="75" w:type="dxa"/>
              <w:right w:w="75" w:type="dxa"/>
            </w:tcMar>
            <w:hideMark/>
          </w:tcPr>
          <w:p w14:paraId="4909A0C6" w14:textId="2D9B5105" w:rsidR="000526C3" w:rsidRPr="00E16334" w:rsidRDefault="008C66DD" w:rsidP="00AC3491">
            <w:pPr>
              <w:rPr>
                <w:rFonts w:ascii="Calibri" w:eastAsia="Times New Roman" w:hAnsi="Calibri" w:cs="Calibri"/>
                <w:sz w:val="20"/>
                <w:szCs w:val="16"/>
                <w:lang w:val="en-GB"/>
              </w:rPr>
            </w:pPr>
            <w:r>
              <w:rPr>
                <w:rFonts w:ascii="Calibri" w:eastAsia="Times New Roman" w:hAnsi="Calibri" w:cs="Calibri"/>
                <w:sz w:val="20"/>
                <w:szCs w:val="16"/>
              </w:rPr>
              <w:t xml:space="preserve">Assessing </w:t>
            </w:r>
            <w:proofErr w:type="gramStart"/>
            <w:r w:rsidR="00C116F5">
              <w:rPr>
                <w:rFonts w:ascii="Calibri" w:eastAsia="Times New Roman" w:hAnsi="Calibri" w:cs="Calibri"/>
                <w:sz w:val="20"/>
                <w:szCs w:val="16"/>
                <w:lang w:val="en-GB"/>
              </w:rPr>
              <w:t xml:space="preserve">DWI </w:t>
            </w:r>
            <w:r>
              <w:rPr>
                <w:rFonts w:ascii="Calibri" w:eastAsia="Times New Roman" w:hAnsi="Calibri" w:cs="Calibri"/>
                <w:sz w:val="20"/>
                <w:szCs w:val="16"/>
                <w:lang w:val="en-GB"/>
              </w:rPr>
              <w:t>has</w:t>
            </w:r>
            <w:proofErr w:type="gramEnd"/>
            <w:r>
              <w:rPr>
                <w:rFonts w:ascii="Calibri" w:eastAsia="Times New Roman" w:hAnsi="Calibri" w:cs="Calibri"/>
                <w:sz w:val="20"/>
                <w:szCs w:val="16"/>
                <w:lang w:val="en-GB"/>
              </w:rPr>
              <w:t xml:space="preserve"> a potential</w:t>
            </w:r>
            <w:r w:rsidR="007C24D9" w:rsidRPr="007C24D9">
              <w:rPr>
                <w:rFonts w:ascii="Calibri" w:eastAsia="Times New Roman" w:hAnsi="Calibri" w:cs="Calibri"/>
                <w:sz w:val="20"/>
                <w:szCs w:val="16"/>
                <w:lang w:val="en-GB"/>
              </w:rPr>
              <w:t xml:space="preserve"> </w:t>
            </w:r>
            <w:r w:rsidR="007C24D9">
              <w:rPr>
                <w:rFonts w:ascii="Calibri" w:eastAsia="Times New Roman" w:hAnsi="Calibri" w:cs="Calibri"/>
                <w:sz w:val="20"/>
                <w:szCs w:val="16"/>
                <w:lang w:val="en-GB"/>
              </w:rPr>
              <w:t xml:space="preserve">for </w:t>
            </w:r>
            <w:r w:rsidR="007C24D9" w:rsidRPr="007C24D9">
              <w:rPr>
                <w:rFonts w:ascii="Calibri" w:eastAsia="Times New Roman" w:hAnsi="Calibri" w:cs="Calibri"/>
                <w:sz w:val="20"/>
                <w:szCs w:val="16"/>
                <w:lang w:val="en-GB"/>
              </w:rPr>
              <w:t xml:space="preserve">predicting poor </w:t>
            </w:r>
            <w:r>
              <w:rPr>
                <w:rFonts w:ascii="Calibri" w:eastAsia="Times New Roman" w:hAnsi="Calibri" w:cs="Calibri"/>
                <w:sz w:val="20"/>
                <w:szCs w:val="16"/>
                <w:lang w:val="en-GB"/>
              </w:rPr>
              <w:t xml:space="preserve">neurological </w:t>
            </w:r>
            <w:r w:rsidR="007C24D9" w:rsidRPr="007C24D9">
              <w:rPr>
                <w:rFonts w:ascii="Calibri" w:eastAsia="Times New Roman" w:hAnsi="Calibri" w:cs="Calibri"/>
                <w:sz w:val="20"/>
                <w:szCs w:val="16"/>
                <w:lang w:val="en-GB"/>
              </w:rPr>
              <w:t>outcome after cardiac arrest</w:t>
            </w:r>
            <w:r>
              <w:rPr>
                <w:rFonts w:ascii="Calibri" w:eastAsia="Times New Roman" w:hAnsi="Calibri" w:cs="Calibri"/>
                <w:sz w:val="20"/>
                <w:szCs w:val="16"/>
                <w:lang w:val="en-GB"/>
              </w:rPr>
              <w:t>.  T</w:t>
            </w:r>
            <w:r w:rsidR="00C116F5">
              <w:rPr>
                <w:rFonts w:ascii="Calibri" w:eastAsia="Times New Roman" w:hAnsi="Calibri" w:cs="Calibri"/>
                <w:sz w:val="20"/>
                <w:szCs w:val="16"/>
                <w:lang w:val="en-GB"/>
              </w:rPr>
              <w:t xml:space="preserve">he definition of what a positive DWI MRI after cardiac arrest </w:t>
            </w:r>
            <w:r>
              <w:rPr>
                <w:rFonts w:ascii="Calibri" w:eastAsia="Times New Roman" w:hAnsi="Calibri" w:cs="Calibri"/>
                <w:sz w:val="20"/>
                <w:szCs w:val="16"/>
                <w:lang w:val="en-GB"/>
              </w:rPr>
              <w:t xml:space="preserve">was inconsistent </w:t>
            </w:r>
            <w:r w:rsidR="00C116F5">
              <w:rPr>
                <w:rFonts w:ascii="Calibri" w:eastAsia="Times New Roman" w:hAnsi="Calibri" w:cs="Calibri"/>
                <w:sz w:val="20"/>
                <w:szCs w:val="16"/>
                <w:lang w:val="en-GB"/>
              </w:rPr>
              <w:t>or even absent</w:t>
            </w:r>
            <w:r>
              <w:rPr>
                <w:rFonts w:ascii="Calibri" w:eastAsia="Times New Roman" w:hAnsi="Calibri" w:cs="Calibri"/>
                <w:sz w:val="20"/>
                <w:szCs w:val="16"/>
                <w:lang w:val="en-GB"/>
              </w:rPr>
              <w:t xml:space="preserve"> in the studies we included</w:t>
            </w:r>
            <w:r w:rsidR="00C116F5">
              <w:rPr>
                <w:rFonts w:ascii="Calibri" w:eastAsia="Times New Roman" w:hAnsi="Calibri" w:cs="Calibri"/>
                <w:sz w:val="20"/>
                <w:szCs w:val="16"/>
                <w:lang w:val="en-GB"/>
              </w:rPr>
              <w:t xml:space="preserve">. </w:t>
            </w:r>
            <w:r>
              <w:rPr>
                <w:rFonts w:ascii="Calibri" w:eastAsia="Times New Roman" w:hAnsi="Calibri" w:cs="Calibri"/>
                <w:sz w:val="20"/>
                <w:szCs w:val="16"/>
                <w:lang w:val="en-GB"/>
              </w:rPr>
              <w:t xml:space="preserve">The supporting evidence had very low certainty. </w:t>
            </w:r>
          </w:p>
        </w:tc>
      </w:tr>
    </w:tbl>
    <w:p w14:paraId="1D2BC6B0" w14:textId="77777777" w:rsidR="000526C3" w:rsidRPr="009C46AE" w:rsidRDefault="000526C3" w:rsidP="009C46AE">
      <w:pPr>
        <w:spacing w:after="0"/>
        <w:rPr>
          <w:rFonts w:ascii="Calibri" w:eastAsia="Times New Roman" w:hAnsi="Calibri" w:cs="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rsidRPr="00E16334"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Subgroup considerations</w:t>
            </w:r>
          </w:p>
        </w:tc>
      </w:tr>
      <w:tr w:rsidR="000526C3" w:rsidRPr="00E16334" w14:paraId="55FEACA4" w14:textId="77777777" w:rsidTr="00E17004">
        <w:trPr>
          <w:trHeight w:val="507"/>
        </w:trPr>
        <w:tc>
          <w:tcPr>
            <w:tcW w:w="0" w:type="auto"/>
            <w:tcMar>
              <w:top w:w="75" w:type="dxa"/>
              <w:left w:w="75" w:type="dxa"/>
              <w:bottom w:w="75" w:type="dxa"/>
              <w:right w:w="75" w:type="dxa"/>
            </w:tcMar>
          </w:tcPr>
          <w:p w14:paraId="16264A57" w14:textId="77D69B01" w:rsidR="000526C3" w:rsidRPr="00E16334" w:rsidRDefault="001D5268">
            <w:pPr>
              <w:rPr>
                <w:rFonts w:ascii="Calibri" w:eastAsia="Times New Roman" w:hAnsi="Calibri" w:cs="Calibri"/>
                <w:sz w:val="16"/>
                <w:szCs w:val="16"/>
                <w:lang w:val="en-GB"/>
              </w:rPr>
            </w:pPr>
            <w:r w:rsidRPr="00E16334">
              <w:rPr>
                <w:rFonts w:ascii="Calibri" w:eastAsia="Times New Roman" w:hAnsi="Calibri" w:cs="Calibri"/>
                <w:sz w:val="16"/>
                <w:szCs w:val="16"/>
                <w:lang w:val="en-GB"/>
              </w:rPr>
              <w:t>None</w:t>
            </w:r>
          </w:p>
        </w:tc>
      </w:tr>
      <w:tr w:rsidR="000526C3" w:rsidRPr="00E16334" w14:paraId="5FB273B6" w14:textId="77777777">
        <w:tc>
          <w:tcPr>
            <w:tcW w:w="0" w:type="auto"/>
            <w:shd w:val="clear" w:color="auto" w:fill="2E74B5"/>
            <w:tcMar>
              <w:top w:w="75" w:type="dxa"/>
              <w:left w:w="75" w:type="dxa"/>
              <w:bottom w:w="75" w:type="dxa"/>
              <w:right w:w="75" w:type="dxa"/>
            </w:tcMar>
            <w:hideMark/>
          </w:tcPr>
          <w:p w14:paraId="67A5D392"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Implementation considerations</w:t>
            </w:r>
          </w:p>
        </w:tc>
      </w:tr>
    </w:tbl>
    <w:p w14:paraId="48935D58" w14:textId="3A7FEA42" w:rsidR="001D5268" w:rsidRPr="00AC3491" w:rsidRDefault="00E17004">
      <w:pPr>
        <w:rPr>
          <w:rFonts w:ascii="Calibri" w:eastAsia="Times New Roman" w:hAnsi="Calibri" w:cs="Calibri"/>
          <w:vanish/>
          <w:color w:val="000000"/>
          <w:sz w:val="18"/>
          <w:szCs w:val="16"/>
          <w:lang w:val="en-GB"/>
        </w:rPr>
      </w:pPr>
      <w:r w:rsidRPr="009C46AE">
        <w:rPr>
          <w:rFonts w:ascii="Calibri" w:eastAsia="Times New Roman" w:hAnsi="Calibri" w:cs="Calibri"/>
          <w:vanish/>
          <w:color w:val="000000"/>
          <w:sz w:val="18"/>
          <w:szCs w:val="16"/>
          <w:lang w:val="en-GB"/>
        </w:rPr>
        <w:t>Prognostication based on imaging requires technology and skills that may not</w:t>
      </w:r>
      <w:r w:rsidR="002F6BEE" w:rsidRPr="009C46AE">
        <w:rPr>
          <w:rFonts w:ascii="Calibri" w:eastAsia="Times New Roman" w:hAnsi="Calibri" w:cs="Calibri"/>
          <w:vanish/>
          <w:color w:val="000000"/>
          <w:sz w:val="18"/>
          <w:szCs w:val="16"/>
          <w:lang w:val="en-GB"/>
        </w:rPr>
        <w:t xml:space="preserve"> be universally available. </w:t>
      </w:r>
    </w:p>
    <w:p w14:paraId="053B5328" w14:textId="77777777" w:rsidR="00765B26" w:rsidRDefault="00765B26"/>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rsidRPr="00E16334"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Monitoring and evaluation</w:t>
            </w:r>
          </w:p>
        </w:tc>
      </w:tr>
      <w:tr w:rsidR="000526C3" w:rsidRPr="00E16334" w14:paraId="01D967A4" w14:textId="77777777">
        <w:trPr>
          <w:trHeight w:val="1080"/>
        </w:trPr>
        <w:tc>
          <w:tcPr>
            <w:tcW w:w="0" w:type="auto"/>
            <w:tcMar>
              <w:top w:w="75" w:type="dxa"/>
              <w:left w:w="75" w:type="dxa"/>
              <w:bottom w:w="75" w:type="dxa"/>
              <w:right w:w="75" w:type="dxa"/>
            </w:tcMar>
            <w:hideMark/>
          </w:tcPr>
          <w:tbl>
            <w:tblPr>
              <w:tblpPr w:leftFromText="141" w:rightFromText="141" w:vertAnchor="text" w:horzAnchor="margin" w:tblpY="636"/>
              <w:tblW w:w="14550" w:type="dxa"/>
              <w:tblCellMar>
                <w:top w:w="15" w:type="dxa"/>
                <w:left w:w="15" w:type="dxa"/>
                <w:bottom w:w="15" w:type="dxa"/>
                <w:right w:w="15" w:type="dxa"/>
              </w:tblCellMar>
              <w:tblLook w:val="04A0" w:firstRow="1" w:lastRow="0" w:firstColumn="1" w:lastColumn="0" w:noHBand="0" w:noVBand="1"/>
            </w:tblPr>
            <w:tblGrid>
              <w:gridCol w:w="14550"/>
            </w:tblGrid>
            <w:tr w:rsidR="000D7390" w:rsidRPr="00E16334" w14:paraId="78E628AF" w14:textId="77777777" w:rsidTr="000D7390">
              <w:tc>
                <w:tcPr>
                  <w:tcW w:w="0" w:type="auto"/>
                  <w:shd w:val="clear" w:color="auto" w:fill="2E74B5"/>
                  <w:tcMar>
                    <w:top w:w="75" w:type="dxa"/>
                    <w:left w:w="75" w:type="dxa"/>
                    <w:bottom w:w="75" w:type="dxa"/>
                    <w:right w:w="75" w:type="dxa"/>
                  </w:tcMar>
                  <w:hideMark/>
                </w:tcPr>
                <w:p w14:paraId="55780860" w14:textId="77777777" w:rsidR="000D7390" w:rsidRPr="00E16334" w:rsidRDefault="000D7390" w:rsidP="00765B26">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Research priorities</w:t>
                  </w:r>
                </w:p>
              </w:tc>
            </w:tr>
            <w:tr w:rsidR="000D7390" w:rsidRPr="00E16334" w14:paraId="436D825B" w14:textId="77777777" w:rsidTr="000D7390">
              <w:trPr>
                <w:trHeight w:val="1080"/>
              </w:trPr>
              <w:tc>
                <w:tcPr>
                  <w:tcW w:w="0" w:type="auto"/>
                  <w:tcMar>
                    <w:top w:w="75" w:type="dxa"/>
                    <w:left w:w="75" w:type="dxa"/>
                    <w:bottom w:w="75" w:type="dxa"/>
                    <w:right w:w="75" w:type="dxa"/>
                  </w:tcMar>
                  <w:hideMark/>
                </w:tcPr>
                <w:p w14:paraId="7B31E00E" w14:textId="0258A20A" w:rsidR="000D7390" w:rsidRPr="00E16334" w:rsidRDefault="009C46AE" w:rsidP="009C46AE">
                  <w:pPr>
                    <w:pStyle w:val="public-draftstyledefault-unorderedlistitem"/>
                    <w:rPr>
                      <w:rFonts w:ascii="Calibri" w:eastAsia="Times New Roman" w:hAnsi="Calibri" w:cs="Calibri"/>
                      <w:sz w:val="20"/>
                      <w:szCs w:val="16"/>
                      <w:lang w:val="en-GB"/>
                    </w:rPr>
                  </w:pPr>
                  <w:r>
                    <w:rPr>
                      <w:rFonts w:ascii="Calibri" w:eastAsia="Times New Roman" w:hAnsi="Calibri" w:cs="Calibri"/>
                      <w:sz w:val="20"/>
                      <w:szCs w:val="16"/>
                      <w:lang w:val="en-GB"/>
                    </w:rPr>
                    <w:t>The criteria for defining a positive DWI MRI after cardiac arrest need to be standardised</w:t>
                  </w:r>
                  <w:r w:rsidR="002F6BEE">
                    <w:rPr>
                      <w:rFonts w:ascii="Calibri" w:eastAsia="Times New Roman" w:hAnsi="Calibri" w:cs="Calibri"/>
                      <w:sz w:val="20"/>
                      <w:szCs w:val="16"/>
                      <w:lang w:val="en-GB"/>
                    </w:rPr>
                    <w:t xml:space="preserve">. </w:t>
                  </w:r>
                </w:p>
              </w:tc>
            </w:tr>
          </w:tbl>
          <w:p w14:paraId="06F50BFC" w14:textId="62C72705" w:rsidR="000526C3" w:rsidRPr="00E16334" w:rsidRDefault="000D7390">
            <w:pPr>
              <w:rPr>
                <w:rFonts w:ascii="Calibri" w:eastAsia="Times New Roman" w:hAnsi="Calibri" w:cs="Calibri"/>
                <w:sz w:val="16"/>
                <w:szCs w:val="16"/>
                <w:lang w:val="en-GB"/>
              </w:rPr>
            </w:pPr>
            <w:r>
              <w:rPr>
                <w:rFonts w:ascii="Calibri" w:eastAsia="Times New Roman" w:hAnsi="Calibri" w:cs="Calibri"/>
                <w:sz w:val="16"/>
                <w:szCs w:val="16"/>
                <w:lang w:val="en-GB"/>
              </w:rPr>
              <w:t xml:space="preserve"> </w:t>
            </w:r>
            <w:r w:rsidR="005F79A2">
              <w:rPr>
                <w:rFonts w:ascii="Calibri" w:eastAsia="Times New Roman" w:hAnsi="Calibri" w:cs="Calibri"/>
                <w:sz w:val="16"/>
                <w:szCs w:val="16"/>
                <w:lang w:val="en-GB"/>
              </w:rPr>
              <w:t>N</w:t>
            </w:r>
            <w:r w:rsidR="00756B9C" w:rsidRPr="00E16334">
              <w:rPr>
                <w:rFonts w:ascii="Calibri" w:eastAsia="Times New Roman" w:hAnsi="Calibri" w:cs="Calibri"/>
                <w:sz w:val="16"/>
                <w:szCs w:val="16"/>
                <w:lang w:val="en-GB"/>
              </w:rPr>
              <w:t>one</w:t>
            </w:r>
          </w:p>
        </w:tc>
      </w:tr>
    </w:tbl>
    <w:p w14:paraId="0DEEF8D8" w14:textId="77777777" w:rsidR="00045AFF" w:rsidRPr="00E16334" w:rsidRDefault="00045AFF">
      <w:pPr>
        <w:rPr>
          <w:rFonts w:eastAsia="Times New Roman"/>
          <w:lang w:val="en-GB"/>
        </w:rPr>
      </w:pPr>
    </w:p>
    <w:sectPr w:rsidR="00045AFF" w:rsidRPr="00E16334">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07791"/>
    <w:rsid w:val="000244C2"/>
    <w:rsid w:val="00045AFF"/>
    <w:rsid w:val="000524C8"/>
    <w:rsid w:val="000526C3"/>
    <w:rsid w:val="00071DF5"/>
    <w:rsid w:val="000752BE"/>
    <w:rsid w:val="00085851"/>
    <w:rsid w:val="000D7390"/>
    <w:rsid w:val="000E1322"/>
    <w:rsid w:val="000F41CF"/>
    <w:rsid w:val="001146B3"/>
    <w:rsid w:val="00130B30"/>
    <w:rsid w:val="00145E59"/>
    <w:rsid w:val="001472EF"/>
    <w:rsid w:val="001A365A"/>
    <w:rsid w:val="001C455C"/>
    <w:rsid w:val="001D5268"/>
    <w:rsid w:val="001F5D76"/>
    <w:rsid w:val="0020124C"/>
    <w:rsid w:val="00221A84"/>
    <w:rsid w:val="00270546"/>
    <w:rsid w:val="00276C9A"/>
    <w:rsid w:val="002A111C"/>
    <w:rsid w:val="002A7E52"/>
    <w:rsid w:val="002C660A"/>
    <w:rsid w:val="002C7D86"/>
    <w:rsid w:val="002D7F5E"/>
    <w:rsid w:val="002F6BEE"/>
    <w:rsid w:val="003016F3"/>
    <w:rsid w:val="003079F7"/>
    <w:rsid w:val="00331FF9"/>
    <w:rsid w:val="003333FA"/>
    <w:rsid w:val="00342122"/>
    <w:rsid w:val="003512E6"/>
    <w:rsid w:val="0036384C"/>
    <w:rsid w:val="00363A75"/>
    <w:rsid w:val="0039117B"/>
    <w:rsid w:val="003953AD"/>
    <w:rsid w:val="00396BD4"/>
    <w:rsid w:val="003A41F0"/>
    <w:rsid w:val="003A7C94"/>
    <w:rsid w:val="003C25B6"/>
    <w:rsid w:val="003D1891"/>
    <w:rsid w:val="003D7BDC"/>
    <w:rsid w:val="003E7CE0"/>
    <w:rsid w:val="00402EB3"/>
    <w:rsid w:val="00430146"/>
    <w:rsid w:val="0044682C"/>
    <w:rsid w:val="00457198"/>
    <w:rsid w:val="00494440"/>
    <w:rsid w:val="004B4CFF"/>
    <w:rsid w:val="004C24CC"/>
    <w:rsid w:val="004C4B81"/>
    <w:rsid w:val="004F43A1"/>
    <w:rsid w:val="00507A54"/>
    <w:rsid w:val="00515153"/>
    <w:rsid w:val="00522AA3"/>
    <w:rsid w:val="0052566F"/>
    <w:rsid w:val="00532649"/>
    <w:rsid w:val="005433BC"/>
    <w:rsid w:val="005467BC"/>
    <w:rsid w:val="00557635"/>
    <w:rsid w:val="00562BA5"/>
    <w:rsid w:val="0056303A"/>
    <w:rsid w:val="00567EDE"/>
    <w:rsid w:val="00596808"/>
    <w:rsid w:val="00597673"/>
    <w:rsid w:val="005A2BC8"/>
    <w:rsid w:val="005B480C"/>
    <w:rsid w:val="005B7F5A"/>
    <w:rsid w:val="005E0638"/>
    <w:rsid w:val="005E4D8E"/>
    <w:rsid w:val="005F2DE2"/>
    <w:rsid w:val="005F79A2"/>
    <w:rsid w:val="00605AAE"/>
    <w:rsid w:val="00606772"/>
    <w:rsid w:val="00630D55"/>
    <w:rsid w:val="0064632E"/>
    <w:rsid w:val="00651E51"/>
    <w:rsid w:val="00660C41"/>
    <w:rsid w:val="006618FD"/>
    <w:rsid w:val="00667B78"/>
    <w:rsid w:val="0068451F"/>
    <w:rsid w:val="006A5864"/>
    <w:rsid w:val="006C3914"/>
    <w:rsid w:val="006D0D5A"/>
    <w:rsid w:val="006D34DE"/>
    <w:rsid w:val="006D6EF2"/>
    <w:rsid w:val="006F1070"/>
    <w:rsid w:val="00745D65"/>
    <w:rsid w:val="00756B9C"/>
    <w:rsid w:val="00765B26"/>
    <w:rsid w:val="007660FE"/>
    <w:rsid w:val="007812DD"/>
    <w:rsid w:val="0078785D"/>
    <w:rsid w:val="007A0601"/>
    <w:rsid w:val="007A3BBF"/>
    <w:rsid w:val="007A788F"/>
    <w:rsid w:val="007C005A"/>
    <w:rsid w:val="007C24D9"/>
    <w:rsid w:val="007E4881"/>
    <w:rsid w:val="007E4A2B"/>
    <w:rsid w:val="007E5312"/>
    <w:rsid w:val="007E633F"/>
    <w:rsid w:val="00815EF0"/>
    <w:rsid w:val="008414C6"/>
    <w:rsid w:val="00841C7E"/>
    <w:rsid w:val="00842E96"/>
    <w:rsid w:val="008459FE"/>
    <w:rsid w:val="0085642B"/>
    <w:rsid w:val="008828A3"/>
    <w:rsid w:val="0088461D"/>
    <w:rsid w:val="00891685"/>
    <w:rsid w:val="008A45A1"/>
    <w:rsid w:val="008A5E4F"/>
    <w:rsid w:val="008C66DD"/>
    <w:rsid w:val="008C7C2A"/>
    <w:rsid w:val="008D10FD"/>
    <w:rsid w:val="008E06F7"/>
    <w:rsid w:val="008E2D18"/>
    <w:rsid w:val="0090054B"/>
    <w:rsid w:val="00901098"/>
    <w:rsid w:val="00913F7A"/>
    <w:rsid w:val="00916446"/>
    <w:rsid w:val="0092326D"/>
    <w:rsid w:val="00937D33"/>
    <w:rsid w:val="0094121A"/>
    <w:rsid w:val="00943BED"/>
    <w:rsid w:val="0094551C"/>
    <w:rsid w:val="00953837"/>
    <w:rsid w:val="00973943"/>
    <w:rsid w:val="00975CC6"/>
    <w:rsid w:val="009A3DAE"/>
    <w:rsid w:val="009C46AE"/>
    <w:rsid w:val="00A04921"/>
    <w:rsid w:val="00A25891"/>
    <w:rsid w:val="00A420B8"/>
    <w:rsid w:val="00A44CBB"/>
    <w:rsid w:val="00A705F0"/>
    <w:rsid w:val="00A7377E"/>
    <w:rsid w:val="00A757EA"/>
    <w:rsid w:val="00A86318"/>
    <w:rsid w:val="00A96752"/>
    <w:rsid w:val="00AA606B"/>
    <w:rsid w:val="00AC3491"/>
    <w:rsid w:val="00AE3DC7"/>
    <w:rsid w:val="00AF29AC"/>
    <w:rsid w:val="00B00A33"/>
    <w:rsid w:val="00B067A8"/>
    <w:rsid w:val="00B35531"/>
    <w:rsid w:val="00B5515F"/>
    <w:rsid w:val="00B56F74"/>
    <w:rsid w:val="00B6747C"/>
    <w:rsid w:val="00B74C67"/>
    <w:rsid w:val="00B77B2A"/>
    <w:rsid w:val="00BB76CA"/>
    <w:rsid w:val="00BC73B0"/>
    <w:rsid w:val="00BD1B8F"/>
    <w:rsid w:val="00BE6158"/>
    <w:rsid w:val="00BF484A"/>
    <w:rsid w:val="00C07182"/>
    <w:rsid w:val="00C11442"/>
    <w:rsid w:val="00C116F5"/>
    <w:rsid w:val="00C2212D"/>
    <w:rsid w:val="00C2704F"/>
    <w:rsid w:val="00C33E34"/>
    <w:rsid w:val="00C51EC3"/>
    <w:rsid w:val="00C80C9E"/>
    <w:rsid w:val="00C96548"/>
    <w:rsid w:val="00CB330B"/>
    <w:rsid w:val="00CC5B95"/>
    <w:rsid w:val="00CD19C5"/>
    <w:rsid w:val="00CD2D3A"/>
    <w:rsid w:val="00CD6707"/>
    <w:rsid w:val="00D1688C"/>
    <w:rsid w:val="00D22C4F"/>
    <w:rsid w:val="00D4279F"/>
    <w:rsid w:val="00D46BDA"/>
    <w:rsid w:val="00D53CF7"/>
    <w:rsid w:val="00D60383"/>
    <w:rsid w:val="00D64898"/>
    <w:rsid w:val="00D65A05"/>
    <w:rsid w:val="00DB660C"/>
    <w:rsid w:val="00DC64DC"/>
    <w:rsid w:val="00DE3B0E"/>
    <w:rsid w:val="00DE5B24"/>
    <w:rsid w:val="00DF0DCC"/>
    <w:rsid w:val="00DF5220"/>
    <w:rsid w:val="00DF621B"/>
    <w:rsid w:val="00E00A1E"/>
    <w:rsid w:val="00E13CEE"/>
    <w:rsid w:val="00E158DE"/>
    <w:rsid w:val="00E16334"/>
    <w:rsid w:val="00E17004"/>
    <w:rsid w:val="00E657D2"/>
    <w:rsid w:val="00E67559"/>
    <w:rsid w:val="00E70057"/>
    <w:rsid w:val="00E84F9D"/>
    <w:rsid w:val="00E90755"/>
    <w:rsid w:val="00E93513"/>
    <w:rsid w:val="00E94CF1"/>
    <w:rsid w:val="00EA3716"/>
    <w:rsid w:val="00EB4059"/>
    <w:rsid w:val="00ED38E6"/>
    <w:rsid w:val="00EE6686"/>
    <w:rsid w:val="00F16DBB"/>
    <w:rsid w:val="00F40AC1"/>
    <w:rsid w:val="00F4626A"/>
    <w:rsid w:val="00FA1570"/>
    <w:rsid w:val="00FB6FFC"/>
    <w:rsid w:val="00FC63EB"/>
    <w:rsid w:val="00FE3DB0"/>
    <w:rsid w:val="00FE4DED"/>
    <w:rsid w:val="00FF64D2"/>
    <w:rsid w:val="00FF714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Revision">
    <w:name w:val="Revision"/>
    <w:hidden/>
    <w:uiPriority w:val="99"/>
    <w:semiHidden/>
    <w:rsid w:val="00A04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9461</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2020-01-04T16:27:00Z</dcterms:created>
  <dcterms:modified xsi:type="dcterms:W3CDTF">2020-01-04T16:27:00Z</dcterms:modified>
</cp:coreProperties>
</file>