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000" w:type="pct"/>
        <w:tblCellMar>
          <w:top w:w="15" w:type="dxa"/>
          <w:left w:w="15" w:type="dxa"/>
          <w:bottom w:w="15" w:type="dxa"/>
          <w:right w:w="15" w:type="dxa"/>
        </w:tblCellMar>
        <w:tblLook w:val="04A0" w:firstRow="1" w:lastRow="0" w:firstColumn="1" w:lastColumn="0" w:noHBand="0" w:noVBand="1"/>
      </w:tblPr>
      <w:tblGrid>
        <w:gridCol w:w="1600"/>
        <w:gridCol w:w="12800"/>
      </w:tblGrid>
      <w:tr w:rsidR="00EC03F4" w14:paraId="6487B664" w14:textId="77777777">
        <w:trPr>
          <w:divId w:val="2144274414"/>
        </w:trPr>
        <w:tc>
          <w:tcPr>
            <w:tcW w:w="0" w:type="auto"/>
            <w:gridSpan w:val="2"/>
            <w:tcMar>
              <w:top w:w="0" w:type="dxa"/>
              <w:left w:w="0" w:type="dxa"/>
              <w:bottom w:w="0" w:type="dxa"/>
              <w:right w:w="0" w:type="dxa"/>
            </w:tcMar>
            <w:hideMark/>
          </w:tcPr>
          <w:p w14:paraId="555622F3" w14:textId="77777777" w:rsidR="00EC03F4" w:rsidRDefault="003D4324">
            <w:pPr>
              <w:pStyle w:val="Heading1"/>
              <w:spacing w:after="20" w:afterAutospacing="0" w:line="240" w:lineRule="atLeast"/>
              <w:rPr>
                <w:rFonts w:ascii="Calibri" w:eastAsia="Times New Roman" w:hAnsi="Calibri" w:cs="Calibri"/>
                <w:caps/>
                <w:sz w:val="30"/>
                <w:szCs w:val="30"/>
                <w14:ligatures w14:val="none"/>
              </w:rPr>
            </w:pPr>
            <w:r>
              <w:rPr>
                <w:rFonts w:ascii="Calibri" w:eastAsia="Times New Roman" w:hAnsi="Calibri" w:cs="Calibri"/>
                <w:caps/>
                <w:sz w:val="30"/>
                <w:szCs w:val="30"/>
              </w:rPr>
              <w:t>Question</w:t>
            </w:r>
          </w:p>
        </w:tc>
      </w:tr>
      <w:tr w:rsidR="00EC03F4" w14:paraId="038BDD02" w14:textId="77777777">
        <w:trPr>
          <w:divId w:val="2144274414"/>
        </w:trPr>
        <w:tc>
          <w:tcPr>
            <w:tcW w:w="0" w:type="auto"/>
            <w:gridSpan w:val="2"/>
            <w:tcBorders>
              <w:right w:val="single" w:sz="6" w:space="0" w:color="2E74B5"/>
            </w:tcBorders>
            <w:shd w:val="clear" w:color="auto" w:fill="2E74B5"/>
            <w:tcMar>
              <w:top w:w="75" w:type="dxa"/>
              <w:left w:w="75" w:type="dxa"/>
              <w:bottom w:w="75" w:type="dxa"/>
              <w:right w:w="75" w:type="dxa"/>
            </w:tcMar>
            <w:hideMark/>
          </w:tcPr>
          <w:p w14:paraId="456D0CAB" w14:textId="77777777" w:rsidR="00EC03F4" w:rsidRDefault="003D4324">
            <w:pPr>
              <w:pStyle w:val="NormalWeb"/>
              <w:spacing w:before="0" w:beforeAutospacing="0" w:after="0" w:afterAutospacing="0" w:line="240" w:lineRule="atLeast"/>
              <w:rPr>
                <w:rFonts w:ascii="Calibri" w:hAnsi="Calibri" w:cs="Calibri"/>
                <w:b/>
                <w:bCs/>
                <w:color w:val="FFFFFF"/>
              </w:rPr>
            </w:pPr>
            <w:r>
              <w:rPr>
                <w:rFonts w:ascii="Calibri" w:hAnsi="Calibri" w:cs="Calibri"/>
                <w:b/>
                <w:bCs/>
                <w:color w:val="FFFFFF"/>
              </w:rPr>
              <w:t>Should a supraglottic airway vs. any other supraglottic airway be used for cardiac arrest?</w:t>
            </w:r>
          </w:p>
        </w:tc>
      </w:tr>
      <w:tr w:rsidR="00EC03F4" w14:paraId="3ED80C77" w14:textId="77777777">
        <w:trPr>
          <w:divId w:val="2144274414"/>
        </w:trPr>
        <w:tc>
          <w:tcPr>
            <w:tcW w:w="1500" w:type="dxa"/>
            <w:shd w:val="clear" w:color="auto" w:fill="2E74B5"/>
            <w:tcMar>
              <w:top w:w="75" w:type="dxa"/>
              <w:left w:w="75" w:type="dxa"/>
              <w:bottom w:w="75" w:type="dxa"/>
              <w:right w:w="75" w:type="dxa"/>
            </w:tcMar>
            <w:hideMark/>
          </w:tcPr>
          <w:p w14:paraId="27AA43E2" w14:textId="77777777" w:rsidR="00EC03F4" w:rsidRDefault="003D4324">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Population:</w:t>
            </w:r>
          </w:p>
        </w:tc>
        <w:tc>
          <w:tcPr>
            <w:tcW w:w="12000" w:type="dxa"/>
            <w:tcBorders>
              <w:bottom w:val="single" w:sz="6" w:space="0" w:color="2E74B5"/>
              <w:right w:val="single" w:sz="6" w:space="0" w:color="2E74B5"/>
            </w:tcBorders>
            <w:tcMar>
              <w:top w:w="75" w:type="dxa"/>
              <w:left w:w="75" w:type="dxa"/>
              <w:bottom w:w="75" w:type="dxa"/>
              <w:right w:w="75" w:type="dxa"/>
            </w:tcMar>
            <w:hideMark/>
          </w:tcPr>
          <w:p w14:paraId="49FB0ABF" w14:textId="77777777" w:rsidR="00EC03F4" w:rsidRDefault="003D4324">
            <w:pPr>
              <w:pStyle w:val="NormalWeb"/>
              <w:spacing w:before="0" w:beforeAutospacing="0" w:after="0" w:afterAutospacing="0" w:line="200" w:lineRule="atLeast"/>
              <w:rPr>
                <w:rFonts w:ascii="Calibri" w:hAnsi="Calibri" w:cs="Calibri"/>
                <w:sz w:val="20"/>
                <w:szCs w:val="20"/>
              </w:rPr>
            </w:pPr>
            <w:r>
              <w:rPr>
                <w:rFonts w:ascii="Calibri" w:hAnsi="Calibri" w:cs="Calibri"/>
                <w:sz w:val="20"/>
                <w:szCs w:val="20"/>
              </w:rPr>
              <w:t>cardiac arrest</w:t>
            </w:r>
          </w:p>
        </w:tc>
      </w:tr>
      <w:tr w:rsidR="00EC03F4" w14:paraId="04BF5BCB" w14:textId="77777777">
        <w:trPr>
          <w:divId w:val="2144274414"/>
        </w:trPr>
        <w:tc>
          <w:tcPr>
            <w:tcW w:w="1500" w:type="dxa"/>
            <w:shd w:val="clear" w:color="auto" w:fill="2E74B5"/>
            <w:tcMar>
              <w:top w:w="75" w:type="dxa"/>
              <w:left w:w="75" w:type="dxa"/>
              <w:bottom w:w="75" w:type="dxa"/>
              <w:right w:w="75" w:type="dxa"/>
            </w:tcMar>
            <w:hideMark/>
          </w:tcPr>
          <w:p w14:paraId="01630B39" w14:textId="77777777" w:rsidR="00EC03F4" w:rsidRDefault="003D4324">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Intervention:</w:t>
            </w:r>
          </w:p>
        </w:tc>
        <w:tc>
          <w:tcPr>
            <w:tcW w:w="12000" w:type="dxa"/>
            <w:tcBorders>
              <w:bottom w:val="single" w:sz="6" w:space="0" w:color="2E74B5"/>
              <w:right w:val="single" w:sz="6" w:space="0" w:color="2E74B5"/>
            </w:tcBorders>
            <w:tcMar>
              <w:top w:w="75" w:type="dxa"/>
              <w:left w:w="75" w:type="dxa"/>
              <w:bottom w:w="75" w:type="dxa"/>
              <w:right w:w="75" w:type="dxa"/>
            </w:tcMar>
            <w:hideMark/>
          </w:tcPr>
          <w:p w14:paraId="4FB242F4" w14:textId="77777777" w:rsidR="00EC03F4" w:rsidRDefault="003D4324">
            <w:pPr>
              <w:pStyle w:val="NormalWeb"/>
              <w:spacing w:before="0" w:beforeAutospacing="0" w:after="0" w:afterAutospacing="0" w:line="200" w:lineRule="atLeast"/>
              <w:rPr>
                <w:rFonts w:ascii="Calibri" w:hAnsi="Calibri" w:cs="Calibri"/>
                <w:sz w:val="20"/>
                <w:szCs w:val="20"/>
              </w:rPr>
            </w:pPr>
            <w:r>
              <w:rPr>
                <w:rFonts w:ascii="Calibri" w:hAnsi="Calibri" w:cs="Calibri"/>
                <w:sz w:val="20"/>
                <w:szCs w:val="20"/>
              </w:rPr>
              <w:t>a supraglottic airway</w:t>
            </w:r>
          </w:p>
        </w:tc>
      </w:tr>
      <w:tr w:rsidR="00EC03F4" w14:paraId="734C3BC0" w14:textId="77777777">
        <w:trPr>
          <w:divId w:val="2144274414"/>
        </w:trPr>
        <w:tc>
          <w:tcPr>
            <w:tcW w:w="1500" w:type="dxa"/>
            <w:shd w:val="clear" w:color="auto" w:fill="2E74B5"/>
            <w:tcMar>
              <w:top w:w="75" w:type="dxa"/>
              <w:left w:w="75" w:type="dxa"/>
              <w:bottom w:w="75" w:type="dxa"/>
              <w:right w:w="75" w:type="dxa"/>
            </w:tcMar>
            <w:hideMark/>
          </w:tcPr>
          <w:p w14:paraId="3C312ED2" w14:textId="77777777" w:rsidR="00EC03F4" w:rsidRDefault="003D4324">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Comparison:</w:t>
            </w:r>
          </w:p>
        </w:tc>
        <w:tc>
          <w:tcPr>
            <w:tcW w:w="12000" w:type="dxa"/>
            <w:tcBorders>
              <w:bottom w:val="single" w:sz="6" w:space="0" w:color="2E74B5"/>
              <w:right w:val="single" w:sz="6" w:space="0" w:color="2E74B5"/>
            </w:tcBorders>
            <w:tcMar>
              <w:top w:w="75" w:type="dxa"/>
              <w:left w:w="75" w:type="dxa"/>
              <w:bottom w:w="75" w:type="dxa"/>
              <w:right w:w="75" w:type="dxa"/>
            </w:tcMar>
            <w:hideMark/>
          </w:tcPr>
          <w:p w14:paraId="45DE1158" w14:textId="77777777" w:rsidR="00EC03F4" w:rsidRDefault="003D4324">
            <w:pPr>
              <w:pStyle w:val="NormalWeb"/>
              <w:spacing w:before="0" w:beforeAutospacing="0" w:after="0" w:afterAutospacing="0" w:line="200" w:lineRule="atLeast"/>
              <w:rPr>
                <w:rFonts w:ascii="Calibri" w:hAnsi="Calibri" w:cs="Calibri"/>
                <w:sz w:val="20"/>
                <w:szCs w:val="20"/>
              </w:rPr>
            </w:pPr>
            <w:r>
              <w:rPr>
                <w:rFonts w:ascii="Calibri" w:hAnsi="Calibri" w:cs="Calibri"/>
                <w:sz w:val="20"/>
                <w:szCs w:val="20"/>
              </w:rPr>
              <w:t>any other supraglottic airway</w:t>
            </w:r>
          </w:p>
        </w:tc>
      </w:tr>
      <w:tr w:rsidR="00EC03F4" w14:paraId="5BC5B306" w14:textId="77777777">
        <w:trPr>
          <w:divId w:val="2144274414"/>
        </w:trPr>
        <w:tc>
          <w:tcPr>
            <w:tcW w:w="1500" w:type="dxa"/>
            <w:shd w:val="clear" w:color="auto" w:fill="2E74B5"/>
            <w:tcMar>
              <w:top w:w="75" w:type="dxa"/>
              <w:left w:w="75" w:type="dxa"/>
              <w:bottom w:w="75" w:type="dxa"/>
              <w:right w:w="75" w:type="dxa"/>
            </w:tcMar>
            <w:hideMark/>
          </w:tcPr>
          <w:p w14:paraId="4E9D2C56" w14:textId="77777777" w:rsidR="00EC03F4" w:rsidRDefault="003D4324">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Main outcomes:</w:t>
            </w:r>
          </w:p>
        </w:tc>
        <w:tc>
          <w:tcPr>
            <w:tcW w:w="12000" w:type="dxa"/>
            <w:tcBorders>
              <w:bottom w:val="single" w:sz="6" w:space="0" w:color="2E74B5"/>
              <w:right w:val="single" w:sz="6" w:space="0" w:color="2E74B5"/>
            </w:tcBorders>
            <w:tcMar>
              <w:top w:w="75" w:type="dxa"/>
              <w:left w:w="75" w:type="dxa"/>
              <w:bottom w:w="75" w:type="dxa"/>
              <w:right w:w="75" w:type="dxa"/>
            </w:tcMar>
            <w:hideMark/>
          </w:tcPr>
          <w:p w14:paraId="7EBAB52E" w14:textId="77777777" w:rsidR="00EC03F4" w:rsidRDefault="003D4324">
            <w:pPr>
              <w:spacing w:line="200" w:lineRule="atLeast"/>
              <w:divId w:val="834538118"/>
              <w:rPr>
                <w:rFonts w:ascii="Calibri" w:eastAsia="Times New Roman" w:hAnsi="Calibri" w:cs="Calibri"/>
                <w:sz w:val="20"/>
                <w:szCs w:val="20"/>
              </w:rPr>
            </w:pPr>
            <w:r>
              <w:rPr>
                <w:rFonts w:ascii="Calibri" w:eastAsia="Times New Roman" w:hAnsi="Calibri" w:cs="Calibri"/>
                <w:sz w:val="20"/>
                <w:szCs w:val="20"/>
              </w:rPr>
              <w:t xml:space="preserve">Survival with </w:t>
            </w:r>
            <w:proofErr w:type="spellStart"/>
            <w:r>
              <w:rPr>
                <w:rFonts w:ascii="Calibri" w:eastAsia="Times New Roman" w:hAnsi="Calibri" w:cs="Calibri"/>
                <w:sz w:val="20"/>
                <w:szCs w:val="20"/>
              </w:rPr>
              <w:t>favorable</w:t>
            </w:r>
            <w:proofErr w:type="spellEnd"/>
            <w:r>
              <w:rPr>
                <w:rFonts w:ascii="Calibri" w:eastAsia="Times New Roman" w:hAnsi="Calibri" w:cs="Calibri"/>
                <w:sz w:val="20"/>
                <w:szCs w:val="20"/>
              </w:rPr>
              <w:t xml:space="preserve"> neurological outcome at day 30 or hospital discharge; Survival to day 30 or hospital </w:t>
            </w:r>
            <w:proofErr w:type="gramStart"/>
            <w:r>
              <w:rPr>
                <w:rFonts w:ascii="Calibri" w:eastAsia="Times New Roman" w:hAnsi="Calibri" w:cs="Calibri"/>
                <w:sz w:val="20"/>
                <w:szCs w:val="20"/>
              </w:rPr>
              <w:t>discharge ;</w:t>
            </w:r>
            <w:proofErr w:type="gramEnd"/>
            <w:r>
              <w:rPr>
                <w:rFonts w:ascii="Calibri" w:eastAsia="Times New Roman" w:hAnsi="Calibri" w:cs="Calibri"/>
                <w:sz w:val="20"/>
                <w:szCs w:val="20"/>
              </w:rPr>
              <w:t xml:space="preserve"> Return of spontaneous circulation or survival to admission; Airway insertion success or ventilation success; Complications (Aspiration, Oropharyngeal injury); Airway misplacement or dislodgement;</w:t>
            </w:r>
          </w:p>
        </w:tc>
      </w:tr>
      <w:tr w:rsidR="00EC03F4" w14:paraId="03B11CA9" w14:textId="77777777">
        <w:trPr>
          <w:divId w:val="2144274414"/>
        </w:trPr>
        <w:tc>
          <w:tcPr>
            <w:tcW w:w="1500" w:type="dxa"/>
            <w:shd w:val="clear" w:color="auto" w:fill="2E74B5"/>
            <w:tcMar>
              <w:top w:w="75" w:type="dxa"/>
              <w:left w:w="75" w:type="dxa"/>
              <w:bottom w:w="75" w:type="dxa"/>
              <w:right w:w="75" w:type="dxa"/>
            </w:tcMar>
            <w:hideMark/>
          </w:tcPr>
          <w:p w14:paraId="4A71DD0C" w14:textId="77777777" w:rsidR="00EC03F4" w:rsidRDefault="003D4324">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Setting:</w:t>
            </w:r>
          </w:p>
        </w:tc>
        <w:tc>
          <w:tcPr>
            <w:tcW w:w="12000" w:type="dxa"/>
            <w:tcBorders>
              <w:bottom w:val="single" w:sz="6" w:space="0" w:color="2E74B5"/>
              <w:right w:val="single" w:sz="6" w:space="0" w:color="2E74B5"/>
            </w:tcBorders>
            <w:tcMar>
              <w:top w:w="75" w:type="dxa"/>
              <w:left w:w="75" w:type="dxa"/>
              <w:bottom w:w="75" w:type="dxa"/>
              <w:right w:w="75" w:type="dxa"/>
            </w:tcMar>
            <w:hideMark/>
          </w:tcPr>
          <w:p w14:paraId="0D39F678" w14:textId="77777777" w:rsidR="00EC03F4" w:rsidRDefault="003D4324">
            <w:pPr>
              <w:pStyle w:val="NormalWeb"/>
              <w:spacing w:before="0" w:beforeAutospacing="0" w:after="0" w:afterAutospacing="0" w:line="200" w:lineRule="atLeast"/>
              <w:rPr>
                <w:rFonts w:ascii="Calibri" w:hAnsi="Calibri" w:cs="Calibri"/>
                <w:sz w:val="20"/>
                <w:szCs w:val="20"/>
              </w:rPr>
            </w:pPr>
            <w:r>
              <w:rPr>
                <w:rFonts w:ascii="Calibri" w:hAnsi="Calibri" w:cs="Calibri"/>
                <w:sz w:val="20"/>
                <w:szCs w:val="20"/>
              </w:rPr>
              <w:t>in any setting (in-hospital or out-of-hospital)</w:t>
            </w:r>
          </w:p>
        </w:tc>
      </w:tr>
      <w:tr w:rsidR="00EC03F4" w14:paraId="06AFB722" w14:textId="77777777">
        <w:trPr>
          <w:divId w:val="2144274414"/>
        </w:trPr>
        <w:tc>
          <w:tcPr>
            <w:tcW w:w="1500" w:type="dxa"/>
            <w:shd w:val="clear" w:color="auto" w:fill="2E74B5"/>
            <w:tcMar>
              <w:top w:w="75" w:type="dxa"/>
              <w:left w:w="75" w:type="dxa"/>
              <w:bottom w:w="75" w:type="dxa"/>
              <w:right w:w="75" w:type="dxa"/>
            </w:tcMar>
            <w:hideMark/>
          </w:tcPr>
          <w:p w14:paraId="3CA52250" w14:textId="77777777" w:rsidR="00EC03F4" w:rsidRDefault="003D4324">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Perspective:</w:t>
            </w:r>
          </w:p>
        </w:tc>
        <w:tc>
          <w:tcPr>
            <w:tcW w:w="12000" w:type="dxa"/>
            <w:tcBorders>
              <w:bottom w:val="single" w:sz="6" w:space="0" w:color="2E74B5"/>
              <w:right w:val="single" w:sz="6" w:space="0" w:color="2E74B5"/>
            </w:tcBorders>
            <w:tcMar>
              <w:top w:w="75" w:type="dxa"/>
              <w:left w:w="75" w:type="dxa"/>
              <w:bottom w:w="75" w:type="dxa"/>
              <w:right w:w="75" w:type="dxa"/>
            </w:tcMar>
            <w:hideMark/>
          </w:tcPr>
          <w:p w14:paraId="26222344" w14:textId="77777777" w:rsidR="00EC03F4" w:rsidRDefault="00EC03F4">
            <w:pPr>
              <w:rPr>
                <w:rFonts w:ascii="Calibri" w:hAnsi="Calibri" w:cs="Calibri"/>
                <w:b/>
                <w:bCs/>
                <w:caps/>
                <w:color w:val="FFFFFF"/>
                <w:sz w:val="20"/>
                <w:szCs w:val="20"/>
              </w:rPr>
            </w:pPr>
          </w:p>
        </w:tc>
      </w:tr>
      <w:tr w:rsidR="00EC03F4" w14:paraId="05F20F22" w14:textId="77777777">
        <w:trPr>
          <w:divId w:val="2144274414"/>
        </w:trPr>
        <w:tc>
          <w:tcPr>
            <w:tcW w:w="1500" w:type="dxa"/>
            <w:shd w:val="clear" w:color="auto" w:fill="2E74B5"/>
            <w:tcMar>
              <w:top w:w="75" w:type="dxa"/>
              <w:left w:w="75" w:type="dxa"/>
              <w:bottom w:w="75" w:type="dxa"/>
              <w:right w:w="75" w:type="dxa"/>
            </w:tcMar>
            <w:hideMark/>
          </w:tcPr>
          <w:p w14:paraId="1E113526" w14:textId="77777777" w:rsidR="00EC03F4" w:rsidRDefault="003D4324">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Background:</w:t>
            </w:r>
          </w:p>
        </w:tc>
        <w:tc>
          <w:tcPr>
            <w:tcW w:w="12000" w:type="dxa"/>
            <w:tcBorders>
              <w:bottom w:val="single" w:sz="6" w:space="0" w:color="2E74B5"/>
              <w:right w:val="single" w:sz="6" w:space="0" w:color="2E74B5"/>
            </w:tcBorders>
            <w:tcMar>
              <w:top w:w="75" w:type="dxa"/>
              <w:left w:w="75" w:type="dxa"/>
              <w:bottom w:w="75" w:type="dxa"/>
              <w:right w:w="75" w:type="dxa"/>
            </w:tcMar>
            <w:hideMark/>
          </w:tcPr>
          <w:p w14:paraId="1530A336" w14:textId="77777777" w:rsidR="00EC03F4" w:rsidRDefault="003D4324">
            <w:pPr>
              <w:spacing w:line="200" w:lineRule="atLeast"/>
              <w:divId w:val="660079602"/>
              <w:rPr>
                <w:rFonts w:ascii="Calibri" w:eastAsia="Times New Roman" w:hAnsi="Calibri" w:cs="Calibri"/>
                <w:sz w:val="20"/>
                <w:szCs w:val="20"/>
              </w:rPr>
            </w:pPr>
            <w:r>
              <w:rPr>
                <w:rFonts w:ascii="Calibri" w:eastAsia="Times New Roman" w:hAnsi="Calibri" w:cs="Calibri"/>
                <w:sz w:val="20"/>
                <w:szCs w:val="20"/>
              </w:rPr>
              <w:br/>
            </w:r>
          </w:p>
        </w:tc>
      </w:tr>
      <w:tr w:rsidR="00EC03F4" w14:paraId="1D30895A" w14:textId="77777777">
        <w:trPr>
          <w:divId w:val="2144274414"/>
        </w:trPr>
        <w:tc>
          <w:tcPr>
            <w:tcW w:w="1500" w:type="dxa"/>
            <w:shd w:val="clear" w:color="auto" w:fill="2E74B5"/>
            <w:tcMar>
              <w:top w:w="75" w:type="dxa"/>
              <w:left w:w="75" w:type="dxa"/>
              <w:bottom w:w="75" w:type="dxa"/>
              <w:right w:w="75" w:type="dxa"/>
            </w:tcMar>
            <w:hideMark/>
          </w:tcPr>
          <w:p w14:paraId="323B4DE4" w14:textId="77777777" w:rsidR="00EC03F4" w:rsidRDefault="003D4324">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Conflict of interests:</w:t>
            </w:r>
          </w:p>
        </w:tc>
        <w:tc>
          <w:tcPr>
            <w:tcW w:w="12000" w:type="dxa"/>
            <w:tcBorders>
              <w:bottom w:val="single" w:sz="6" w:space="0" w:color="2E74B5"/>
              <w:right w:val="single" w:sz="6" w:space="0" w:color="2E74B5"/>
            </w:tcBorders>
            <w:tcMar>
              <w:top w:w="75" w:type="dxa"/>
              <w:left w:w="75" w:type="dxa"/>
              <w:bottom w:w="75" w:type="dxa"/>
              <w:right w:w="75" w:type="dxa"/>
            </w:tcMar>
            <w:hideMark/>
          </w:tcPr>
          <w:p w14:paraId="2827E2B2" w14:textId="77777777" w:rsidR="00EC03F4" w:rsidRDefault="003D4324">
            <w:pPr>
              <w:spacing w:line="200" w:lineRule="atLeast"/>
              <w:divId w:val="405500015"/>
              <w:rPr>
                <w:rFonts w:ascii="Calibri" w:eastAsia="Times New Roman" w:hAnsi="Calibri" w:cs="Calibri"/>
                <w:sz w:val="20"/>
                <w:szCs w:val="20"/>
              </w:rPr>
            </w:pPr>
            <w:r>
              <w:rPr>
                <w:rFonts w:ascii="Calibri" w:eastAsia="Times New Roman" w:hAnsi="Calibri" w:cs="Calibri"/>
                <w:sz w:val="20"/>
                <w:szCs w:val="20"/>
              </w:rPr>
              <w:br/>
            </w:r>
          </w:p>
        </w:tc>
      </w:tr>
    </w:tbl>
    <w:p w14:paraId="6A120E7F" w14:textId="77777777" w:rsidR="00EC03F4" w:rsidRDefault="003D4324">
      <w:pPr>
        <w:pStyle w:val="Heading1"/>
        <w:spacing w:after="20" w:afterAutospacing="0"/>
        <w:divId w:val="1595822518"/>
        <w:rPr>
          <w:rFonts w:ascii="Calibri" w:eastAsia="Times New Roman" w:hAnsi="Calibri" w:cs="Calibri"/>
          <w:caps/>
          <w:color w:val="000000"/>
          <w:sz w:val="30"/>
          <w:szCs w:val="30"/>
          <w:lang w:val="en"/>
        </w:rPr>
      </w:pPr>
      <w:r>
        <w:rPr>
          <w:rFonts w:ascii="Calibri" w:eastAsia="Times New Roman" w:hAnsi="Calibri" w:cs="Calibri"/>
          <w:caps/>
          <w:color w:val="000000"/>
          <w:sz w:val="30"/>
          <w:szCs w:val="30"/>
          <w:lang w:val="en"/>
        </w:rPr>
        <w:t>Assessment</w:t>
      </w:r>
    </w:p>
    <w:tbl>
      <w:tblPr>
        <w:tblW w:w="5000" w:type="pct"/>
        <w:tblCellMar>
          <w:top w:w="15" w:type="dxa"/>
          <w:left w:w="15" w:type="dxa"/>
          <w:bottom w:w="15" w:type="dxa"/>
          <w:right w:w="15" w:type="dxa"/>
        </w:tblCellMar>
        <w:tblLook w:val="04A0" w:firstRow="1" w:lastRow="0" w:firstColumn="1" w:lastColumn="0" w:noHBand="0" w:noVBand="1"/>
      </w:tblPr>
      <w:tblGrid>
        <w:gridCol w:w="2192"/>
        <w:gridCol w:w="9970"/>
        <w:gridCol w:w="2222"/>
      </w:tblGrid>
      <w:tr w:rsidR="00EC03F4" w14:paraId="6E1749FE" w14:textId="77777777">
        <w:trPr>
          <w:divId w:val="1595822518"/>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51C2FEF1" w14:textId="77777777" w:rsidR="00EC03F4" w:rsidRDefault="003D4324">
            <w:pPr>
              <w:pStyle w:val="Heading2"/>
              <w:spacing w:before="0" w:beforeAutospacing="0" w:after="0" w:afterAutospacing="0" w:line="240" w:lineRule="atLeast"/>
              <w:divId w:val="1104348338"/>
              <w:rPr>
                <w:rFonts w:ascii="Calibri" w:eastAsia="Times New Roman" w:hAnsi="Calibri" w:cs="Calibri"/>
                <w:color w:val="FFFFFF"/>
                <w:sz w:val="26"/>
                <w:szCs w:val="26"/>
              </w:rPr>
            </w:pPr>
            <w:r>
              <w:rPr>
                <w:rFonts w:ascii="Calibri" w:eastAsia="Times New Roman" w:hAnsi="Calibri" w:cs="Calibri"/>
                <w:color w:val="FFFFFF"/>
                <w:sz w:val="26"/>
                <w:szCs w:val="26"/>
              </w:rPr>
              <w:t>Problem</w:t>
            </w:r>
          </w:p>
          <w:p w14:paraId="40BB5777" w14:textId="77777777" w:rsidR="00EC03F4" w:rsidRDefault="003D4324">
            <w:pPr>
              <w:pStyle w:val="Subtitle1"/>
              <w:spacing w:before="0" w:beforeAutospacing="0" w:after="0" w:afterAutospacing="0" w:line="240" w:lineRule="atLeast"/>
              <w:divId w:val="1104348338"/>
              <w:rPr>
                <w:rFonts w:ascii="Calibri" w:hAnsi="Calibri" w:cs="Calibri"/>
                <w:color w:val="FFFFFF"/>
                <w:sz w:val="20"/>
                <w:szCs w:val="20"/>
              </w:rPr>
            </w:pPr>
            <w:r>
              <w:rPr>
                <w:rFonts w:ascii="Calibri" w:hAnsi="Calibri" w:cs="Calibri"/>
                <w:color w:val="FFFFFF"/>
                <w:sz w:val="20"/>
                <w:szCs w:val="20"/>
              </w:rPr>
              <w:t>Is the problem a priority?</w:t>
            </w:r>
          </w:p>
        </w:tc>
      </w:tr>
      <w:tr w:rsidR="00EC03F4" w14:paraId="430A97EA" w14:textId="77777777">
        <w:trPr>
          <w:divId w:val="1595822518"/>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0E7E8658"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26F49531"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100C4D9F"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EC03F4" w14:paraId="695C2EE1" w14:textId="77777777">
        <w:trPr>
          <w:divId w:val="1595822518"/>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872CCF8" w14:textId="77777777" w:rsidR="00EC03F4" w:rsidRDefault="003D4324">
            <w:pPr>
              <w:spacing w:line="240" w:lineRule="atLeast"/>
              <w:divId w:val="1727559195"/>
              <w:rPr>
                <w:rFonts w:ascii="Calibri" w:eastAsia="Times New Roman" w:hAnsi="Calibri" w:cs="Calibri"/>
                <w:sz w:val="20"/>
                <w:szCs w:val="20"/>
              </w:rPr>
            </w:pP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No</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Probably no</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Probably yes</w:t>
            </w:r>
            <w:r>
              <w:rPr>
                <w:rFonts w:ascii="Calibri" w:eastAsia="Times New Roman" w:hAnsi="Calibri" w:cs="Calibri"/>
                <w:sz w:val="20"/>
                <w:szCs w:val="20"/>
              </w:rPr>
              <w:br/>
            </w:r>
            <w:r>
              <w:rPr>
                <w:rStyle w:val="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Yes</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Varies</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Don't know</w:t>
            </w:r>
            <w:r>
              <w:rPr>
                <w:rFonts w:ascii="Calibri" w:eastAsia="Times New Roman" w:hAnsi="Calibri" w:cs="Calibri"/>
                <w:sz w:val="20"/>
                <w:szCs w:val="20"/>
              </w:rPr>
              <w:br/>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72DFB38" w14:textId="41EB0D07" w:rsidR="00EC03F4" w:rsidRDefault="003D4324">
            <w:pPr>
              <w:spacing w:line="240" w:lineRule="atLeast"/>
              <w:divId w:val="2023777620"/>
              <w:rPr>
                <w:rFonts w:ascii="Calibri" w:eastAsia="Times New Roman" w:hAnsi="Calibri" w:cs="Calibri"/>
                <w:sz w:val="20"/>
                <w:szCs w:val="20"/>
              </w:rPr>
            </w:pPr>
            <w:r>
              <w:rPr>
                <w:rFonts w:ascii="Calibri" w:eastAsia="Times New Roman" w:hAnsi="Calibri" w:cs="Calibri"/>
                <w:sz w:val="20"/>
                <w:szCs w:val="20"/>
              </w:rPr>
              <w:t xml:space="preserve">Two large randomised controlled trials have compared insertion of an SGA with tracheal intubation as the primary airway management strategy during out-of-hospital cardiac arrest (laryngeal tube versus tracheal intubation - PART Trial and </w:t>
            </w:r>
            <w:r w:rsidR="00B61F8B">
              <w:rPr>
                <w:rFonts w:ascii="Calibri" w:eastAsia="Times New Roman" w:hAnsi="Calibri" w:cs="Calibri"/>
                <w:sz w:val="20"/>
                <w:szCs w:val="20"/>
              </w:rPr>
              <w:t>gel-cuff SGA</w:t>
            </w:r>
            <w:r>
              <w:rPr>
                <w:rFonts w:ascii="Calibri" w:eastAsia="Times New Roman" w:hAnsi="Calibri" w:cs="Calibri"/>
                <w:sz w:val="20"/>
                <w:szCs w:val="20"/>
              </w:rPr>
              <w:t xml:space="preserve"> versus tracheal intubation – Airways-2 Trial). Supraglo</w:t>
            </w:r>
            <w:r w:rsidR="00B61F8B">
              <w:rPr>
                <w:rFonts w:ascii="Calibri" w:eastAsia="Times New Roman" w:hAnsi="Calibri" w:cs="Calibri"/>
                <w:sz w:val="20"/>
                <w:szCs w:val="20"/>
              </w:rPr>
              <w:t>t</w:t>
            </w:r>
            <w:r>
              <w:rPr>
                <w:rFonts w:ascii="Calibri" w:eastAsia="Times New Roman" w:hAnsi="Calibri" w:cs="Calibri"/>
                <w:sz w:val="20"/>
                <w:szCs w:val="20"/>
              </w:rPr>
              <w:t>tic airways are now used extensively in OHCA but although the characteristics of these devices differ substantially</w:t>
            </w:r>
            <w:r w:rsidR="009B6879">
              <w:rPr>
                <w:rFonts w:ascii="Calibri" w:eastAsia="Times New Roman" w:hAnsi="Calibri" w:cs="Calibri"/>
                <w:sz w:val="20"/>
                <w:szCs w:val="20"/>
              </w:rPr>
              <w:t>,</w:t>
            </w:r>
            <w:r>
              <w:rPr>
                <w:rFonts w:ascii="Calibri" w:eastAsia="Times New Roman" w:hAnsi="Calibri" w:cs="Calibri"/>
                <w:sz w:val="20"/>
                <w:szCs w:val="20"/>
              </w:rPr>
              <w:t xml:space="preserve"> there have been relatively few studies comparing one SGA with another SGA in OHCA.</w:t>
            </w:r>
          </w:p>
          <w:p w14:paraId="2229641A" w14:textId="7C5AF4C6" w:rsidR="00EC03F4" w:rsidRPr="002A2C91" w:rsidRDefault="003D4324" w:rsidP="002A2C91">
            <w:pPr>
              <w:spacing w:line="360" w:lineRule="auto"/>
              <w:rPr>
                <w:rFonts w:ascii="Calibri" w:hAnsi="Calibri" w:cs="Calibri"/>
                <w:sz w:val="20"/>
                <w:szCs w:val="20"/>
              </w:rPr>
            </w:pPr>
            <w:r>
              <w:rPr>
                <w:rFonts w:ascii="Calibri" w:eastAsia="Times New Roman" w:hAnsi="Calibri" w:cs="Calibri"/>
                <w:sz w:val="20"/>
                <w:szCs w:val="20"/>
              </w:rPr>
              <w:br/>
            </w:r>
            <w:r w:rsidR="00EB5E4E" w:rsidRPr="00DC69E0">
              <w:rPr>
                <w:rFonts w:ascii="Calibri" w:hAnsi="Calibri" w:cs="Calibri"/>
                <w:sz w:val="20"/>
                <w:szCs w:val="20"/>
              </w:rPr>
              <w:t xml:space="preserve">We identified 14 studies that included comparisons of SGAs during cardiac arrest. Of these, four were randomized trials: one compared the laryngeal tube </w:t>
            </w:r>
            <w:r w:rsidR="00EB5E4E">
              <w:rPr>
                <w:rFonts w:ascii="Calibri" w:hAnsi="Calibri" w:cs="Calibri"/>
                <w:sz w:val="20"/>
                <w:szCs w:val="20"/>
              </w:rPr>
              <w:t xml:space="preserve">(LT) </w:t>
            </w:r>
            <w:r w:rsidR="00EB5E4E" w:rsidRPr="00DC69E0">
              <w:rPr>
                <w:rFonts w:ascii="Calibri" w:hAnsi="Calibri" w:cs="Calibri"/>
                <w:sz w:val="20"/>
                <w:szCs w:val="20"/>
              </w:rPr>
              <w:t xml:space="preserve">with a </w:t>
            </w:r>
            <w:r w:rsidR="00EB5E4E">
              <w:rPr>
                <w:rFonts w:ascii="Calibri" w:hAnsi="Calibri" w:cs="Calibri"/>
                <w:sz w:val="20"/>
                <w:szCs w:val="20"/>
              </w:rPr>
              <w:t>1</w:t>
            </w:r>
            <w:r w:rsidR="00EB5E4E" w:rsidRPr="005D6617">
              <w:rPr>
                <w:rFonts w:ascii="Calibri" w:hAnsi="Calibri" w:cs="Calibri"/>
                <w:sz w:val="20"/>
                <w:szCs w:val="20"/>
                <w:vertAlign w:val="superscript"/>
              </w:rPr>
              <w:t>st</w:t>
            </w:r>
            <w:r w:rsidR="00EB5E4E">
              <w:rPr>
                <w:rFonts w:ascii="Calibri" w:hAnsi="Calibri" w:cs="Calibri"/>
                <w:sz w:val="20"/>
                <w:szCs w:val="20"/>
              </w:rPr>
              <w:t xml:space="preserve"> </w:t>
            </w:r>
            <w:r w:rsidR="00EB5E4E" w:rsidRPr="00DC69E0">
              <w:rPr>
                <w:rFonts w:ascii="Calibri" w:hAnsi="Calibri" w:cs="Calibri"/>
                <w:sz w:val="20"/>
                <w:szCs w:val="20"/>
              </w:rPr>
              <w:t>generation laryngeal mask airway (Ambu Aura-</w:t>
            </w:r>
            <w:proofErr w:type="spellStart"/>
            <w:r w:rsidR="00EB5E4E">
              <w:rPr>
                <w:rFonts w:ascii="Calibri" w:hAnsi="Calibri" w:cs="Calibri"/>
                <w:sz w:val="20"/>
                <w:szCs w:val="20"/>
              </w:rPr>
              <w:t>i</w:t>
            </w:r>
            <w:proofErr w:type="spellEnd"/>
            <w:r w:rsidR="00EB5E4E" w:rsidRPr="00DC69E0">
              <w:rPr>
                <w:rFonts w:ascii="Calibri" w:hAnsi="Calibri" w:cs="Calibri"/>
                <w:sz w:val="20"/>
                <w:szCs w:val="20"/>
              </w:rPr>
              <w:t xml:space="preserve"> LMA</w:t>
            </w:r>
            <w:r w:rsidR="00EB5E4E">
              <w:rPr>
                <w:rFonts w:ascii="Calibri" w:hAnsi="Calibri" w:cs="Calibri"/>
                <w:sz w:val="20"/>
                <w:szCs w:val="20"/>
              </w:rPr>
              <w:t>®</w:t>
            </w:r>
            <w:r w:rsidR="00EB5E4E" w:rsidRPr="00DC69E0">
              <w:rPr>
                <w:rFonts w:ascii="Calibri" w:hAnsi="Calibri" w:cs="Calibri"/>
                <w:sz w:val="20"/>
                <w:szCs w:val="20"/>
              </w:rPr>
              <w:t>);</w:t>
            </w:r>
            <w:r w:rsidR="00EB5E4E">
              <w:rPr>
                <w:rFonts w:ascii="Calibri" w:hAnsi="Calibri" w:cs="Calibri"/>
                <w:sz w:val="20"/>
                <w:szCs w:val="20"/>
              </w:rPr>
              <w:fldChar w:fldCharType="begin">
                <w:fldData xml:space="preserve">PEVuZE5vdGU+PENpdGU+PEF1dGhvcj5DaGFuPC9BdXRob3I+PFllYXI+MjAyMjwvWWVhcj48UmVj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</w:fldData>
              </w:fldChar>
            </w:r>
            <w:r w:rsidR="00EB5E4E">
              <w:rPr>
                <w:rFonts w:ascii="Calibri" w:hAnsi="Calibri" w:cs="Calibri"/>
                <w:sz w:val="20"/>
                <w:szCs w:val="20"/>
              </w:rPr>
              <w:instrText xml:space="preserve"> ADDIN EN.CITE </w:instrText>
            </w:r>
            <w:r w:rsidR="00EB5E4E">
              <w:rPr>
                <w:rFonts w:ascii="Calibri" w:hAnsi="Calibri" w:cs="Calibri"/>
                <w:sz w:val="20"/>
                <w:szCs w:val="20"/>
              </w:rPr>
              <w:fldChar w:fldCharType="begin">
                <w:fldData xml:space="preserve">PEVuZE5vdGU+PENpdGU+PEF1dGhvcj5DaGFuPC9BdXRob3I+PFllYXI+MjAyMjwvWWVhcj48UmVj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</w:fldData>
              </w:fldChar>
            </w:r>
            <w:r w:rsidR="00EB5E4E">
              <w:rPr>
                <w:rFonts w:ascii="Calibri" w:hAnsi="Calibri" w:cs="Calibri"/>
                <w:sz w:val="20"/>
                <w:szCs w:val="20"/>
              </w:rPr>
              <w:instrText xml:space="preserve"> ADDIN EN.CITE.DATA </w:instrText>
            </w:r>
            <w:r w:rsidR="00EB5E4E">
              <w:rPr>
                <w:rFonts w:ascii="Calibri" w:hAnsi="Calibri" w:cs="Calibri"/>
                <w:sz w:val="20"/>
                <w:szCs w:val="20"/>
              </w:rPr>
            </w:r>
            <w:r w:rsidR="00EB5E4E">
              <w:rPr>
                <w:rFonts w:ascii="Calibri" w:hAnsi="Calibri" w:cs="Calibri"/>
                <w:sz w:val="20"/>
                <w:szCs w:val="20"/>
              </w:rPr>
              <w:fldChar w:fldCharType="end"/>
            </w:r>
            <w:r w:rsidR="00EB5E4E">
              <w:rPr>
                <w:rFonts w:ascii="Calibri" w:hAnsi="Calibri" w:cs="Calibri"/>
                <w:sz w:val="20"/>
                <w:szCs w:val="20"/>
              </w:rPr>
            </w:r>
            <w:r w:rsidR="00EB5E4E">
              <w:rPr>
                <w:rFonts w:ascii="Calibri" w:hAnsi="Calibri" w:cs="Calibri"/>
                <w:sz w:val="20"/>
                <w:szCs w:val="20"/>
              </w:rPr>
              <w:fldChar w:fldCharType="separate"/>
            </w:r>
            <w:r w:rsidR="00EB5E4E" w:rsidRPr="00CB0928">
              <w:rPr>
                <w:rFonts w:ascii="Calibri" w:hAnsi="Calibri" w:cs="Calibri"/>
                <w:noProof/>
                <w:sz w:val="20"/>
                <w:szCs w:val="20"/>
                <w:vertAlign w:val="superscript"/>
              </w:rPr>
              <w:t>1</w:t>
            </w:r>
            <w:r w:rsidR="00EB5E4E">
              <w:rPr>
                <w:rFonts w:ascii="Calibri" w:hAnsi="Calibri" w:cs="Calibri"/>
                <w:sz w:val="20"/>
                <w:szCs w:val="20"/>
              </w:rPr>
              <w:fldChar w:fldCharType="end"/>
            </w:r>
            <w:r w:rsidR="00EB5E4E" w:rsidRPr="00DC69E0">
              <w:rPr>
                <w:rFonts w:ascii="Calibri" w:hAnsi="Calibri" w:cs="Calibri"/>
                <w:sz w:val="20"/>
                <w:szCs w:val="20"/>
              </w:rPr>
              <w:t xml:space="preserve"> one compared </w:t>
            </w:r>
            <w:r w:rsidR="00EB5E4E">
              <w:rPr>
                <w:rFonts w:ascii="Calibri" w:hAnsi="Calibri" w:cs="Calibri"/>
                <w:sz w:val="20"/>
                <w:szCs w:val="20"/>
              </w:rPr>
              <w:t xml:space="preserve">a gel-cuff SGA </w:t>
            </w:r>
            <w:r w:rsidR="00EB5E4E" w:rsidRPr="00DC69E0">
              <w:rPr>
                <w:rFonts w:ascii="Calibri" w:hAnsi="Calibri" w:cs="Calibri"/>
                <w:sz w:val="20"/>
                <w:szCs w:val="20"/>
              </w:rPr>
              <w:t>with a 2</w:t>
            </w:r>
            <w:r w:rsidR="00EB5E4E" w:rsidRPr="0032500B">
              <w:rPr>
                <w:rFonts w:ascii="Calibri" w:hAnsi="Calibri" w:cs="Calibri"/>
                <w:sz w:val="20"/>
                <w:szCs w:val="20"/>
                <w:vertAlign w:val="superscript"/>
              </w:rPr>
              <w:t>nd</w:t>
            </w:r>
            <w:r w:rsidR="00EB5E4E" w:rsidRPr="00DC69E0">
              <w:rPr>
                <w:rFonts w:ascii="Calibri" w:hAnsi="Calibri" w:cs="Calibri"/>
                <w:sz w:val="20"/>
                <w:szCs w:val="20"/>
              </w:rPr>
              <w:t xml:space="preserve"> generation LMA (Supreme LMA</w:t>
            </w:r>
            <w:r w:rsidR="00EB5E4E">
              <w:rPr>
                <w:rFonts w:ascii="Calibri" w:hAnsi="Calibri" w:cs="Calibri"/>
                <w:sz w:val="20"/>
                <w:szCs w:val="20"/>
              </w:rPr>
              <w:t>®</w:t>
            </w:r>
            <w:r w:rsidR="00EB5E4E" w:rsidRPr="00DC69E0">
              <w:rPr>
                <w:rFonts w:ascii="Calibri" w:hAnsi="Calibri" w:cs="Calibri"/>
                <w:sz w:val="20"/>
                <w:szCs w:val="20"/>
              </w:rPr>
              <w:t>);</w:t>
            </w:r>
            <w:r w:rsidR="00EB5E4E">
              <w:rPr>
                <w:rFonts w:ascii="Calibri" w:hAnsi="Calibri" w:cs="Calibri"/>
                <w:sz w:val="20"/>
                <w:szCs w:val="20"/>
              </w:rPr>
              <w:fldChar w:fldCharType="begin">
                <w:fldData xml:space="preserve">PEVuZE5vdGU+PENpdGU+PEF1dGhvcj5CZW5nZXI8L0F1dGhvcj48WWVhcj4yMDE2PC9ZZWFyPjxS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</w:fldData>
              </w:fldChar>
            </w:r>
            <w:r w:rsidR="00EB5E4E">
              <w:rPr>
                <w:rFonts w:ascii="Calibri" w:hAnsi="Calibri" w:cs="Calibri"/>
                <w:sz w:val="20"/>
                <w:szCs w:val="20"/>
              </w:rPr>
              <w:instrText xml:space="preserve"> ADDIN EN.CITE </w:instrText>
            </w:r>
            <w:r w:rsidR="00EB5E4E">
              <w:rPr>
                <w:rFonts w:ascii="Calibri" w:hAnsi="Calibri" w:cs="Calibri"/>
                <w:sz w:val="20"/>
                <w:szCs w:val="20"/>
              </w:rPr>
              <w:fldChar w:fldCharType="begin">
                <w:fldData xml:space="preserve">PEVuZE5vdGU+PENpdGU+PEF1dGhvcj5CZW5nZXI8L0F1dGhvcj48WWVhcj4yMDE2PC9ZZWFyPjxS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</w:fldData>
              </w:fldChar>
            </w:r>
            <w:r w:rsidR="00EB5E4E">
              <w:rPr>
                <w:rFonts w:ascii="Calibri" w:hAnsi="Calibri" w:cs="Calibri"/>
                <w:sz w:val="20"/>
                <w:szCs w:val="20"/>
              </w:rPr>
              <w:instrText xml:space="preserve"> ADDIN EN.CITE.DATA </w:instrText>
            </w:r>
            <w:r w:rsidR="00EB5E4E">
              <w:rPr>
                <w:rFonts w:ascii="Calibri" w:hAnsi="Calibri" w:cs="Calibri"/>
                <w:sz w:val="20"/>
                <w:szCs w:val="20"/>
              </w:rPr>
            </w:r>
            <w:r w:rsidR="00EB5E4E">
              <w:rPr>
                <w:rFonts w:ascii="Calibri" w:hAnsi="Calibri" w:cs="Calibri"/>
                <w:sz w:val="20"/>
                <w:szCs w:val="20"/>
              </w:rPr>
              <w:fldChar w:fldCharType="end"/>
            </w:r>
            <w:r w:rsidR="00EB5E4E">
              <w:rPr>
                <w:rFonts w:ascii="Calibri" w:hAnsi="Calibri" w:cs="Calibri"/>
                <w:sz w:val="20"/>
                <w:szCs w:val="20"/>
              </w:rPr>
            </w:r>
            <w:r w:rsidR="00EB5E4E">
              <w:rPr>
                <w:rFonts w:ascii="Calibri" w:hAnsi="Calibri" w:cs="Calibri"/>
                <w:sz w:val="20"/>
                <w:szCs w:val="20"/>
              </w:rPr>
              <w:fldChar w:fldCharType="separate"/>
            </w:r>
            <w:r w:rsidR="00EB5E4E" w:rsidRPr="00CB0928">
              <w:rPr>
                <w:rFonts w:ascii="Calibri" w:hAnsi="Calibri" w:cs="Calibri"/>
                <w:noProof/>
                <w:sz w:val="20"/>
                <w:szCs w:val="20"/>
                <w:vertAlign w:val="superscript"/>
              </w:rPr>
              <w:t>2</w:t>
            </w:r>
            <w:r w:rsidR="00EB5E4E">
              <w:rPr>
                <w:rFonts w:ascii="Calibri" w:hAnsi="Calibri" w:cs="Calibri"/>
                <w:sz w:val="20"/>
                <w:szCs w:val="20"/>
              </w:rPr>
              <w:fldChar w:fldCharType="end"/>
            </w:r>
            <w:r w:rsidR="00EB5E4E" w:rsidRPr="00DC69E0">
              <w:rPr>
                <w:rFonts w:ascii="Calibri" w:hAnsi="Calibri" w:cs="Calibri"/>
                <w:sz w:val="20"/>
                <w:szCs w:val="20"/>
              </w:rPr>
              <w:t xml:space="preserve"> one compared </w:t>
            </w:r>
            <w:r w:rsidR="00EB5E4E">
              <w:rPr>
                <w:rFonts w:ascii="Calibri" w:hAnsi="Calibri" w:cs="Calibri"/>
                <w:sz w:val="20"/>
                <w:szCs w:val="20"/>
              </w:rPr>
              <w:t xml:space="preserve">the </w:t>
            </w:r>
            <w:r w:rsidR="00EB5E4E" w:rsidRPr="00DC69E0">
              <w:rPr>
                <w:rFonts w:ascii="Calibri" w:hAnsi="Calibri" w:cs="Calibri"/>
                <w:sz w:val="20"/>
                <w:szCs w:val="20"/>
              </w:rPr>
              <w:t>LMA</w:t>
            </w:r>
            <w:r w:rsidR="00EB5E4E">
              <w:rPr>
                <w:rFonts w:ascii="Calibri" w:hAnsi="Calibri" w:cs="Calibri"/>
                <w:sz w:val="20"/>
                <w:szCs w:val="20"/>
              </w:rPr>
              <w:t xml:space="preserve"> (type unspecified)</w:t>
            </w:r>
            <w:r w:rsidR="00EB5E4E" w:rsidRPr="00DC69E0">
              <w:rPr>
                <w:rFonts w:ascii="Calibri" w:hAnsi="Calibri" w:cs="Calibri"/>
                <w:sz w:val="20"/>
                <w:szCs w:val="20"/>
              </w:rPr>
              <w:t xml:space="preserve"> with the laryngeal </w:t>
            </w:r>
            <w:r w:rsidR="00EB5E4E" w:rsidRPr="00DC69E0">
              <w:rPr>
                <w:rFonts w:ascii="Calibri" w:hAnsi="Calibri" w:cs="Calibri"/>
                <w:sz w:val="20"/>
                <w:szCs w:val="20"/>
              </w:rPr>
              <w:lastRenderedPageBreak/>
              <w:t>tube;</w:t>
            </w:r>
            <w:r w:rsidR="00EB5E4E">
              <w:rPr>
                <w:rFonts w:ascii="Calibri" w:hAnsi="Calibri" w:cs="Calibri"/>
                <w:sz w:val="20"/>
                <w:szCs w:val="20"/>
              </w:rPr>
              <w:fldChar w:fldCharType="begin">
                <w:fldData xml:space="preserve">PEVuZE5vdGU+PENpdGU+PEF1dGhvcj5Pbm88L0F1dGhvcj48WWVhcj4yMDE1PC9ZZWFyPjxSZWNO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</w:fldData>
              </w:fldChar>
            </w:r>
            <w:r w:rsidR="00EB5E4E">
              <w:rPr>
                <w:rFonts w:ascii="Calibri" w:hAnsi="Calibri" w:cs="Calibri"/>
                <w:sz w:val="20"/>
                <w:szCs w:val="20"/>
              </w:rPr>
              <w:instrText xml:space="preserve"> ADDIN EN.CITE </w:instrText>
            </w:r>
            <w:r w:rsidR="00EB5E4E">
              <w:rPr>
                <w:rFonts w:ascii="Calibri" w:hAnsi="Calibri" w:cs="Calibri"/>
                <w:sz w:val="20"/>
                <w:szCs w:val="20"/>
              </w:rPr>
              <w:fldChar w:fldCharType="begin">
                <w:fldData xml:space="preserve">PEVuZE5vdGU+PENpdGU+PEF1dGhvcj5Pbm88L0F1dGhvcj48WWVhcj4yMDE1PC9ZZWFyPjxSZWNO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</w:fldData>
              </w:fldChar>
            </w:r>
            <w:r w:rsidR="00EB5E4E">
              <w:rPr>
                <w:rFonts w:ascii="Calibri" w:hAnsi="Calibri" w:cs="Calibri"/>
                <w:sz w:val="20"/>
                <w:szCs w:val="20"/>
              </w:rPr>
              <w:instrText xml:space="preserve"> ADDIN EN.CITE.DATA </w:instrText>
            </w:r>
            <w:r w:rsidR="00EB5E4E">
              <w:rPr>
                <w:rFonts w:ascii="Calibri" w:hAnsi="Calibri" w:cs="Calibri"/>
                <w:sz w:val="20"/>
                <w:szCs w:val="20"/>
              </w:rPr>
            </w:r>
            <w:r w:rsidR="00EB5E4E">
              <w:rPr>
                <w:rFonts w:ascii="Calibri" w:hAnsi="Calibri" w:cs="Calibri"/>
                <w:sz w:val="20"/>
                <w:szCs w:val="20"/>
              </w:rPr>
              <w:fldChar w:fldCharType="end"/>
            </w:r>
            <w:r w:rsidR="00EB5E4E">
              <w:rPr>
                <w:rFonts w:ascii="Calibri" w:hAnsi="Calibri" w:cs="Calibri"/>
                <w:sz w:val="20"/>
                <w:szCs w:val="20"/>
              </w:rPr>
            </w:r>
            <w:r w:rsidR="00EB5E4E">
              <w:rPr>
                <w:rFonts w:ascii="Calibri" w:hAnsi="Calibri" w:cs="Calibri"/>
                <w:sz w:val="20"/>
                <w:szCs w:val="20"/>
              </w:rPr>
              <w:fldChar w:fldCharType="separate"/>
            </w:r>
            <w:r w:rsidR="00EB5E4E" w:rsidRPr="00CB0928">
              <w:rPr>
                <w:rFonts w:ascii="Calibri" w:hAnsi="Calibri" w:cs="Calibri"/>
                <w:noProof/>
                <w:sz w:val="20"/>
                <w:szCs w:val="20"/>
                <w:vertAlign w:val="superscript"/>
              </w:rPr>
              <w:t>3</w:t>
            </w:r>
            <w:r w:rsidR="00EB5E4E">
              <w:rPr>
                <w:rFonts w:ascii="Calibri" w:hAnsi="Calibri" w:cs="Calibri"/>
                <w:sz w:val="20"/>
                <w:szCs w:val="20"/>
              </w:rPr>
              <w:fldChar w:fldCharType="end"/>
            </w:r>
            <w:r w:rsidR="00EB5E4E" w:rsidRPr="00DC69E0">
              <w:rPr>
                <w:rFonts w:ascii="Calibri" w:hAnsi="Calibri" w:cs="Calibri"/>
                <w:sz w:val="20"/>
                <w:szCs w:val="20"/>
              </w:rPr>
              <w:t xml:space="preserve"> and one compared the </w:t>
            </w:r>
            <w:r w:rsidR="00EB5E4E">
              <w:rPr>
                <w:rFonts w:ascii="Calibri" w:hAnsi="Calibri" w:cs="Calibri"/>
                <w:sz w:val="20"/>
                <w:szCs w:val="20"/>
              </w:rPr>
              <w:t>gel-cuff SGA</w:t>
            </w:r>
            <w:r w:rsidR="00EB5E4E" w:rsidRPr="00DC69E0">
              <w:rPr>
                <w:rFonts w:ascii="Calibri" w:hAnsi="Calibri" w:cs="Calibri"/>
                <w:sz w:val="20"/>
                <w:szCs w:val="20"/>
              </w:rPr>
              <w:t xml:space="preserve"> with the </w:t>
            </w:r>
            <w:proofErr w:type="spellStart"/>
            <w:r w:rsidR="00EB5E4E" w:rsidRPr="00DC69E0">
              <w:rPr>
                <w:rFonts w:ascii="Calibri" w:hAnsi="Calibri" w:cs="Calibri"/>
                <w:sz w:val="20"/>
                <w:szCs w:val="20"/>
              </w:rPr>
              <w:t>Portex</w:t>
            </w:r>
            <w:proofErr w:type="spellEnd"/>
            <w:r w:rsidR="00EB5E4E" w:rsidRPr="00DC69E0">
              <w:rPr>
                <w:rFonts w:ascii="Calibri" w:hAnsi="Calibri" w:cs="Calibri"/>
                <w:sz w:val="20"/>
                <w:szCs w:val="20"/>
              </w:rPr>
              <w:t xml:space="preserve"> Soft Seal LMA</w:t>
            </w:r>
            <w:r w:rsidR="00EB5E4E">
              <w:rPr>
                <w:rFonts w:ascii="Calibri" w:hAnsi="Calibri" w:cs="Calibri"/>
                <w:sz w:val="20"/>
                <w:szCs w:val="20"/>
              </w:rPr>
              <w:t>®</w:t>
            </w:r>
            <w:r w:rsidR="00EB5E4E" w:rsidRPr="00DC69E0">
              <w:rPr>
                <w:rFonts w:ascii="Calibri" w:hAnsi="Calibri" w:cs="Calibri"/>
                <w:sz w:val="20"/>
                <w:szCs w:val="20"/>
              </w:rPr>
              <w:t>.</w:t>
            </w:r>
            <w:r w:rsidR="00EB5E4E">
              <w:rPr>
                <w:rFonts w:ascii="Calibri" w:hAnsi="Calibri" w:cs="Calibri"/>
                <w:sz w:val="20"/>
                <w:szCs w:val="20"/>
              </w:rPr>
              <w:fldChar w:fldCharType="begin"/>
            </w:r>
            <w:r w:rsidR="00EB5E4E">
              <w:rPr>
                <w:rFonts w:ascii="Calibri" w:hAnsi="Calibri" w:cs="Calibri"/>
                <w:sz w:val="20"/>
                <w:szCs w:val="20"/>
              </w:rPr>
              <w:instrText xml:space="preserve"> ADDIN EN.CITE &lt;EndNote&gt;&lt;Cite&gt;&lt;Author&gt;Middleton&lt;/Author&gt;&lt;Year&gt;2014&lt;/Year&gt;&lt;RecNum&gt;7&lt;/RecNum&gt;&lt;DisplayText&gt;&lt;style face="superscript"&gt;4&lt;/style&gt;&lt;/DisplayText&gt;&lt;record&gt;&lt;rec-number&gt;7&lt;/rec-number&gt;&lt;foreign-keys&gt;&lt;key app="EN" db-id="5dft5v5efdrtrjer9znxvw5qrvw5zp2r5pst" timestamp="1775387136"&gt;7&lt;/key&gt;&lt;/foreign-keys&gt;&lt;ref-type name="Journal Article"&gt;17&lt;/ref-type&gt;&lt;contributors&gt;&lt;authors&gt;&lt;author&gt;Middleton, P. M.&lt;/author&gt;&lt;author&gt;Simpson, P. M.&lt;/author&gt;&lt;author&gt;Thomas, R. E.&lt;/author&gt;&lt;author&gt;Bendall, J. C.&lt;/author&gt;&lt;/authors&gt;&lt;/contributors&gt;&lt;auth-address&gt;Discipline of Emergency Medicine, The University of Sydney, Camperdown, NSW 2006, Australia.&amp;#xD;School of Science and Health, The University of Western Sydney, Campbelltown, NSW 2560, Australia.&amp;#xD;School of Medicine, University of Tasmania, Rozelle, NSW 2039, Australia.&amp;#xD;Department of Anaesthesia, Gosford Hospital, Gosford, NSW 2250, Australia. Electronic address: drjasonbendall@gmail.com.&lt;/auth-address&gt;&lt;titles&gt;&lt;title&gt;Higher insertion success with the i-gel supraglottic airway in out-of-hospital cardiac arrest: a randomised controlled trial&lt;/title&gt;&lt;secondary-title&gt;Resuscitation&lt;/secondary-title&gt;&lt;alt-title&gt;Resuscitation&lt;/alt-title&gt;&lt;/titles&gt;&lt;periodical&gt;&lt;full-title&gt;Resuscitation&lt;/full-title&gt;&lt;/periodical&gt;&lt;alt-periodical&gt;&lt;full-title&gt;Resuscitation&lt;/full-title&gt;&lt;/alt-periodical&gt;&lt;pages&gt;893-7&lt;/pages&gt;&lt;volume&gt;85&lt;/volume&gt;&lt;number&gt;7&lt;/number&gt;&lt;dates&gt;&lt;year&gt;2014&lt;/year&gt;&lt;pub-dates&gt;&lt;date&gt;Jul&lt;/date&gt;&lt;/pub-dates&gt;&lt;/dates&gt;&lt;isbn&gt;1873-1570 (Electronic)&amp;#xD;0300-9572 (Linking)&lt;/isbn&gt;&lt;accession-num&gt;24594090&lt;/accession-num&gt;&lt;urls&gt;&lt;related-urls&gt;&lt;url&gt;http://www.ncbi.nlm.nih.gov/pubmed/24594090&lt;/url&gt;&lt;/related-urls&gt;&lt;/urls&gt;&lt;electronic-resource-num&gt;10.1016/j.resuscitation.2014.02.021&lt;/electronic-resource-num&gt;&lt;/record&gt;&lt;/Cite&gt;&lt;/EndNote&gt;</w:instrText>
            </w:r>
            <w:r w:rsidR="00EB5E4E">
              <w:rPr>
                <w:rFonts w:ascii="Calibri" w:hAnsi="Calibri" w:cs="Calibri"/>
                <w:sz w:val="20"/>
                <w:szCs w:val="20"/>
              </w:rPr>
              <w:fldChar w:fldCharType="separate"/>
            </w:r>
            <w:r w:rsidR="00EB5E4E" w:rsidRPr="00CB0928">
              <w:rPr>
                <w:rFonts w:ascii="Calibri" w:hAnsi="Calibri" w:cs="Calibri"/>
                <w:noProof/>
                <w:sz w:val="20"/>
                <w:szCs w:val="20"/>
                <w:vertAlign w:val="superscript"/>
              </w:rPr>
              <w:t>4</w:t>
            </w:r>
            <w:r w:rsidR="00EB5E4E">
              <w:rPr>
                <w:rFonts w:ascii="Calibri" w:hAnsi="Calibri" w:cs="Calibri"/>
                <w:sz w:val="20"/>
                <w:szCs w:val="20"/>
              </w:rPr>
              <w:fldChar w:fldCharType="end"/>
            </w:r>
            <w:r w:rsidR="00EB5E4E" w:rsidRPr="00DC69E0">
              <w:rPr>
                <w:rFonts w:ascii="Calibri" w:hAnsi="Calibri" w:cs="Calibri"/>
                <w:sz w:val="20"/>
                <w:szCs w:val="20"/>
              </w:rPr>
              <w:t xml:space="preserve"> Of the ten non-randomized studies, four compared the</w:t>
            </w:r>
            <w:r w:rsidR="00EB5E4E">
              <w:rPr>
                <w:rFonts w:ascii="Calibri" w:hAnsi="Calibri" w:cs="Calibri"/>
                <w:sz w:val="20"/>
                <w:szCs w:val="20"/>
              </w:rPr>
              <w:t xml:space="preserve"> gel-cuff SGA</w:t>
            </w:r>
            <w:r w:rsidR="00EB5E4E" w:rsidRPr="00DC69E0">
              <w:rPr>
                <w:rFonts w:ascii="Calibri" w:hAnsi="Calibri" w:cs="Calibri"/>
                <w:sz w:val="20"/>
                <w:szCs w:val="20"/>
              </w:rPr>
              <w:t xml:space="preserve"> with the LT;</w:t>
            </w:r>
            <w:r w:rsidR="00EB5E4E">
              <w:rPr>
                <w:rFonts w:ascii="Calibri" w:hAnsi="Calibri" w:cs="Calibri"/>
                <w:sz w:val="20"/>
                <w:szCs w:val="20"/>
              </w:rPr>
              <w:fldChar w:fldCharType="begin">
                <w:fldData xml:space="preserve">PEVuZE5vdGU+PENpdGU+PEF1dGhvcj5TbWlkYTwvQXV0aG9yPjxZZWFyPjIwMjQ8L1llYXI+PFJl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</w:fldData>
              </w:fldChar>
            </w:r>
            <w:r w:rsidR="00EB5E4E">
              <w:rPr>
                <w:rFonts w:ascii="Calibri" w:hAnsi="Calibri" w:cs="Calibri"/>
                <w:sz w:val="20"/>
                <w:szCs w:val="20"/>
              </w:rPr>
              <w:instrText xml:space="preserve"> ADDIN EN.CITE </w:instrText>
            </w:r>
            <w:r w:rsidR="00EB5E4E">
              <w:rPr>
                <w:rFonts w:ascii="Calibri" w:hAnsi="Calibri" w:cs="Calibri"/>
                <w:sz w:val="20"/>
                <w:szCs w:val="20"/>
              </w:rPr>
              <w:fldChar w:fldCharType="begin">
                <w:fldData xml:space="preserve">PEVuZE5vdGU+PENpdGU+PEF1dGhvcj5TbWlkYTwvQXV0aG9yPjxZZWFyPjIwMjQ8L1llYXI+PFJl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</w:fldData>
              </w:fldChar>
            </w:r>
            <w:r w:rsidR="00EB5E4E">
              <w:rPr>
                <w:rFonts w:ascii="Calibri" w:hAnsi="Calibri" w:cs="Calibri"/>
                <w:sz w:val="20"/>
                <w:szCs w:val="20"/>
              </w:rPr>
              <w:instrText xml:space="preserve"> ADDIN EN.CITE.DATA </w:instrText>
            </w:r>
            <w:r w:rsidR="00EB5E4E">
              <w:rPr>
                <w:rFonts w:ascii="Calibri" w:hAnsi="Calibri" w:cs="Calibri"/>
                <w:sz w:val="20"/>
                <w:szCs w:val="20"/>
              </w:rPr>
            </w:r>
            <w:r w:rsidR="00EB5E4E">
              <w:rPr>
                <w:rFonts w:ascii="Calibri" w:hAnsi="Calibri" w:cs="Calibri"/>
                <w:sz w:val="20"/>
                <w:szCs w:val="20"/>
              </w:rPr>
              <w:fldChar w:fldCharType="end"/>
            </w:r>
            <w:r w:rsidR="00EB5E4E">
              <w:rPr>
                <w:rFonts w:ascii="Calibri" w:hAnsi="Calibri" w:cs="Calibri"/>
                <w:sz w:val="20"/>
                <w:szCs w:val="20"/>
              </w:rPr>
            </w:r>
            <w:r w:rsidR="00EB5E4E">
              <w:rPr>
                <w:rFonts w:ascii="Calibri" w:hAnsi="Calibri" w:cs="Calibri"/>
                <w:sz w:val="20"/>
                <w:szCs w:val="20"/>
              </w:rPr>
              <w:fldChar w:fldCharType="separate"/>
            </w:r>
            <w:r w:rsidR="00EB5E4E" w:rsidRPr="00CB0928">
              <w:rPr>
                <w:rFonts w:ascii="Calibri" w:hAnsi="Calibri" w:cs="Calibri"/>
                <w:noProof/>
                <w:sz w:val="20"/>
                <w:szCs w:val="20"/>
                <w:vertAlign w:val="superscript"/>
              </w:rPr>
              <w:t>5-8</w:t>
            </w:r>
            <w:r w:rsidR="00EB5E4E">
              <w:rPr>
                <w:rFonts w:ascii="Calibri" w:hAnsi="Calibri" w:cs="Calibri"/>
                <w:sz w:val="20"/>
                <w:szCs w:val="20"/>
              </w:rPr>
              <w:fldChar w:fldCharType="end"/>
            </w:r>
            <w:r w:rsidR="00EB5E4E" w:rsidRPr="00DC69E0">
              <w:rPr>
                <w:rFonts w:ascii="Calibri" w:hAnsi="Calibri" w:cs="Calibri"/>
                <w:sz w:val="20"/>
                <w:szCs w:val="20"/>
              </w:rPr>
              <w:t xml:space="preserve"> two compared the LMA with the LT;</w:t>
            </w:r>
            <w:r w:rsidR="00EB5E4E">
              <w:rPr>
                <w:rFonts w:ascii="Calibri" w:hAnsi="Calibri" w:cs="Calibri"/>
                <w:sz w:val="20"/>
                <w:szCs w:val="20"/>
              </w:rPr>
              <w:fldChar w:fldCharType="begin">
                <w:fldData xml:space="preserve">PEVuZE5vdGU+PENpdGU+PEF1dGhvcj5OYWtheWFtYTwvQXV0aG9yPjxZZWFyPjIwMjQ8L1llYXI+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</w:fldData>
              </w:fldChar>
            </w:r>
            <w:r w:rsidR="00EB5E4E">
              <w:rPr>
                <w:rFonts w:ascii="Calibri" w:hAnsi="Calibri" w:cs="Calibri"/>
                <w:sz w:val="20"/>
                <w:szCs w:val="20"/>
              </w:rPr>
              <w:instrText xml:space="preserve"> ADDIN EN.CITE </w:instrText>
            </w:r>
            <w:r w:rsidR="00EB5E4E">
              <w:rPr>
                <w:rFonts w:ascii="Calibri" w:hAnsi="Calibri" w:cs="Calibri"/>
                <w:sz w:val="20"/>
                <w:szCs w:val="20"/>
              </w:rPr>
              <w:fldChar w:fldCharType="begin">
                <w:fldData xml:space="preserve">PEVuZE5vdGU+PENpdGU+PEF1dGhvcj5OYWtheWFtYTwvQXV0aG9yPjxZZWFyPjIwMjQ8L1llYXI+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</w:fldData>
              </w:fldChar>
            </w:r>
            <w:r w:rsidR="00EB5E4E">
              <w:rPr>
                <w:rFonts w:ascii="Calibri" w:hAnsi="Calibri" w:cs="Calibri"/>
                <w:sz w:val="20"/>
                <w:szCs w:val="20"/>
              </w:rPr>
              <w:instrText xml:space="preserve"> ADDIN EN.CITE.DATA </w:instrText>
            </w:r>
            <w:r w:rsidR="00EB5E4E">
              <w:rPr>
                <w:rFonts w:ascii="Calibri" w:hAnsi="Calibri" w:cs="Calibri"/>
                <w:sz w:val="20"/>
                <w:szCs w:val="20"/>
              </w:rPr>
            </w:r>
            <w:r w:rsidR="00EB5E4E">
              <w:rPr>
                <w:rFonts w:ascii="Calibri" w:hAnsi="Calibri" w:cs="Calibri"/>
                <w:sz w:val="20"/>
                <w:szCs w:val="20"/>
              </w:rPr>
              <w:fldChar w:fldCharType="end"/>
            </w:r>
            <w:r w:rsidR="00EB5E4E">
              <w:rPr>
                <w:rFonts w:ascii="Calibri" w:hAnsi="Calibri" w:cs="Calibri"/>
                <w:sz w:val="20"/>
                <w:szCs w:val="20"/>
              </w:rPr>
            </w:r>
            <w:r w:rsidR="00EB5E4E">
              <w:rPr>
                <w:rFonts w:ascii="Calibri" w:hAnsi="Calibri" w:cs="Calibri"/>
                <w:sz w:val="20"/>
                <w:szCs w:val="20"/>
              </w:rPr>
              <w:fldChar w:fldCharType="separate"/>
            </w:r>
            <w:r w:rsidR="00EB5E4E" w:rsidRPr="00CB0928">
              <w:rPr>
                <w:rFonts w:ascii="Calibri" w:hAnsi="Calibri" w:cs="Calibri"/>
                <w:noProof/>
                <w:sz w:val="20"/>
                <w:szCs w:val="20"/>
                <w:vertAlign w:val="superscript"/>
              </w:rPr>
              <w:t>9,10</w:t>
            </w:r>
            <w:r w:rsidR="00EB5E4E">
              <w:rPr>
                <w:rFonts w:ascii="Calibri" w:hAnsi="Calibri" w:cs="Calibri"/>
                <w:sz w:val="20"/>
                <w:szCs w:val="20"/>
              </w:rPr>
              <w:fldChar w:fldCharType="end"/>
            </w:r>
            <w:r w:rsidR="00EB5E4E" w:rsidRPr="00DC69E0">
              <w:rPr>
                <w:rFonts w:ascii="Calibri" w:hAnsi="Calibri" w:cs="Calibri"/>
                <w:sz w:val="20"/>
                <w:szCs w:val="20"/>
              </w:rPr>
              <w:t xml:space="preserve"> two compared the LMA with esophageal obturator air</w:t>
            </w:r>
            <w:r w:rsidR="00EB5E4E">
              <w:rPr>
                <w:rFonts w:ascii="Calibri" w:hAnsi="Calibri" w:cs="Calibri"/>
                <w:sz w:val="20"/>
                <w:szCs w:val="20"/>
              </w:rPr>
              <w:t>way</w:t>
            </w:r>
            <w:r w:rsidR="00EB5E4E" w:rsidRPr="00DC69E0">
              <w:rPr>
                <w:rFonts w:ascii="Calibri" w:hAnsi="Calibri" w:cs="Calibri"/>
                <w:sz w:val="20"/>
                <w:szCs w:val="20"/>
              </w:rPr>
              <w:t xml:space="preserve"> (EOA);</w:t>
            </w:r>
            <w:r w:rsidR="00EB5E4E">
              <w:rPr>
                <w:rFonts w:ascii="Calibri" w:hAnsi="Calibri" w:cs="Calibri"/>
                <w:sz w:val="20"/>
                <w:szCs w:val="20"/>
              </w:rPr>
              <w:fldChar w:fldCharType="begin">
                <w:fldData xml:space="preserve">PEVuZE5vdGU+PENpdGU+PEF1dGhvcj5PaGFzaGktRnVrdWRhPC9BdXRob3I+PFllYXI+MjAxNzwv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</w:fldData>
              </w:fldChar>
            </w:r>
            <w:r w:rsidR="00EB5E4E">
              <w:rPr>
                <w:rFonts w:ascii="Calibri" w:hAnsi="Calibri" w:cs="Calibri"/>
                <w:sz w:val="20"/>
                <w:szCs w:val="20"/>
              </w:rPr>
              <w:instrText xml:space="preserve"> ADDIN EN.CITE </w:instrText>
            </w:r>
            <w:r w:rsidR="00EB5E4E">
              <w:rPr>
                <w:rFonts w:ascii="Calibri" w:hAnsi="Calibri" w:cs="Calibri"/>
                <w:sz w:val="20"/>
                <w:szCs w:val="20"/>
              </w:rPr>
              <w:fldChar w:fldCharType="begin">
                <w:fldData xml:space="preserve">PEVuZE5vdGU+PENpdGU+PEF1dGhvcj5PaGFzaGktRnVrdWRhPC9BdXRob3I+PFllYXI+MjAxNzwv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</w:fldData>
              </w:fldChar>
            </w:r>
            <w:r w:rsidR="00EB5E4E">
              <w:rPr>
                <w:rFonts w:ascii="Calibri" w:hAnsi="Calibri" w:cs="Calibri"/>
                <w:sz w:val="20"/>
                <w:szCs w:val="20"/>
              </w:rPr>
              <w:instrText xml:space="preserve"> ADDIN EN.CITE.DATA </w:instrText>
            </w:r>
            <w:r w:rsidR="00EB5E4E">
              <w:rPr>
                <w:rFonts w:ascii="Calibri" w:hAnsi="Calibri" w:cs="Calibri"/>
                <w:sz w:val="20"/>
                <w:szCs w:val="20"/>
              </w:rPr>
            </w:r>
            <w:r w:rsidR="00EB5E4E">
              <w:rPr>
                <w:rFonts w:ascii="Calibri" w:hAnsi="Calibri" w:cs="Calibri"/>
                <w:sz w:val="20"/>
                <w:szCs w:val="20"/>
              </w:rPr>
              <w:fldChar w:fldCharType="end"/>
            </w:r>
            <w:r w:rsidR="00EB5E4E">
              <w:rPr>
                <w:rFonts w:ascii="Calibri" w:hAnsi="Calibri" w:cs="Calibri"/>
                <w:sz w:val="20"/>
                <w:szCs w:val="20"/>
              </w:rPr>
            </w:r>
            <w:r w:rsidR="00EB5E4E">
              <w:rPr>
                <w:rFonts w:ascii="Calibri" w:hAnsi="Calibri" w:cs="Calibri"/>
                <w:sz w:val="20"/>
                <w:szCs w:val="20"/>
              </w:rPr>
              <w:fldChar w:fldCharType="separate"/>
            </w:r>
            <w:r w:rsidR="00EB5E4E" w:rsidRPr="00CB0928">
              <w:rPr>
                <w:rFonts w:ascii="Calibri" w:hAnsi="Calibri" w:cs="Calibri"/>
                <w:noProof/>
                <w:sz w:val="20"/>
                <w:szCs w:val="20"/>
                <w:vertAlign w:val="superscript"/>
              </w:rPr>
              <w:t>11,12</w:t>
            </w:r>
            <w:r w:rsidR="00EB5E4E">
              <w:rPr>
                <w:rFonts w:ascii="Calibri" w:hAnsi="Calibri" w:cs="Calibri"/>
                <w:sz w:val="20"/>
                <w:szCs w:val="20"/>
              </w:rPr>
              <w:fldChar w:fldCharType="end"/>
            </w:r>
            <w:r w:rsidR="00EB5E4E" w:rsidRPr="00DC69E0">
              <w:rPr>
                <w:rFonts w:ascii="Calibri" w:hAnsi="Calibri" w:cs="Calibri"/>
                <w:sz w:val="20"/>
                <w:szCs w:val="20"/>
              </w:rPr>
              <w:t xml:space="preserve"> one compared the LMA with esophageal-tracheal </w:t>
            </w:r>
            <w:proofErr w:type="spellStart"/>
            <w:r w:rsidR="00EB5E4E" w:rsidRPr="00DC69E0">
              <w:rPr>
                <w:rFonts w:ascii="Calibri" w:hAnsi="Calibri" w:cs="Calibri"/>
                <w:sz w:val="20"/>
                <w:szCs w:val="20"/>
              </w:rPr>
              <w:t>combitube</w:t>
            </w:r>
            <w:proofErr w:type="spellEnd"/>
            <w:r w:rsidR="00EB5E4E" w:rsidRPr="00DC69E0">
              <w:rPr>
                <w:rFonts w:ascii="Calibri" w:hAnsi="Calibri" w:cs="Calibri"/>
                <w:sz w:val="20"/>
                <w:szCs w:val="20"/>
              </w:rPr>
              <w:t xml:space="preserve"> (ETC);</w:t>
            </w:r>
            <w:r w:rsidR="00EB5E4E">
              <w:rPr>
                <w:rFonts w:ascii="Calibri" w:hAnsi="Calibri" w:cs="Calibri"/>
                <w:sz w:val="20"/>
                <w:szCs w:val="20"/>
              </w:rPr>
              <w:fldChar w:fldCharType="begin">
                <w:fldData xml:space="preserve">PEVuZE5vdGU+PENpdGU+PEF1dGhvcj5OYWdhbzwvQXV0aG9yPjxZZWFyPjIwMTI8L1llYXI+PFJl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</w:fldData>
              </w:fldChar>
            </w:r>
            <w:r w:rsidR="00EB5E4E">
              <w:rPr>
                <w:rFonts w:ascii="Calibri" w:hAnsi="Calibri" w:cs="Calibri"/>
                <w:sz w:val="20"/>
                <w:szCs w:val="20"/>
              </w:rPr>
              <w:instrText xml:space="preserve"> ADDIN EN.CITE </w:instrText>
            </w:r>
            <w:r w:rsidR="00EB5E4E">
              <w:rPr>
                <w:rFonts w:ascii="Calibri" w:hAnsi="Calibri" w:cs="Calibri"/>
                <w:sz w:val="20"/>
                <w:szCs w:val="20"/>
              </w:rPr>
              <w:fldChar w:fldCharType="begin">
                <w:fldData xml:space="preserve">PEVuZE5vdGU+PENpdGU+PEF1dGhvcj5OYWdhbzwvQXV0aG9yPjxZZWFyPjIwMTI8L1llYXI+PFJl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</w:fldData>
              </w:fldChar>
            </w:r>
            <w:r w:rsidR="00EB5E4E">
              <w:rPr>
                <w:rFonts w:ascii="Calibri" w:hAnsi="Calibri" w:cs="Calibri"/>
                <w:sz w:val="20"/>
                <w:szCs w:val="20"/>
              </w:rPr>
              <w:instrText xml:space="preserve"> ADDIN EN.CITE.DATA </w:instrText>
            </w:r>
            <w:r w:rsidR="00EB5E4E">
              <w:rPr>
                <w:rFonts w:ascii="Calibri" w:hAnsi="Calibri" w:cs="Calibri"/>
                <w:sz w:val="20"/>
                <w:szCs w:val="20"/>
              </w:rPr>
            </w:r>
            <w:r w:rsidR="00EB5E4E">
              <w:rPr>
                <w:rFonts w:ascii="Calibri" w:hAnsi="Calibri" w:cs="Calibri"/>
                <w:sz w:val="20"/>
                <w:szCs w:val="20"/>
              </w:rPr>
              <w:fldChar w:fldCharType="end"/>
            </w:r>
            <w:r w:rsidR="00EB5E4E">
              <w:rPr>
                <w:rFonts w:ascii="Calibri" w:hAnsi="Calibri" w:cs="Calibri"/>
                <w:sz w:val="20"/>
                <w:szCs w:val="20"/>
              </w:rPr>
            </w:r>
            <w:r w:rsidR="00EB5E4E">
              <w:rPr>
                <w:rFonts w:ascii="Calibri" w:hAnsi="Calibri" w:cs="Calibri"/>
                <w:sz w:val="20"/>
                <w:szCs w:val="20"/>
              </w:rPr>
              <w:fldChar w:fldCharType="separate"/>
            </w:r>
            <w:r w:rsidR="00EB5E4E" w:rsidRPr="00CB0928">
              <w:rPr>
                <w:rFonts w:ascii="Calibri" w:hAnsi="Calibri" w:cs="Calibri"/>
                <w:noProof/>
                <w:sz w:val="20"/>
                <w:szCs w:val="20"/>
                <w:vertAlign w:val="superscript"/>
              </w:rPr>
              <w:t>13</w:t>
            </w:r>
            <w:r w:rsidR="00EB5E4E">
              <w:rPr>
                <w:rFonts w:ascii="Calibri" w:hAnsi="Calibri" w:cs="Calibri"/>
                <w:sz w:val="20"/>
                <w:szCs w:val="20"/>
              </w:rPr>
              <w:fldChar w:fldCharType="end"/>
            </w:r>
            <w:r w:rsidR="00EB5E4E" w:rsidRPr="00DC69E0">
              <w:rPr>
                <w:rFonts w:ascii="Calibri" w:hAnsi="Calibri" w:cs="Calibri"/>
                <w:sz w:val="20"/>
                <w:szCs w:val="20"/>
              </w:rPr>
              <w:t xml:space="preserve"> and one compared the LMA with the ETC and the esophageal gastric tube airway.</w:t>
            </w:r>
            <w:r w:rsidR="00EB5E4E">
              <w:rPr>
                <w:rFonts w:ascii="Calibri" w:hAnsi="Calibri" w:cs="Calibri"/>
                <w:sz w:val="20"/>
                <w:szCs w:val="20"/>
              </w:rPr>
              <w:fldChar w:fldCharType="begin"/>
            </w:r>
            <w:r w:rsidR="00EB5E4E">
              <w:rPr>
                <w:rFonts w:ascii="Calibri" w:hAnsi="Calibri" w:cs="Calibri"/>
                <w:sz w:val="20"/>
                <w:szCs w:val="20"/>
              </w:rPr>
              <w:instrText xml:space="preserve"> ADDIN EN.CITE &lt;EndNote&gt;&lt;Cite&gt;&lt;Author&gt;Tanigawa&lt;/Author&gt;&lt;Year&gt;1998&lt;/Year&gt;&lt;RecNum&gt;11&lt;/RecNum&gt;&lt;DisplayText&gt;&lt;style face="superscript"&gt;14&lt;/style&gt;&lt;/DisplayText&gt;&lt;record&gt;&lt;rec-number&gt;11&lt;/rec-number&gt;&lt;foreign-keys&gt;&lt;key app="EN" db-id="5dft5v5efdrtrjer9znxvw5qrvw5zp2r5pst" timestamp="1789128859"&gt;11&lt;/key&gt;&lt;/foreign-keys&gt;&lt;ref-type name="Journal Article"&gt;17&lt;/ref-type&gt;&lt;contributors&gt;&lt;authors&gt;&lt;author&gt;Tanigawa, K.&lt;/author&gt;&lt;author&gt;Shigematsu, A.&lt;/author&gt;&lt;/authors&gt;&lt;/contributors&gt;&lt;auth-address&gt;Department of Anesthesiology, University of Occupational and Environmental Health, Kitakyushu, Japan.&lt;/auth-address&gt;&lt;titles&gt;&lt;title&gt;Choice of airway devices for 12,020 cases of nontraumatic cardiac arrest in Japan&lt;/title&gt;&lt;secondary-title&gt;Prehosp Emerg Care&lt;/secondary-title&gt;&lt;/titles&gt;&lt;periodical&gt;&lt;full-title&gt;Prehosp Emerg Care&lt;/full-title&gt;&lt;/periodical&gt;&lt;pages&gt;96-100&lt;/pages&gt;&lt;volume&gt;2&lt;/volume&gt;&lt;number&gt;2&lt;/number&gt;&lt;keywords&gt;&lt;keyword&gt;Aged&lt;/keyword&gt;&lt;keyword&gt;*Emergency Medical Technicians/education&lt;/keyword&gt;&lt;keyword&gt;Emergency Treatment/adverse effects/*methods&lt;/keyword&gt;&lt;keyword&gt;Female&lt;/keyword&gt;&lt;keyword&gt;Heart Arrest/epidemiology/etiology/*therapy&lt;/keyword&gt;&lt;keyword&gt;Humans&lt;/keyword&gt;&lt;keyword&gt;Intubation, Intratracheal/adverse effects/*instrumentation&lt;/keyword&gt;&lt;keyword&gt;Japan/epidemiology&lt;/keyword&gt;&lt;keyword&gt;Male&lt;/keyword&gt;&lt;keyword&gt;Middle Aged&lt;/keyword&gt;&lt;keyword&gt;*Patient Selection&lt;/keyword&gt;&lt;keyword&gt;Retrospective Studies&lt;/keyword&gt;&lt;keyword&gt;Surveys and Questionnaires&lt;/keyword&gt;&lt;keyword&gt;Treatment Outcome&lt;/keyword&gt;&lt;/keywords&gt;&lt;dates&gt;&lt;year&gt;1998&lt;/year&gt;&lt;pub-dates&gt;&lt;date&gt;Apr-Jun&lt;/date&gt;&lt;/pub-dates&gt;&lt;/dates&gt;&lt;isbn&gt;1090-3127 (Print)&amp;#xD;1090-3127 (Linking)&lt;/isbn&gt;&lt;accession-num&gt;9709326&lt;/accession-num&gt;&lt;urls&gt;&lt;related-urls&gt;&lt;url&gt;https://www.ncbi.nlm.nih.gov/pubmed/9709326&lt;/url&gt;&lt;/related-urls&gt;&lt;/urls&gt;&lt;electronic-resource-num&gt;10.1080/10903129808958850&lt;/electronic-resource-num&gt;&lt;remote-database-name&gt;Medline&lt;/remote-database-name&gt;&lt;remote-database-provider&gt;NLM&lt;/remote-database-provider&gt;&lt;/record&gt;&lt;/Cite&gt;&lt;/EndNote&gt;</w:instrText>
            </w:r>
            <w:r w:rsidR="00EB5E4E">
              <w:rPr>
                <w:rFonts w:ascii="Calibri" w:hAnsi="Calibri" w:cs="Calibri"/>
                <w:sz w:val="20"/>
                <w:szCs w:val="20"/>
              </w:rPr>
              <w:fldChar w:fldCharType="separate"/>
            </w:r>
            <w:r w:rsidR="00EB5E4E" w:rsidRPr="00CB0928">
              <w:rPr>
                <w:rFonts w:ascii="Calibri" w:hAnsi="Calibri" w:cs="Calibri"/>
                <w:noProof/>
                <w:sz w:val="20"/>
                <w:szCs w:val="20"/>
                <w:vertAlign w:val="superscript"/>
              </w:rPr>
              <w:t>14</w:t>
            </w:r>
            <w:r w:rsidR="00EB5E4E">
              <w:rPr>
                <w:rFonts w:ascii="Calibri" w:hAnsi="Calibri" w:cs="Calibri"/>
                <w:sz w:val="20"/>
                <w:szCs w:val="20"/>
              </w:rPr>
              <w:fldChar w:fldCharType="end"/>
            </w:r>
            <w:r w:rsidR="00EB5E4E">
              <w:rPr>
                <w:rFonts w:ascii="Calibri" w:hAnsi="Calibri" w:cs="Calibri"/>
                <w:sz w:val="20"/>
                <w:szCs w:val="20"/>
              </w:rPr>
              <w:t xml:space="preserve"> All studies were for out of hospital cardiac arrest. Although children were eligible for inclusion in five studies,</w:t>
            </w:r>
            <w:r w:rsidR="00EB5E4E">
              <w:rPr>
                <w:rFonts w:ascii="Calibri" w:hAnsi="Calibri" w:cs="Calibri"/>
                <w:sz w:val="20"/>
                <w:szCs w:val="20"/>
              </w:rPr>
              <w:fldChar w:fldCharType="begin">
                <w:fldData xml:space="preserve">PEVuZE5vdGU+PENpdGU+PEF1dGhvcj5TbWlkYTwvQXV0aG9yPjxZZWFyPjIwMjM8L1llYXI+PFJl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</w:fldData>
              </w:fldChar>
            </w:r>
            <w:r w:rsidR="00EB5E4E">
              <w:rPr>
                <w:rFonts w:ascii="Calibri" w:hAnsi="Calibri" w:cs="Calibri"/>
                <w:sz w:val="20"/>
                <w:szCs w:val="20"/>
              </w:rPr>
              <w:instrText xml:space="preserve"> ADDIN EN.CITE </w:instrText>
            </w:r>
            <w:r w:rsidR="00EB5E4E">
              <w:rPr>
                <w:rFonts w:ascii="Calibri" w:hAnsi="Calibri" w:cs="Calibri"/>
                <w:sz w:val="20"/>
                <w:szCs w:val="20"/>
              </w:rPr>
              <w:fldChar w:fldCharType="begin">
                <w:fldData xml:space="preserve">PEVuZE5vdGU+PENpdGU+PEF1dGhvcj5TbWlkYTwvQXV0aG9yPjxZZWFyPjIwMjM8L1llYXI+PFJl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</w:fldData>
              </w:fldChar>
            </w:r>
            <w:r w:rsidR="00EB5E4E">
              <w:rPr>
                <w:rFonts w:ascii="Calibri" w:hAnsi="Calibri" w:cs="Calibri"/>
                <w:sz w:val="20"/>
                <w:szCs w:val="20"/>
              </w:rPr>
              <w:instrText xml:space="preserve"> ADDIN EN.CITE.DATA </w:instrText>
            </w:r>
            <w:r w:rsidR="00EB5E4E">
              <w:rPr>
                <w:rFonts w:ascii="Calibri" w:hAnsi="Calibri" w:cs="Calibri"/>
                <w:sz w:val="20"/>
                <w:szCs w:val="20"/>
              </w:rPr>
            </w:r>
            <w:r w:rsidR="00EB5E4E">
              <w:rPr>
                <w:rFonts w:ascii="Calibri" w:hAnsi="Calibri" w:cs="Calibri"/>
                <w:sz w:val="20"/>
                <w:szCs w:val="20"/>
              </w:rPr>
              <w:fldChar w:fldCharType="end"/>
            </w:r>
            <w:r w:rsidR="00EB5E4E">
              <w:rPr>
                <w:rFonts w:ascii="Calibri" w:hAnsi="Calibri" w:cs="Calibri"/>
                <w:sz w:val="20"/>
                <w:szCs w:val="20"/>
              </w:rPr>
            </w:r>
            <w:r w:rsidR="00EB5E4E">
              <w:rPr>
                <w:rFonts w:ascii="Calibri" w:hAnsi="Calibri" w:cs="Calibri"/>
                <w:sz w:val="20"/>
                <w:szCs w:val="20"/>
              </w:rPr>
              <w:fldChar w:fldCharType="separate"/>
            </w:r>
            <w:r w:rsidR="00EB5E4E" w:rsidRPr="00340415">
              <w:rPr>
                <w:rFonts w:ascii="Calibri" w:hAnsi="Calibri" w:cs="Calibri"/>
                <w:noProof/>
                <w:sz w:val="20"/>
                <w:szCs w:val="20"/>
                <w:vertAlign w:val="superscript"/>
              </w:rPr>
              <w:t>1,3,4,6,14</w:t>
            </w:r>
            <w:r w:rsidR="00EB5E4E">
              <w:rPr>
                <w:rFonts w:ascii="Calibri" w:hAnsi="Calibri" w:cs="Calibri"/>
                <w:sz w:val="20"/>
                <w:szCs w:val="20"/>
              </w:rPr>
              <w:fldChar w:fldCharType="end"/>
            </w:r>
            <w:r w:rsidR="00EB5E4E">
              <w:rPr>
                <w:rFonts w:ascii="Calibri" w:hAnsi="Calibri" w:cs="Calibri"/>
                <w:sz w:val="20"/>
                <w:szCs w:val="20"/>
              </w:rPr>
              <w:t xml:space="preserve"> none of those studies documented the number of children included. One of these studies reported the adjusted odds ratio for survival in a subgroup &lt; 18 years.</w:t>
            </w:r>
            <w:r w:rsidR="00EB5E4E">
              <w:rPr>
                <w:rFonts w:ascii="Calibri" w:hAnsi="Calibri" w:cs="Calibri"/>
                <w:sz w:val="20"/>
                <w:szCs w:val="20"/>
              </w:rPr>
              <w:fldChar w:fldCharType="begin">
                <w:fldData xml:space="preserve">PEVuZE5vdGU+PENpdGU+PEF1dGhvcj5TbWlkYTwvQXV0aG9yPjxZZWFyPjIwMjM8L1llYXI+PFJl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=
</w:fldData>
              </w:fldChar>
            </w:r>
            <w:r w:rsidR="00EB5E4E">
              <w:rPr>
                <w:rFonts w:ascii="Calibri" w:hAnsi="Calibri" w:cs="Calibri"/>
                <w:sz w:val="20"/>
                <w:szCs w:val="20"/>
              </w:rPr>
              <w:instrText xml:space="preserve"> ADDIN EN.CITE </w:instrText>
            </w:r>
            <w:r w:rsidR="00EB5E4E">
              <w:rPr>
                <w:rFonts w:ascii="Calibri" w:hAnsi="Calibri" w:cs="Calibri"/>
                <w:sz w:val="20"/>
                <w:szCs w:val="20"/>
              </w:rPr>
              <w:fldChar w:fldCharType="begin">
                <w:fldData xml:space="preserve">PEVuZE5vdGU+PENpdGU+PEF1dGhvcj5TbWlkYTwvQXV0aG9yPjxZZWFyPjIwMjM8L1llYXI+PFJl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=
</w:fldData>
              </w:fldChar>
            </w:r>
            <w:r w:rsidR="00EB5E4E">
              <w:rPr>
                <w:rFonts w:ascii="Calibri" w:hAnsi="Calibri" w:cs="Calibri"/>
                <w:sz w:val="20"/>
                <w:szCs w:val="20"/>
              </w:rPr>
              <w:instrText xml:space="preserve"> ADDIN EN.CITE.DATA </w:instrText>
            </w:r>
            <w:r w:rsidR="00EB5E4E">
              <w:rPr>
                <w:rFonts w:ascii="Calibri" w:hAnsi="Calibri" w:cs="Calibri"/>
                <w:sz w:val="20"/>
                <w:szCs w:val="20"/>
              </w:rPr>
            </w:r>
            <w:r w:rsidR="00EB5E4E">
              <w:rPr>
                <w:rFonts w:ascii="Calibri" w:hAnsi="Calibri" w:cs="Calibri"/>
                <w:sz w:val="20"/>
                <w:szCs w:val="20"/>
              </w:rPr>
              <w:fldChar w:fldCharType="end"/>
            </w:r>
            <w:r w:rsidR="00EB5E4E">
              <w:rPr>
                <w:rFonts w:ascii="Calibri" w:hAnsi="Calibri" w:cs="Calibri"/>
                <w:sz w:val="20"/>
                <w:szCs w:val="20"/>
              </w:rPr>
            </w:r>
            <w:r w:rsidR="00EB5E4E">
              <w:rPr>
                <w:rFonts w:ascii="Calibri" w:hAnsi="Calibri" w:cs="Calibri"/>
                <w:sz w:val="20"/>
                <w:szCs w:val="20"/>
              </w:rPr>
              <w:fldChar w:fldCharType="separate"/>
            </w:r>
            <w:r w:rsidR="00EB5E4E" w:rsidRPr="00340415">
              <w:rPr>
                <w:rFonts w:ascii="Calibri" w:hAnsi="Calibri" w:cs="Calibri"/>
                <w:noProof/>
                <w:sz w:val="20"/>
                <w:szCs w:val="20"/>
                <w:vertAlign w:val="superscript"/>
              </w:rPr>
              <w:t>6</w:t>
            </w:r>
            <w:r w:rsidR="00EB5E4E">
              <w:rPr>
                <w:rFonts w:ascii="Calibri" w:hAnsi="Calibri" w:cs="Calibri"/>
                <w:sz w:val="20"/>
                <w:szCs w:val="20"/>
              </w:rPr>
              <w:fldChar w:fldCharType="end"/>
            </w:r>
            <w:r w:rsidR="00EB5E4E">
              <w:rPr>
                <w:rFonts w:ascii="Calibri" w:hAnsi="Calibri" w:cs="Calibri"/>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8F20FFD" w14:textId="77777777" w:rsidR="00EC03F4" w:rsidRDefault="003D4324">
            <w:pPr>
              <w:spacing w:line="240" w:lineRule="atLeast"/>
              <w:divId w:val="319119722"/>
              <w:rPr>
                <w:rFonts w:ascii="Calibri" w:eastAsia="Times New Roman" w:hAnsi="Calibri" w:cs="Calibri"/>
                <w:sz w:val="20"/>
                <w:szCs w:val="20"/>
              </w:rPr>
            </w:pPr>
            <w:r>
              <w:rPr>
                <w:rFonts w:ascii="Calibri" w:eastAsia="Times New Roman" w:hAnsi="Calibri" w:cs="Calibri"/>
                <w:sz w:val="20"/>
                <w:szCs w:val="20"/>
              </w:rPr>
              <w:lastRenderedPageBreak/>
              <w:br/>
            </w:r>
          </w:p>
        </w:tc>
      </w:tr>
      <w:tr w:rsidR="00EC03F4" w14:paraId="35B36810" w14:textId="77777777">
        <w:trPr>
          <w:divId w:val="1595822518"/>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107F6301" w14:textId="77777777" w:rsidR="00EC03F4" w:rsidRDefault="003D4324">
            <w:pPr>
              <w:pStyle w:val="Heading2"/>
              <w:spacing w:before="0" w:beforeAutospacing="0" w:after="0" w:afterAutospacing="0" w:line="240" w:lineRule="atLeast"/>
              <w:divId w:val="41491268"/>
              <w:rPr>
                <w:rFonts w:ascii="Calibri" w:eastAsia="Times New Roman" w:hAnsi="Calibri" w:cs="Calibri"/>
                <w:color w:val="FFFFFF"/>
                <w:sz w:val="26"/>
                <w:szCs w:val="26"/>
              </w:rPr>
            </w:pPr>
            <w:r>
              <w:rPr>
                <w:rFonts w:ascii="Calibri" w:eastAsia="Times New Roman" w:hAnsi="Calibri" w:cs="Calibri"/>
                <w:color w:val="FFFFFF"/>
                <w:sz w:val="26"/>
                <w:szCs w:val="26"/>
              </w:rPr>
              <w:t>Desirable Health and Well-Being Effects</w:t>
            </w:r>
          </w:p>
          <w:p w14:paraId="0205DB1C" w14:textId="77777777" w:rsidR="00EC03F4" w:rsidRDefault="003D4324">
            <w:pPr>
              <w:pStyle w:val="Subtitle1"/>
              <w:spacing w:before="0" w:beforeAutospacing="0" w:after="0" w:afterAutospacing="0" w:line="240" w:lineRule="atLeast"/>
              <w:divId w:val="41491268"/>
              <w:rPr>
                <w:rFonts w:ascii="Calibri" w:hAnsi="Calibri" w:cs="Calibri"/>
                <w:color w:val="FFFFFF"/>
                <w:sz w:val="20"/>
                <w:szCs w:val="20"/>
              </w:rPr>
            </w:pPr>
            <w:r>
              <w:rPr>
                <w:rFonts w:ascii="Calibri" w:hAnsi="Calibri" w:cs="Calibri"/>
                <w:color w:val="FFFFFF"/>
                <w:sz w:val="20"/>
                <w:szCs w:val="20"/>
              </w:rPr>
              <w:t>How substantial are the desirable health and well-being effects?</w:t>
            </w:r>
          </w:p>
        </w:tc>
      </w:tr>
      <w:tr w:rsidR="00EC03F4" w14:paraId="0868FAAB" w14:textId="77777777">
        <w:trPr>
          <w:divId w:val="1595822518"/>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3EABEBB5"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647E4A94"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5C000913"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EC03F4" w14:paraId="62F4D234" w14:textId="77777777" w:rsidTr="003E59D0">
        <w:trPr>
          <w:divId w:val="1595822518"/>
          <w:trHeight w:val="1788"/>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E6520A7" w14:textId="32577132" w:rsidR="00EC03F4" w:rsidRDefault="003D4324">
            <w:pPr>
              <w:spacing w:line="240" w:lineRule="atLeast"/>
              <w:divId w:val="1507595354"/>
              <w:rPr>
                <w:rFonts w:ascii="Calibri" w:eastAsia="Times New Roman" w:hAnsi="Calibri" w:cs="Calibri"/>
                <w:sz w:val="20"/>
                <w:szCs w:val="20"/>
              </w:rPr>
            </w:pP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Trivial to no effect</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Small</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Moderate</w:t>
            </w:r>
            <w:r>
              <w:rPr>
                <w:rFonts w:ascii="Calibri" w:eastAsia="Times New Roman" w:hAnsi="Calibri" w:cs="Calibri"/>
                <w:sz w:val="20"/>
                <w:szCs w:val="20"/>
              </w:rPr>
              <w:br/>
            </w:r>
            <w:r>
              <w:rPr>
                <w:rStyle w:val="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Large</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Varies</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Don't know</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1C22FC9" w14:textId="77777777" w:rsidR="00EC03F4" w:rsidRDefault="003D4324">
            <w:pPr>
              <w:spacing w:line="240" w:lineRule="atLeast"/>
              <w:divId w:val="1853950978"/>
              <w:rPr>
                <w:rFonts w:ascii="Calibri" w:eastAsia="Times New Roman" w:hAnsi="Calibri" w:cs="Calibri"/>
                <w:sz w:val="20"/>
                <w:szCs w:val="20"/>
              </w:rPr>
            </w:pPr>
            <w:r>
              <w:rPr>
                <w:rFonts w:ascii="Calibri" w:eastAsia="Times New Roman" w:hAnsi="Calibri" w:cs="Calibri"/>
                <w:sz w:val="20"/>
                <w:szCs w:val="20"/>
              </w:rPr>
              <w:t>An SGA that is easy to insert and enables ventilation of the lungs during cardiac arrest could increase survival and favourable neurological outcome.</w:t>
            </w:r>
          </w:p>
          <w:p w14:paraId="48A278CA" w14:textId="7D93DC76" w:rsidR="00CC5BCB" w:rsidRDefault="00CC5BCB">
            <w:pPr>
              <w:spacing w:line="240" w:lineRule="atLeast"/>
              <w:divId w:val="1853950978"/>
              <w:rPr>
                <w:rFonts w:ascii="Calibri" w:eastAsia="Times New Roman" w:hAnsi="Calibri" w:cs="Calibri"/>
                <w:sz w:val="20"/>
                <w:szCs w:val="20"/>
              </w:rPr>
            </w:pPr>
            <w:r w:rsidRPr="00CC5BCB">
              <w:rPr>
                <w:rFonts w:ascii="Calibri" w:eastAsia="Times New Roman" w:hAnsi="Calibri" w:cs="Calibri"/>
                <w:sz w:val="20"/>
                <w:szCs w:val="20"/>
              </w:rPr>
              <w:t xml:space="preserve">Indirect evidence from a large network meta-analysis of randomised controlled trials comparing SGAs for airway management in anaesthetised patients documents </w:t>
            </w:r>
            <w:r w:rsidR="00D773E5" w:rsidRPr="00CC5BCB">
              <w:rPr>
                <w:rFonts w:ascii="Calibri" w:eastAsia="Times New Roman" w:hAnsi="Calibri" w:cs="Calibri"/>
                <w:sz w:val="20"/>
                <w:szCs w:val="20"/>
              </w:rPr>
              <w:t>first</w:t>
            </w:r>
            <w:r w:rsidR="00D773E5">
              <w:rPr>
                <w:rFonts w:ascii="Calibri" w:eastAsia="Times New Roman" w:hAnsi="Calibri" w:cs="Calibri"/>
                <w:sz w:val="20"/>
                <w:szCs w:val="20"/>
              </w:rPr>
              <w:t>-</w:t>
            </w:r>
            <w:r w:rsidRPr="00CC5BCB">
              <w:rPr>
                <w:rFonts w:ascii="Calibri" w:eastAsia="Times New Roman" w:hAnsi="Calibri" w:cs="Calibri"/>
                <w:sz w:val="20"/>
                <w:szCs w:val="20"/>
              </w:rPr>
              <w:t>attempt success rate</w:t>
            </w:r>
            <w:r w:rsidR="00426F24">
              <w:rPr>
                <w:rFonts w:ascii="Calibri" w:eastAsia="Times New Roman" w:hAnsi="Calibri" w:cs="Calibri"/>
                <w:sz w:val="20"/>
                <w:szCs w:val="20"/>
              </w:rPr>
              <w:t>s</w:t>
            </w:r>
            <w:r w:rsidRPr="00CC5BCB">
              <w:rPr>
                <w:rFonts w:ascii="Calibri" w:eastAsia="Times New Roman" w:hAnsi="Calibri" w:cs="Calibri"/>
                <w:sz w:val="20"/>
                <w:szCs w:val="20"/>
              </w:rPr>
              <w:t xml:space="preserve"> and oropharyngeal leak pressure</w:t>
            </w:r>
            <w:r w:rsidR="00426F24">
              <w:rPr>
                <w:rFonts w:ascii="Calibri" w:eastAsia="Times New Roman" w:hAnsi="Calibri" w:cs="Calibri"/>
                <w:sz w:val="20"/>
                <w:szCs w:val="20"/>
              </w:rPr>
              <w:t>s</w:t>
            </w:r>
            <w:r w:rsidRPr="00CC5BCB">
              <w:rPr>
                <w:rFonts w:ascii="Calibri" w:eastAsia="Times New Roman" w:hAnsi="Calibri" w:cs="Calibri"/>
                <w:sz w:val="20"/>
                <w:szCs w:val="20"/>
              </w:rPr>
              <w:t xml:space="preserve"> for a wide range of SGAs.</w:t>
            </w:r>
            <w:r w:rsidRPr="00CC5BCB">
              <w:rPr>
                <w:rFonts w:ascii="Calibri" w:eastAsia="Times New Roman" w:hAnsi="Calibri" w:cs="Calibri"/>
                <w:sz w:val="20"/>
                <w:szCs w:val="20"/>
              </w:rPr>
              <w:fldChar w:fldCharType="begin">
                <w:fldData xml:space="preserve">PEVuZE5vdGU+PENpdGU+PEF1dGhvcj5LYW5ha2FyYWo8L0F1dGhvcj48WWVhcj4yMDI0PC9ZZWFy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</w:fldData>
              </w:fldChar>
            </w:r>
            <w:r w:rsidRPr="00CC5BCB">
              <w:rPr>
                <w:rFonts w:ascii="Calibri" w:eastAsia="Times New Roman" w:hAnsi="Calibri" w:cs="Calibri"/>
                <w:sz w:val="20"/>
                <w:szCs w:val="20"/>
              </w:rPr>
              <w:instrText xml:space="preserve"> ADDIN EN.CITE </w:instrText>
            </w:r>
            <w:r w:rsidRPr="00CC5BCB">
              <w:rPr>
                <w:rFonts w:ascii="Calibri" w:eastAsia="Times New Roman" w:hAnsi="Calibri" w:cs="Calibri"/>
                <w:sz w:val="20"/>
                <w:szCs w:val="20"/>
              </w:rPr>
              <w:fldChar w:fldCharType="begin">
                <w:fldData xml:space="preserve">PEVuZE5vdGU+PENpdGU+PEF1dGhvcj5LYW5ha2FyYWo8L0F1dGhvcj48WWVhcj4yMDI0PC9ZZWFy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</w:fldData>
              </w:fldChar>
            </w:r>
            <w:r w:rsidRPr="00CC5BCB">
              <w:rPr>
                <w:rFonts w:ascii="Calibri" w:eastAsia="Times New Roman" w:hAnsi="Calibri" w:cs="Calibri"/>
                <w:sz w:val="20"/>
                <w:szCs w:val="20"/>
              </w:rPr>
              <w:instrText xml:space="preserve"> ADDIN EN.CITE.DATA </w:instrText>
            </w:r>
            <w:r w:rsidRPr="00CC5BCB">
              <w:rPr>
                <w:rFonts w:ascii="Calibri" w:eastAsia="Times New Roman" w:hAnsi="Calibri" w:cs="Calibri"/>
                <w:sz w:val="20"/>
                <w:szCs w:val="20"/>
              </w:rPr>
            </w:r>
            <w:r w:rsidRPr="00CC5BCB">
              <w:rPr>
                <w:rFonts w:ascii="Calibri" w:eastAsia="Times New Roman" w:hAnsi="Calibri" w:cs="Calibri"/>
                <w:sz w:val="20"/>
                <w:szCs w:val="20"/>
              </w:rPr>
              <w:fldChar w:fldCharType="end"/>
            </w:r>
            <w:r w:rsidRPr="00CC5BCB">
              <w:rPr>
                <w:rFonts w:ascii="Calibri" w:eastAsia="Times New Roman" w:hAnsi="Calibri" w:cs="Calibri"/>
                <w:sz w:val="20"/>
                <w:szCs w:val="20"/>
              </w:rPr>
            </w:r>
            <w:r w:rsidRPr="00CC5BCB">
              <w:rPr>
                <w:rFonts w:ascii="Calibri" w:eastAsia="Times New Roman" w:hAnsi="Calibri" w:cs="Calibri"/>
                <w:sz w:val="20"/>
                <w:szCs w:val="20"/>
              </w:rPr>
              <w:fldChar w:fldCharType="separate"/>
            </w:r>
            <w:r w:rsidRPr="00CC5BCB">
              <w:rPr>
                <w:rFonts w:ascii="Calibri" w:eastAsia="Times New Roman" w:hAnsi="Calibri" w:cs="Calibri"/>
                <w:sz w:val="20"/>
                <w:szCs w:val="20"/>
                <w:vertAlign w:val="superscript"/>
              </w:rPr>
              <w:t>15</w:t>
            </w:r>
            <w:r w:rsidRPr="00CC5BCB">
              <w:rPr>
                <w:rFonts w:ascii="Calibri" w:eastAsia="Times New Roman" w:hAnsi="Calibri" w:cs="Calibri"/>
                <w:sz w:val="20"/>
                <w:szCs w:val="20"/>
              </w:rPr>
              <w:fldChar w:fldCharType="end"/>
            </w:r>
            <w:r w:rsidRPr="00CC5BCB">
              <w:rPr>
                <w:rFonts w:ascii="Calibri" w:eastAsia="Times New Roman" w:hAnsi="Calibri" w:cs="Calibri"/>
                <w:sz w:val="20"/>
                <w:szCs w:val="20"/>
              </w:rPr>
              <w:t xml:space="preserve"> In this analysis, first attempt success rates for the LMA Supreme and </w:t>
            </w:r>
            <w:proofErr w:type="spellStart"/>
            <w:r w:rsidRPr="00CC5BCB">
              <w:rPr>
                <w:rFonts w:ascii="Calibri" w:eastAsia="Times New Roman" w:hAnsi="Calibri" w:cs="Calibri"/>
                <w:sz w:val="20"/>
                <w:szCs w:val="20"/>
              </w:rPr>
              <w:t>i</w:t>
            </w:r>
            <w:proofErr w:type="spellEnd"/>
            <w:r w:rsidRPr="00CC5BCB">
              <w:rPr>
                <w:rFonts w:ascii="Calibri" w:eastAsia="Times New Roman" w:hAnsi="Calibri" w:cs="Calibri"/>
                <w:sz w:val="20"/>
                <w:szCs w:val="20"/>
              </w:rPr>
              <w:t xml:space="preserve">-gel were higher than for all LT variants; however, oropharyngeal leak pressure was higher for all LT variants than for the </w:t>
            </w:r>
            <w:proofErr w:type="spellStart"/>
            <w:r w:rsidRPr="00CC5BCB">
              <w:rPr>
                <w:rFonts w:ascii="Calibri" w:eastAsia="Times New Roman" w:hAnsi="Calibri" w:cs="Calibri"/>
                <w:sz w:val="20"/>
                <w:szCs w:val="20"/>
              </w:rPr>
              <w:t>i</w:t>
            </w:r>
            <w:proofErr w:type="spellEnd"/>
            <w:r w:rsidRPr="00CC5BCB">
              <w:rPr>
                <w:rFonts w:ascii="Calibri" w:eastAsia="Times New Roman" w:hAnsi="Calibri" w:cs="Calibri"/>
                <w:sz w:val="20"/>
                <w:szCs w:val="20"/>
              </w:rPr>
              <w:t xml:space="preserve">-gel.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C00BA39" w14:textId="77777777" w:rsidR="00EC03F4" w:rsidRDefault="003D4324">
            <w:pPr>
              <w:spacing w:line="240" w:lineRule="atLeast"/>
              <w:divId w:val="82460577"/>
              <w:rPr>
                <w:rFonts w:ascii="Calibri" w:eastAsia="Times New Roman" w:hAnsi="Calibri" w:cs="Calibri"/>
                <w:sz w:val="20"/>
                <w:szCs w:val="20"/>
              </w:rPr>
            </w:pPr>
            <w:r>
              <w:rPr>
                <w:rFonts w:ascii="Calibri" w:eastAsia="Times New Roman" w:hAnsi="Calibri" w:cs="Calibri"/>
                <w:sz w:val="20"/>
                <w:szCs w:val="20"/>
              </w:rPr>
              <w:br/>
            </w:r>
          </w:p>
        </w:tc>
      </w:tr>
      <w:tr w:rsidR="00EC03F4" w14:paraId="2B6379FF" w14:textId="77777777">
        <w:trPr>
          <w:divId w:val="1595822518"/>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65310941" w14:textId="77777777" w:rsidR="00EC03F4" w:rsidRDefault="003D4324">
            <w:pPr>
              <w:pStyle w:val="Heading2"/>
              <w:spacing w:before="0" w:beforeAutospacing="0" w:after="0" w:afterAutospacing="0" w:line="240" w:lineRule="atLeast"/>
              <w:divId w:val="583611406"/>
              <w:rPr>
                <w:rFonts w:ascii="Calibri" w:eastAsia="Times New Roman" w:hAnsi="Calibri" w:cs="Calibri"/>
                <w:color w:val="FFFFFF"/>
                <w:sz w:val="26"/>
                <w:szCs w:val="26"/>
              </w:rPr>
            </w:pPr>
            <w:r>
              <w:rPr>
                <w:rFonts w:ascii="Calibri" w:eastAsia="Times New Roman" w:hAnsi="Calibri" w:cs="Calibri"/>
                <w:color w:val="FFFFFF"/>
                <w:sz w:val="26"/>
                <w:szCs w:val="26"/>
              </w:rPr>
              <w:t>Undesirable Health and Well-Being Effects</w:t>
            </w:r>
          </w:p>
          <w:p w14:paraId="253CDFD3" w14:textId="77777777" w:rsidR="00EC03F4" w:rsidRDefault="003D4324">
            <w:pPr>
              <w:pStyle w:val="Subtitle1"/>
              <w:spacing w:before="0" w:beforeAutospacing="0" w:after="0" w:afterAutospacing="0" w:line="240" w:lineRule="atLeast"/>
              <w:divId w:val="583611406"/>
              <w:rPr>
                <w:rFonts w:ascii="Calibri" w:hAnsi="Calibri" w:cs="Calibri"/>
                <w:color w:val="FFFFFF"/>
                <w:sz w:val="20"/>
                <w:szCs w:val="20"/>
              </w:rPr>
            </w:pPr>
            <w:r>
              <w:rPr>
                <w:rFonts w:ascii="Calibri" w:hAnsi="Calibri" w:cs="Calibri"/>
                <w:color w:val="FFFFFF"/>
                <w:sz w:val="20"/>
                <w:szCs w:val="20"/>
              </w:rPr>
              <w:t>How substantial are the undesirable health and well-being effects?</w:t>
            </w:r>
          </w:p>
        </w:tc>
      </w:tr>
      <w:tr w:rsidR="00EC03F4" w14:paraId="0D6AFF30" w14:textId="77777777">
        <w:trPr>
          <w:divId w:val="1595822518"/>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224BE509"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549E42FD"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567CD101"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EC03F4" w14:paraId="7159CAB5" w14:textId="77777777" w:rsidTr="003E59D0">
        <w:trPr>
          <w:divId w:val="1595822518"/>
          <w:trHeight w:val="1568"/>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CCC9686" w14:textId="44BC63B0" w:rsidR="00EC03F4" w:rsidRDefault="003D4324">
            <w:pPr>
              <w:spacing w:line="240" w:lineRule="atLeast"/>
              <w:divId w:val="668825322"/>
              <w:rPr>
                <w:rFonts w:ascii="Calibri" w:eastAsia="Times New Roman" w:hAnsi="Calibri" w:cs="Calibri"/>
                <w:sz w:val="20"/>
                <w:szCs w:val="20"/>
              </w:rPr>
            </w:pPr>
            <w:r>
              <w:rPr>
                <w:rStyle w:val="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Large</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Moderate</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Small</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Trivial</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Varies</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Don't know</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FB77476" w14:textId="77777777" w:rsidR="00EC03F4" w:rsidRDefault="003D4324">
            <w:pPr>
              <w:spacing w:line="240" w:lineRule="atLeast"/>
              <w:divId w:val="1062413627"/>
              <w:rPr>
                <w:rFonts w:ascii="Calibri" w:eastAsia="Times New Roman" w:hAnsi="Calibri" w:cs="Calibri"/>
                <w:sz w:val="20"/>
                <w:szCs w:val="20"/>
              </w:rPr>
            </w:pPr>
            <w:r>
              <w:rPr>
                <w:rFonts w:ascii="Calibri" w:eastAsia="Times New Roman" w:hAnsi="Calibri" w:cs="Calibri"/>
                <w:sz w:val="20"/>
                <w:szCs w:val="20"/>
              </w:rPr>
              <w:t>An SGA that is difficult to insert and/or does not enable reliable ventilation during cardiac arrest could reduce the chance of survival after cardiac arrest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BFBAE48" w14:textId="77777777" w:rsidR="00EC03F4" w:rsidRDefault="003D4324">
            <w:pPr>
              <w:spacing w:line="240" w:lineRule="atLeast"/>
              <w:divId w:val="1287614371"/>
              <w:rPr>
                <w:rFonts w:ascii="Calibri" w:eastAsia="Times New Roman" w:hAnsi="Calibri" w:cs="Calibri"/>
                <w:sz w:val="20"/>
                <w:szCs w:val="20"/>
              </w:rPr>
            </w:pPr>
            <w:r>
              <w:rPr>
                <w:rFonts w:ascii="Calibri" w:eastAsia="Times New Roman" w:hAnsi="Calibri" w:cs="Calibri"/>
                <w:sz w:val="20"/>
                <w:szCs w:val="20"/>
              </w:rPr>
              <w:br/>
            </w:r>
          </w:p>
        </w:tc>
      </w:tr>
      <w:tr w:rsidR="00EC03F4" w14:paraId="3F9ACC37" w14:textId="77777777">
        <w:trPr>
          <w:divId w:val="1595822518"/>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1CC277B2" w14:textId="77777777" w:rsidR="00EC03F4" w:rsidRDefault="003D4324">
            <w:pPr>
              <w:pStyle w:val="Heading2"/>
              <w:spacing w:before="0" w:beforeAutospacing="0" w:after="0" w:afterAutospacing="0" w:line="240" w:lineRule="atLeast"/>
              <w:divId w:val="2087340517"/>
              <w:rPr>
                <w:rFonts w:ascii="Calibri" w:eastAsia="Times New Roman" w:hAnsi="Calibri" w:cs="Calibri"/>
                <w:color w:val="FFFFFF"/>
                <w:sz w:val="26"/>
                <w:szCs w:val="26"/>
              </w:rPr>
            </w:pPr>
            <w:r>
              <w:rPr>
                <w:rFonts w:ascii="Calibri" w:eastAsia="Times New Roman" w:hAnsi="Calibri" w:cs="Calibri"/>
                <w:color w:val="FFFFFF"/>
                <w:sz w:val="26"/>
                <w:szCs w:val="26"/>
              </w:rPr>
              <w:t>Net Effect</w:t>
            </w:r>
          </w:p>
          <w:p w14:paraId="6B769764" w14:textId="77777777" w:rsidR="00EC03F4" w:rsidRDefault="003D4324">
            <w:pPr>
              <w:pStyle w:val="Subtitle1"/>
              <w:spacing w:before="0" w:beforeAutospacing="0" w:after="0" w:afterAutospacing="0" w:line="240" w:lineRule="atLeast"/>
              <w:divId w:val="2087340517"/>
              <w:rPr>
                <w:rFonts w:ascii="Calibri" w:hAnsi="Calibri" w:cs="Calibri"/>
                <w:color w:val="FFFFFF"/>
                <w:sz w:val="20"/>
                <w:szCs w:val="20"/>
              </w:rPr>
            </w:pPr>
            <w:r>
              <w:rPr>
                <w:rFonts w:ascii="Calibri" w:hAnsi="Calibri" w:cs="Calibri"/>
                <w:color w:val="FFFFFF"/>
                <w:sz w:val="20"/>
                <w:szCs w:val="20"/>
              </w:rPr>
              <w:t>How substantial is the magnitude of the desirable effects in relation with the undesirable effects?</w:t>
            </w:r>
          </w:p>
        </w:tc>
      </w:tr>
      <w:tr w:rsidR="00EC03F4" w14:paraId="6696F403" w14:textId="77777777">
        <w:trPr>
          <w:divId w:val="1595822518"/>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3099419C"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0276B92B"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1FAA62A4"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EC03F4" w14:paraId="1047B3BC" w14:textId="77777777">
        <w:trPr>
          <w:divId w:val="1595822518"/>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81BFE0B" w14:textId="77777777" w:rsidR="00EC03F4" w:rsidRDefault="003D4324">
            <w:pPr>
              <w:spacing w:line="240" w:lineRule="atLeast"/>
              <w:divId w:val="1803840641"/>
              <w:rPr>
                <w:rFonts w:ascii="Calibri" w:eastAsia="Times New Roman" w:hAnsi="Calibri" w:cs="Calibri"/>
                <w:sz w:val="20"/>
                <w:szCs w:val="20"/>
              </w:rPr>
            </w:pP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Large net undesirable</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Moderate net undesirable</w:t>
            </w:r>
            <w:r>
              <w:rPr>
                <w:rFonts w:ascii="Calibri" w:eastAsia="Times New Roman" w:hAnsi="Calibri" w:cs="Calibri"/>
                <w:sz w:val="20"/>
                <w:szCs w:val="20"/>
              </w:rPr>
              <w:br/>
            </w:r>
            <w:r>
              <w:rPr>
                <w:rStyle w:val="unchecked-marker"/>
                <w:rFonts w:ascii="Calibri" w:eastAsia="Times New Roman" w:hAnsi="Calibri" w:cs="Calibri"/>
                <w:sz w:val="20"/>
                <w:szCs w:val="20"/>
              </w:rPr>
              <w:lastRenderedPageBreak/>
              <w:t>○</w:t>
            </w:r>
            <w:r>
              <w:rPr>
                <w:rFonts w:ascii="Calibri" w:eastAsia="Times New Roman" w:hAnsi="Calibri" w:cs="Calibri"/>
                <w:sz w:val="20"/>
                <w:szCs w:val="20"/>
              </w:rPr>
              <w:t> </w:t>
            </w:r>
            <w:r>
              <w:rPr>
                <w:rStyle w:val="ep-radiobuttonlabel"/>
                <w:rFonts w:ascii="Calibri" w:eastAsia="Times New Roman" w:hAnsi="Calibri" w:cs="Calibri"/>
                <w:sz w:val="20"/>
                <w:szCs w:val="20"/>
              </w:rPr>
              <w:t>Small net undesirable</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Null or trivial net effect</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Small net desirable</w:t>
            </w:r>
            <w:r>
              <w:rPr>
                <w:rFonts w:ascii="Calibri" w:eastAsia="Times New Roman" w:hAnsi="Calibri" w:cs="Calibri"/>
                <w:sz w:val="20"/>
                <w:szCs w:val="20"/>
              </w:rPr>
              <w:br/>
            </w:r>
            <w:r>
              <w:rPr>
                <w:rStyle w:val="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Moderate net desirable</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Large net desirable</w:t>
            </w:r>
            <w:r>
              <w:rPr>
                <w:rFonts w:ascii="Calibri" w:eastAsia="Times New Roman" w:hAnsi="Calibri" w:cs="Calibri"/>
                <w:sz w:val="20"/>
                <w:szCs w:val="20"/>
              </w:rPr>
              <w:br/>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4EDB57F" w14:textId="722B2AEB" w:rsidR="00EC03F4" w:rsidRDefault="003D4324">
            <w:pPr>
              <w:spacing w:line="240" w:lineRule="atLeast"/>
              <w:divId w:val="879711158"/>
              <w:rPr>
                <w:rFonts w:ascii="Calibri" w:eastAsia="Times New Roman" w:hAnsi="Calibri" w:cs="Calibri"/>
                <w:sz w:val="20"/>
                <w:szCs w:val="20"/>
              </w:rPr>
            </w:pPr>
            <w:r>
              <w:rPr>
                <w:rFonts w:ascii="Calibri" w:eastAsia="Times New Roman" w:hAnsi="Calibri" w:cs="Calibri"/>
                <w:sz w:val="20"/>
                <w:szCs w:val="20"/>
              </w:rPr>
              <w:lastRenderedPageBreak/>
              <w:t xml:space="preserve">This depends on which SGAs are being compared but given the better neurological outcome with the </w:t>
            </w:r>
            <w:r w:rsidR="007B0FBF">
              <w:rPr>
                <w:rFonts w:ascii="Calibri" w:eastAsia="Times New Roman" w:hAnsi="Calibri" w:cs="Calibri"/>
                <w:sz w:val="20"/>
                <w:szCs w:val="20"/>
              </w:rPr>
              <w:t>gel-cuff SGA</w:t>
            </w:r>
            <w:r>
              <w:rPr>
                <w:rFonts w:ascii="Calibri" w:eastAsia="Times New Roman" w:hAnsi="Calibri" w:cs="Calibri"/>
                <w:sz w:val="20"/>
                <w:szCs w:val="20"/>
              </w:rPr>
              <w:t xml:space="preserve"> compared with the LT the desirable effect is relatively large.</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E58D09B" w14:textId="77777777" w:rsidR="00EC03F4" w:rsidRDefault="003D4324">
            <w:pPr>
              <w:spacing w:line="240" w:lineRule="atLeast"/>
              <w:divId w:val="1460613686"/>
              <w:rPr>
                <w:rFonts w:ascii="Calibri" w:eastAsia="Times New Roman" w:hAnsi="Calibri" w:cs="Calibri"/>
                <w:sz w:val="20"/>
                <w:szCs w:val="20"/>
              </w:rPr>
            </w:pPr>
            <w:r>
              <w:rPr>
                <w:rFonts w:ascii="Calibri" w:eastAsia="Times New Roman" w:hAnsi="Calibri" w:cs="Calibri"/>
                <w:sz w:val="20"/>
                <w:szCs w:val="20"/>
              </w:rPr>
              <w:br/>
            </w:r>
          </w:p>
        </w:tc>
      </w:tr>
      <w:tr w:rsidR="00EC03F4" w14:paraId="61244A84" w14:textId="77777777">
        <w:trPr>
          <w:divId w:val="1595822518"/>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29C6FC94" w14:textId="77777777" w:rsidR="00EC03F4" w:rsidRDefault="003D4324">
            <w:pPr>
              <w:pStyle w:val="Heading2"/>
              <w:spacing w:before="0" w:beforeAutospacing="0" w:after="0" w:afterAutospacing="0" w:line="240" w:lineRule="atLeast"/>
              <w:divId w:val="139619650"/>
              <w:rPr>
                <w:rFonts w:ascii="Calibri" w:eastAsia="Times New Roman" w:hAnsi="Calibri" w:cs="Calibri"/>
                <w:color w:val="FFFFFF"/>
                <w:sz w:val="26"/>
                <w:szCs w:val="26"/>
              </w:rPr>
            </w:pPr>
            <w:r>
              <w:rPr>
                <w:rFonts w:ascii="Calibri" w:eastAsia="Times New Roman" w:hAnsi="Calibri" w:cs="Calibri"/>
                <w:color w:val="FFFFFF"/>
                <w:sz w:val="26"/>
                <w:szCs w:val="26"/>
              </w:rPr>
              <w:t>Certainty of Evidence of Effect</w:t>
            </w:r>
          </w:p>
          <w:p w14:paraId="51D485F8" w14:textId="77777777" w:rsidR="00EC03F4" w:rsidRDefault="003D4324">
            <w:pPr>
              <w:pStyle w:val="Subtitle1"/>
              <w:spacing w:before="0" w:beforeAutospacing="0" w:after="0" w:afterAutospacing="0" w:line="240" w:lineRule="atLeast"/>
              <w:divId w:val="139619650"/>
              <w:rPr>
                <w:rFonts w:ascii="Calibri" w:hAnsi="Calibri" w:cs="Calibri"/>
                <w:color w:val="FFFFFF"/>
                <w:sz w:val="20"/>
                <w:szCs w:val="20"/>
              </w:rPr>
            </w:pPr>
            <w:r>
              <w:rPr>
                <w:rFonts w:ascii="Calibri" w:hAnsi="Calibri" w:cs="Calibri"/>
                <w:color w:val="FFFFFF"/>
                <w:sz w:val="20"/>
                <w:szCs w:val="20"/>
              </w:rPr>
              <w:t>What is the overall certainty of the evidence of effects?</w:t>
            </w:r>
          </w:p>
        </w:tc>
      </w:tr>
      <w:tr w:rsidR="00EC03F4" w14:paraId="7134DE87" w14:textId="77777777">
        <w:trPr>
          <w:divId w:val="1595822518"/>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484B9879"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172530BA"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08CB1016"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EC03F4" w14:paraId="157450A9" w14:textId="77777777">
        <w:trPr>
          <w:divId w:val="1595822518"/>
          <w:trHeight w:val="240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449C646" w14:textId="77777777" w:rsidR="00EC03F4" w:rsidRDefault="003D4324">
            <w:pPr>
              <w:spacing w:line="240" w:lineRule="atLeast"/>
              <w:divId w:val="538081876"/>
              <w:rPr>
                <w:rFonts w:ascii="Calibri" w:eastAsia="Times New Roman" w:hAnsi="Calibri" w:cs="Calibri"/>
                <w:sz w:val="20"/>
                <w:szCs w:val="20"/>
              </w:rPr>
            </w:pPr>
            <w:r>
              <w:rPr>
                <w:rStyle w:val="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Very low</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Low</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Moderate</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High</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No included studies</w:t>
            </w:r>
            <w:r>
              <w:rPr>
                <w:rFonts w:ascii="Calibri" w:eastAsia="Times New Roman" w:hAnsi="Calibri" w:cs="Calibri"/>
                <w:sz w:val="20"/>
                <w:szCs w:val="20"/>
              </w:rPr>
              <w:br/>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0F06F16" w14:textId="77777777" w:rsidR="00EB5E4E" w:rsidRDefault="00EB5E4E" w:rsidP="00EB5E4E">
            <w:pPr>
              <w:spacing w:line="360" w:lineRule="auto"/>
              <w:divId w:val="1144156347"/>
              <w:rPr>
                <w:rFonts w:ascii="Calibri" w:hAnsi="Calibri" w:cs="Calibri"/>
                <w:b/>
                <w:bCs/>
                <w:sz w:val="20"/>
                <w:szCs w:val="20"/>
              </w:rPr>
            </w:pPr>
            <w:r>
              <w:rPr>
                <w:rFonts w:ascii="Calibri" w:hAnsi="Calibri" w:cs="Calibri"/>
                <w:b/>
                <w:bCs/>
                <w:sz w:val="20"/>
                <w:szCs w:val="20"/>
              </w:rPr>
              <w:t>Gel-cuff SGA versus laryngeal mask</w:t>
            </w:r>
          </w:p>
          <w:p w14:paraId="12E2796F" w14:textId="77777777" w:rsidR="00EB5E4E" w:rsidRPr="000E488F" w:rsidRDefault="00EB5E4E" w:rsidP="00EB5E4E">
            <w:pPr>
              <w:spacing w:line="360" w:lineRule="auto"/>
              <w:divId w:val="1144156347"/>
              <w:rPr>
                <w:rFonts w:ascii="Calibri" w:hAnsi="Calibri" w:cs="Calibri"/>
                <w:i/>
                <w:iCs/>
                <w:sz w:val="20"/>
                <w:szCs w:val="20"/>
              </w:rPr>
            </w:pPr>
            <w:r w:rsidRPr="000E488F">
              <w:rPr>
                <w:rFonts w:ascii="Calibri" w:hAnsi="Calibri" w:cs="Calibri"/>
                <w:i/>
                <w:iCs/>
                <w:sz w:val="20"/>
                <w:szCs w:val="20"/>
              </w:rPr>
              <w:t>Neurological outcome and health-related quality of life (critical)</w:t>
            </w:r>
          </w:p>
          <w:p w14:paraId="15595405" w14:textId="77777777" w:rsidR="00EB5E4E" w:rsidRPr="00C05ED1" w:rsidRDefault="00EB5E4E" w:rsidP="00EB5E4E">
            <w:pPr>
              <w:spacing w:line="360" w:lineRule="auto"/>
              <w:divId w:val="1144156347"/>
              <w:rPr>
                <w:rFonts w:ascii="Calibri" w:hAnsi="Calibri" w:cs="Calibri"/>
                <w:sz w:val="20"/>
                <w:szCs w:val="20"/>
              </w:rPr>
            </w:pPr>
            <w:r>
              <w:rPr>
                <w:rFonts w:ascii="Calibri" w:hAnsi="Calibri" w:cs="Calibri"/>
                <w:sz w:val="20"/>
                <w:szCs w:val="20"/>
              </w:rPr>
              <w:t xml:space="preserve">For </w:t>
            </w:r>
            <w:r w:rsidRPr="00C05ED1">
              <w:rPr>
                <w:rFonts w:ascii="Calibri" w:hAnsi="Calibri" w:cs="Calibri"/>
                <w:sz w:val="20"/>
                <w:szCs w:val="20"/>
              </w:rPr>
              <w:t>health-related quality of life</w:t>
            </w:r>
            <w:r>
              <w:rPr>
                <w:rFonts w:ascii="Calibri" w:hAnsi="Calibri" w:cs="Calibri"/>
                <w:sz w:val="20"/>
                <w:szCs w:val="20"/>
              </w:rPr>
              <w:t xml:space="preserve"> (QoL), we found very-low certainty evidence </w:t>
            </w:r>
            <w:r w:rsidRPr="001C065F">
              <w:rPr>
                <w:rFonts w:ascii="Calibri" w:hAnsi="Calibri" w:cs="Calibri"/>
                <w:sz w:val="20"/>
                <w:szCs w:val="20"/>
              </w:rPr>
              <w:t xml:space="preserve">(downgraded for risk of bias and imprecision) </w:t>
            </w:r>
            <w:r>
              <w:rPr>
                <w:rFonts w:ascii="Calibri" w:hAnsi="Calibri" w:cs="Calibri"/>
                <w:sz w:val="20"/>
                <w:szCs w:val="20"/>
              </w:rPr>
              <w:t>from o</w:t>
            </w:r>
            <w:r w:rsidRPr="00C05ED1">
              <w:rPr>
                <w:rFonts w:ascii="Calibri" w:hAnsi="Calibri" w:cs="Calibri"/>
                <w:sz w:val="20"/>
                <w:szCs w:val="20"/>
              </w:rPr>
              <w:t xml:space="preserve">ne cluster-randomized feasibility trial </w:t>
            </w:r>
            <w:r>
              <w:rPr>
                <w:rFonts w:ascii="Calibri" w:hAnsi="Calibri" w:cs="Calibri"/>
                <w:sz w:val="20"/>
                <w:szCs w:val="20"/>
              </w:rPr>
              <w:t>that</w:t>
            </w:r>
            <w:r w:rsidRPr="00C05ED1">
              <w:rPr>
                <w:rFonts w:ascii="Calibri" w:hAnsi="Calibri" w:cs="Calibri"/>
                <w:sz w:val="20"/>
                <w:szCs w:val="20"/>
              </w:rPr>
              <w:t xml:space="preserve"> assessed </w:t>
            </w:r>
            <w:r>
              <w:rPr>
                <w:rFonts w:ascii="Calibri" w:hAnsi="Calibri" w:cs="Calibri"/>
                <w:sz w:val="20"/>
                <w:szCs w:val="20"/>
              </w:rPr>
              <w:t>QoL at 90 days among cardiac arrest survivors with an gel-cuff SGA</w:t>
            </w:r>
            <w:r w:rsidRPr="00C05ED1">
              <w:rPr>
                <w:rFonts w:ascii="Calibri" w:hAnsi="Calibri" w:cs="Calibri"/>
                <w:sz w:val="20"/>
                <w:szCs w:val="20"/>
              </w:rPr>
              <w:t xml:space="preserve"> (n=16) and LM</w:t>
            </w:r>
            <w:r>
              <w:rPr>
                <w:rFonts w:ascii="Calibri" w:hAnsi="Calibri" w:cs="Calibri"/>
                <w:sz w:val="20"/>
                <w:szCs w:val="20"/>
              </w:rPr>
              <w:t>A Supreme</w:t>
            </w:r>
            <w:r w:rsidRPr="00C05ED1">
              <w:rPr>
                <w:rFonts w:ascii="Calibri" w:hAnsi="Calibri" w:cs="Calibri"/>
                <w:sz w:val="20"/>
                <w:szCs w:val="20"/>
              </w:rPr>
              <w:t xml:space="preserve"> (n=11)) using the Short Form (36) Health Survey (SF-36).</w:t>
            </w:r>
            <w:r>
              <w:rPr>
                <w:rFonts w:ascii="Calibri" w:hAnsi="Calibri" w:cs="Calibri"/>
                <w:sz w:val="20"/>
                <w:szCs w:val="20"/>
              </w:rPr>
              <w:fldChar w:fldCharType="begin">
                <w:fldData xml:space="preserve">PEVuZE5vdGU+PENpdGU+PEF1dGhvcj5CZW5nZXI8L0F1dGhvcj48WWVhcj4yMDE2PC9ZZWFyPjxS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PEVuZE5vdGU+PENpdGU+PEF1dGhvcj5CZW5nZXI8L0F1dGhvcj48WWVhcj4yMDE2PC9ZZWFyPjxS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Pr>
                <w:rFonts w:ascii="Calibri" w:hAnsi="Calibri" w:cs="Calibri"/>
                <w:sz w:val="20"/>
                <w:szCs w:val="20"/>
              </w:rPr>
            </w:r>
            <w:r>
              <w:rPr>
                <w:rFonts w:ascii="Calibri" w:hAnsi="Calibri" w:cs="Calibri"/>
                <w:sz w:val="20"/>
                <w:szCs w:val="20"/>
              </w:rPr>
              <w:fldChar w:fldCharType="separate"/>
            </w:r>
            <w:r w:rsidRPr="00E90DB9">
              <w:rPr>
                <w:rFonts w:ascii="Calibri" w:hAnsi="Calibri" w:cs="Calibri"/>
                <w:noProof/>
                <w:sz w:val="20"/>
                <w:szCs w:val="20"/>
                <w:vertAlign w:val="superscript"/>
              </w:rPr>
              <w:t>2</w:t>
            </w:r>
            <w:r>
              <w:rPr>
                <w:rFonts w:ascii="Calibri" w:hAnsi="Calibri" w:cs="Calibri"/>
                <w:sz w:val="20"/>
                <w:szCs w:val="20"/>
              </w:rPr>
              <w:fldChar w:fldCharType="end"/>
            </w:r>
            <w:r w:rsidRPr="00C05ED1">
              <w:rPr>
                <w:rFonts w:ascii="Calibri" w:hAnsi="Calibri" w:cs="Calibri"/>
                <w:sz w:val="20"/>
                <w:szCs w:val="20"/>
              </w:rPr>
              <w:t xml:space="preserve"> The SF-36 physical component score for the </w:t>
            </w:r>
            <w:r>
              <w:rPr>
                <w:rFonts w:ascii="Calibri" w:hAnsi="Calibri" w:cs="Calibri"/>
                <w:sz w:val="20"/>
                <w:szCs w:val="20"/>
              </w:rPr>
              <w:t>gel-cuff SGA</w:t>
            </w:r>
            <w:r w:rsidRPr="00C05ED1">
              <w:rPr>
                <w:rFonts w:ascii="Calibri" w:hAnsi="Calibri" w:cs="Calibri"/>
                <w:sz w:val="20"/>
                <w:szCs w:val="20"/>
              </w:rPr>
              <w:t xml:space="preserve"> was 43.9 ± 11.4 vs 41.5 ± 11.3 for the LM</w:t>
            </w:r>
            <w:r>
              <w:rPr>
                <w:rFonts w:ascii="Calibri" w:hAnsi="Calibri" w:cs="Calibri"/>
                <w:sz w:val="20"/>
                <w:szCs w:val="20"/>
              </w:rPr>
              <w:t>A Supreme (P=NS)</w:t>
            </w:r>
            <w:r w:rsidRPr="00C05ED1">
              <w:rPr>
                <w:rFonts w:ascii="Calibri" w:hAnsi="Calibri" w:cs="Calibri"/>
                <w:sz w:val="20"/>
                <w:szCs w:val="20"/>
              </w:rPr>
              <w:t xml:space="preserve">. The SF-36 mental component score for the </w:t>
            </w:r>
            <w:r>
              <w:rPr>
                <w:rFonts w:ascii="Calibri" w:hAnsi="Calibri" w:cs="Calibri"/>
                <w:sz w:val="20"/>
                <w:szCs w:val="20"/>
              </w:rPr>
              <w:t>gel-cuff SGA</w:t>
            </w:r>
            <w:r w:rsidRPr="00C05ED1">
              <w:rPr>
                <w:rFonts w:ascii="Calibri" w:hAnsi="Calibri" w:cs="Calibri"/>
                <w:sz w:val="20"/>
                <w:szCs w:val="20"/>
              </w:rPr>
              <w:t xml:space="preserve"> was 47.7 ± 11.1 vs 50.4 ± 8.2 for </w:t>
            </w:r>
            <w:r>
              <w:rPr>
                <w:rFonts w:ascii="Calibri" w:hAnsi="Calibri" w:cs="Calibri"/>
                <w:sz w:val="20"/>
                <w:szCs w:val="20"/>
              </w:rPr>
              <w:t>the</w:t>
            </w:r>
            <w:r w:rsidRPr="00C05ED1">
              <w:rPr>
                <w:rFonts w:ascii="Calibri" w:hAnsi="Calibri" w:cs="Calibri"/>
                <w:sz w:val="20"/>
                <w:szCs w:val="20"/>
              </w:rPr>
              <w:t xml:space="preserve"> LM</w:t>
            </w:r>
            <w:r>
              <w:rPr>
                <w:rFonts w:ascii="Calibri" w:hAnsi="Calibri" w:cs="Calibri"/>
                <w:sz w:val="20"/>
                <w:szCs w:val="20"/>
              </w:rPr>
              <w:t>A Supreme (P=NS)</w:t>
            </w:r>
            <w:r w:rsidRPr="00C05ED1">
              <w:rPr>
                <w:rFonts w:ascii="Calibri" w:hAnsi="Calibri" w:cs="Calibri"/>
                <w:sz w:val="20"/>
                <w:szCs w:val="20"/>
              </w:rPr>
              <w:t>.</w:t>
            </w:r>
          </w:p>
          <w:p w14:paraId="1EF8FC3D" w14:textId="77777777" w:rsidR="00EB5E4E" w:rsidRDefault="00EB5E4E" w:rsidP="00EB5E4E">
            <w:pPr>
              <w:spacing w:line="360" w:lineRule="auto"/>
              <w:divId w:val="1144156347"/>
              <w:rPr>
                <w:rFonts w:ascii="Calibri" w:hAnsi="Calibri" w:cs="Calibri"/>
                <w:i/>
                <w:iCs/>
                <w:sz w:val="20"/>
                <w:szCs w:val="20"/>
              </w:rPr>
            </w:pPr>
          </w:p>
          <w:p w14:paraId="50F18162" w14:textId="77777777" w:rsidR="00EB5E4E" w:rsidRPr="000E488F" w:rsidRDefault="00EB5E4E" w:rsidP="00EB5E4E">
            <w:pPr>
              <w:spacing w:line="360" w:lineRule="auto"/>
              <w:divId w:val="1144156347"/>
              <w:rPr>
                <w:rFonts w:ascii="Calibri" w:hAnsi="Calibri" w:cs="Calibri"/>
                <w:i/>
                <w:iCs/>
                <w:sz w:val="20"/>
                <w:szCs w:val="20"/>
              </w:rPr>
            </w:pPr>
            <w:r w:rsidRPr="000E488F">
              <w:rPr>
                <w:rFonts w:ascii="Calibri" w:hAnsi="Calibri" w:cs="Calibri"/>
                <w:i/>
                <w:iCs/>
                <w:sz w:val="20"/>
                <w:szCs w:val="20"/>
              </w:rPr>
              <w:t>Mid-term survival (survival to hospital discharge, 30-day, or 1-month survival) (critical)</w:t>
            </w:r>
          </w:p>
          <w:p w14:paraId="5BFD628B" w14:textId="77777777" w:rsidR="00EB5E4E" w:rsidRPr="000E488F" w:rsidRDefault="00EB5E4E" w:rsidP="00EB5E4E">
            <w:pPr>
              <w:spacing w:line="360" w:lineRule="auto"/>
              <w:divId w:val="1144156347"/>
              <w:rPr>
                <w:rFonts w:ascii="Calibri" w:hAnsi="Calibri" w:cs="Calibri"/>
                <w:sz w:val="20"/>
                <w:szCs w:val="20"/>
              </w:rPr>
            </w:pPr>
            <w:r w:rsidRPr="001C065F">
              <w:rPr>
                <w:rFonts w:ascii="Calibri" w:hAnsi="Calibri" w:cs="Calibri"/>
                <w:sz w:val="20"/>
                <w:szCs w:val="20"/>
              </w:rPr>
              <w:t xml:space="preserve">For the critical outcome of mid-term survival, we identified very low-certainty evidence (downgraded for risk of bias, inconsistency of comparator, and imprecision) from one feasibility </w:t>
            </w:r>
            <w:r>
              <w:rPr>
                <w:rFonts w:ascii="Calibri" w:hAnsi="Calibri" w:cs="Calibri"/>
                <w:sz w:val="20"/>
                <w:szCs w:val="20"/>
              </w:rPr>
              <w:t>RCT</w:t>
            </w:r>
            <w:r w:rsidRPr="001C065F">
              <w:rPr>
                <w:rFonts w:ascii="Calibri" w:hAnsi="Calibri" w:cs="Calibri"/>
                <w:sz w:val="20"/>
                <w:szCs w:val="20"/>
              </w:rPr>
              <w:t xml:space="preserve"> (n =406)</w:t>
            </w:r>
            <w:r>
              <w:rPr>
                <w:rFonts w:ascii="Calibri" w:hAnsi="Calibri" w:cs="Calibri"/>
                <w:sz w:val="20"/>
                <w:szCs w:val="20"/>
              </w:rPr>
              <w:t>:</w:t>
            </w:r>
            <w:r w:rsidRPr="001C065F">
              <w:rPr>
                <w:rFonts w:ascii="Calibri" w:hAnsi="Calibri" w:cs="Calibri"/>
                <w:sz w:val="20"/>
                <w:szCs w:val="20"/>
              </w:rPr>
              <w:t xml:space="preserve"> survival to hospital discharge was 10.3% (24/232) with the </w:t>
            </w:r>
            <w:r>
              <w:rPr>
                <w:rFonts w:ascii="Calibri" w:hAnsi="Calibri" w:cs="Calibri"/>
                <w:sz w:val="20"/>
                <w:szCs w:val="20"/>
              </w:rPr>
              <w:t>gel-cuff SGA</w:t>
            </w:r>
            <w:r w:rsidRPr="001C065F">
              <w:rPr>
                <w:rFonts w:ascii="Calibri" w:hAnsi="Calibri" w:cs="Calibri"/>
                <w:sz w:val="20"/>
                <w:szCs w:val="20"/>
              </w:rPr>
              <w:t xml:space="preserve"> versus 8.0% (14/174) with the LMA </w:t>
            </w:r>
            <w:r>
              <w:rPr>
                <w:rFonts w:ascii="Calibri" w:hAnsi="Calibri" w:cs="Calibri"/>
                <w:sz w:val="20"/>
                <w:szCs w:val="20"/>
              </w:rPr>
              <w:t>S</w:t>
            </w:r>
            <w:r w:rsidRPr="001C065F">
              <w:rPr>
                <w:rFonts w:ascii="Calibri" w:hAnsi="Calibri" w:cs="Calibri"/>
                <w:sz w:val="20"/>
                <w:szCs w:val="20"/>
              </w:rPr>
              <w:t>upreme (OR 1.3295% CI 0.63, 2.85).</w:t>
            </w:r>
            <w:r w:rsidRPr="001C065F">
              <w:rPr>
                <w:rFonts w:ascii="Calibri" w:hAnsi="Calibri" w:cs="Calibri"/>
                <w:sz w:val="20"/>
                <w:szCs w:val="20"/>
              </w:rPr>
              <w:fldChar w:fldCharType="begin">
                <w:fldData xml:space="preserve">PEVuZE5vdGU+PENpdGU+PEF1dGhvcj5CZW5nZXI8L0F1dGhvcj48WWVhcj4yMDE2PC9ZZWFyPjxS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PEVuZE5vdGU+PENpdGU+PEF1dGhvcj5CZW5nZXI8L0F1dGhvcj48WWVhcj4yMDE2PC9ZZWFyPjxS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sidRPr="001C065F">
              <w:rPr>
                <w:rFonts w:ascii="Calibri" w:hAnsi="Calibri" w:cs="Calibri"/>
                <w:sz w:val="20"/>
                <w:szCs w:val="20"/>
              </w:rPr>
            </w:r>
            <w:r w:rsidRPr="001C065F">
              <w:rPr>
                <w:rFonts w:ascii="Calibri" w:hAnsi="Calibri" w:cs="Calibri"/>
                <w:sz w:val="20"/>
                <w:szCs w:val="20"/>
              </w:rPr>
              <w:fldChar w:fldCharType="separate"/>
            </w:r>
            <w:r w:rsidRPr="001C065F">
              <w:rPr>
                <w:rFonts w:ascii="Calibri" w:hAnsi="Calibri" w:cs="Calibri"/>
                <w:noProof/>
                <w:sz w:val="20"/>
                <w:szCs w:val="20"/>
                <w:vertAlign w:val="superscript"/>
              </w:rPr>
              <w:t>2</w:t>
            </w:r>
            <w:r w:rsidRPr="001C065F">
              <w:rPr>
                <w:rFonts w:ascii="Calibri" w:hAnsi="Calibri" w:cs="Calibri"/>
                <w:sz w:val="20"/>
                <w:szCs w:val="20"/>
              </w:rPr>
              <w:fldChar w:fldCharType="end"/>
            </w:r>
          </w:p>
          <w:p w14:paraId="22BA5573" w14:textId="77777777" w:rsidR="00EB5E4E" w:rsidRDefault="00EB5E4E" w:rsidP="00EB5E4E">
            <w:pPr>
              <w:spacing w:line="360" w:lineRule="auto"/>
              <w:divId w:val="1144156347"/>
              <w:rPr>
                <w:rFonts w:ascii="Calibri" w:hAnsi="Calibri" w:cs="Calibri"/>
                <w:i/>
                <w:iCs/>
                <w:sz w:val="20"/>
                <w:szCs w:val="20"/>
              </w:rPr>
            </w:pPr>
          </w:p>
          <w:p w14:paraId="616CE648" w14:textId="77777777" w:rsidR="00EB5E4E" w:rsidRPr="000E488F" w:rsidRDefault="00EB5E4E" w:rsidP="00EB5E4E">
            <w:pPr>
              <w:spacing w:line="360" w:lineRule="auto"/>
              <w:divId w:val="1144156347"/>
              <w:rPr>
                <w:rFonts w:ascii="Calibri" w:hAnsi="Calibri" w:cs="Calibri"/>
                <w:i/>
                <w:iCs/>
                <w:sz w:val="20"/>
                <w:szCs w:val="20"/>
              </w:rPr>
            </w:pPr>
            <w:r w:rsidRPr="000E488F">
              <w:rPr>
                <w:rFonts w:ascii="Calibri" w:hAnsi="Calibri" w:cs="Calibri"/>
                <w:i/>
                <w:iCs/>
                <w:sz w:val="20"/>
                <w:szCs w:val="20"/>
              </w:rPr>
              <w:t>Return of spontaneous circulation (critical)</w:t>
            </w:r>
          </w:p>
          <w:p w14:paraId="29CB3944" w14:textId="77777777" w:rsidR="00EB5E4E" w:rsidRPr="00DC69E0" w:rsidRDefault="00EB5E4E" w:rsidP="00EB5E4E">
            <w:pPr>
              <w:spacing w:line="360" w:lineRule="auto"/>
              <w:divId w:val="1144156347"/>
              <w:rPr>
                <w:rFonts w:ascii="Calibri" w:hAnsi="Calibri" w:cs="Calibri"/>
                <w:sz w:val="20"/>
                <w:szCs w:val="20"/>
              </w:rPr>
            </w:pPr>
            <w:r w:rsidRPr="001C065F">
              <w:rPr>
                <w:rFonts w:ascii="Calibri" w:hAnsi="Calibri" w:cs="Calibri"/>
                <w:sz w:val="20"/>
                <w:szCs w:val="20"/>
              </w:rPr>
              <w:t>Very low certainty evidence (</w:t>
            </w:r>
            <w:r>
              <w:rPr>
                <w:rFonts w:ascii="Calibri" w:hAnsi="Calibri" w:cs="Calibri"/>
                <w:sz w:val="20"/>
                <w:szCs w:val="20"/>
              </w:rPr>
              <w:t>d</w:t>
            </w:r>
            <w:r w:rsidRPr="001C065F">
              <w:rPr>
                <w:rFonts w:ascii="Calibri" w:hAnsi="Calibri" w:cs="Calibri"/>
                <w:sz w:val="20"/>
                <w:szCs w:val="20"/>
              </w:rPr>
              <w:t xml:space="preserve">owngraded for risk of bias, inconsistent comparator, imprecision) from </w:t>
            </w:r>
            <w:r>
              <w:rPr>
                <w:rFonts w:ascii="Calibri" w:hAnsi="Calibri" w:cs="Calibri"/>
                <w:sz w:val="20"/>
                <w:szCs w:val="20"/>
              </w:rPr>
              <w:t xml:space="preserve">two </w:t>
            </w:r>
            <w:r w:rsidRPr="001C065F">
              <w:rPr>
                <w:rFonts w:ascii="Calibri" w:hAnsi="Calibri" w:cs="Calibri"/>
                <w:sz w:val="20"/>
                <w:szCs w:val="20"/>
              </w:rPr>
              <w:t xml:space="preserve">RCTs, showed no significant difference in ROSC between the </w:t>
            </w:r>
            <w:r>
              <w:rPr>
                <w:rFonts w:ascii="Calibri" w:hAnsi="Calibri" w:cs="Calibri"/>
                <w:sz w:val="20"/>
                <w:szCs w:val="20"/>
              </w:rPr>
              <w:t>gel-cuff SGA</w:t>
            </w:r>
            <w:r w:rsidRPr="001C065F">
              <w:rPr>
                <w:rFonts w:ascii="Calibri" w:hAnsi="Calibri" w:cs="Calibri"/>
                <w:sz w:val="20"/>
                <w:szCs w:val="20"/>
              </w:rPr>
              <w:t xml:space="preserve"> and LMA.</w:t>
            </w:r>
            <w:r w:rsidRPr="001C065F">
              <w:rPr>
                <w:rFonts w:ascii="Calibri" w:hAnsi="Calibri" w:cs="Calibri"/>
                <w:sz w:val="20"/>
                <w:szCs w:val="20"/>
              </w:rPr>
              <w:fldChar w:fldCharType="begin">
                <w:fldData xml:space="preserve">PEVuZE5vdGU+PENpdGU+PEF1dGhvcj5CZW5nZXI8L0F1dGhvcj48WWVhcj4yMDE2PC9ZZWFyPjxS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PEVuZE5vdGU+PENpdGU+PEF1dGhvcj5CZW5nZXI8L0F1dGhvcj48WWVhcj4yMDE2PC9ZZWFyPjxS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sidRPr="001C065F">
              <w:rPr>
                <w:rFonts w:ascii="Calibri" w:hAnsi="Calibri" w:cs="Calibri"/>
                <w:sz w:val="20"/>
                <w:szCs w:val="20"/>
              </w:rPr>
            </w:r>
            <w:r w:rsidRPr="001C065F">
              <w:rPr>
                <w:rFonts w:ascii="Calibri" w:hAnsi="Calibri" w:cs="Calibri"/>
                <w:sz w:val="20"/>
                <w:szCs w:val="20"/>
              </w:rPr>
              <w:fldChar w:fldCharType="separate"/>
            </w:r>
            <w:r w:rsidRPr="001C065F">
              <w:rPr>
                <w:rFonts w:ascii="Calibri" w:hAnsi="Calibri" w:cs="Calibri"/>
                <w:noProof/>
                <w:sz w:val="20"/>
                <w:szCs w:val="20"/>
                <w:vertAlign w:val="superscript"/>
              </w:rPr>
              <w:t>2</w:t>
            </w:r>
            <w:r w:rsidRPr="001C065F">
              <w:rPr>
                <w:rFonts w:ascii="Calibri" w:hAnsi="Calibri" w:cs="Calibri"/>
                <w:sz w:val="20"/>
                <w:szCs w:val="20"/>
              </w:rPr>
              <w:fldChar w:fldCharType="end"/>
            </w:r>
            <w:r w:rsidRPr="001C065F">
              <w:rPr>
                <w:rFonts w:ascii="Calibri" w:hAnsi="Calibri" w:cs="Calibri"/>
                <w:sz w:val="20"/>
                <w:szCs w:val="20"/>
              </w:rPr>
              <w:t xml:space="preserve"> </w:t>
            </w:r>
            <w:r w:rsidRPr="001C065F">
              <w:rPr>
                <w:rFonts w:ascii="Calibri" w:hAnsi="Calibri" w:cs="Calibri"/>
                <w:sz w:val="20"/>
                <w:szCs w:val="20"/>
              </w:rPr>
              <w:fldChar w:fldCharType="begin"/>
            </w:r>
            <w:r>
              <w:rPr>
                <w:rFonts w:ascii="Calibri" w:hAnsi="Calibri" w:cs="Calibri"/>
                <w:sz w:val="20"/>
                <w:szCs w:val="20"/>
              </w:rPr>
              <w:instrText xml:space="preserve"> ADDIN EN.CITE &lt;EndNote&gt;&lt;Cite&gt;&lt;Author&gt;Middleton&lt;/Author&gt;&lt;Year&gt;2014&lt;/Year&gt;&lt;RecNum&gt;7&lt;/RecNum&gt;&lt;DisplayText&gt;&lt;style face="superscript"&gt;4&lt;/style&gt;&lt;/DisplayText&gt;&lt;record&gt;&lt;rec-number&gt;7&lt;/rec-number&gt;&lt;foreign-keys&gt;&lt;key app="EN" db-id="5dft5v5efdrtrjer9znxvw5qrvw5zp2r5pst" timestamp="1775387136"&gt;7&lt;/key&gt;&lt;/foreign-keys&gt;&lt;ref-type name="Journal Article"&gt;17&lt;/ref-type&gt;&lt;contributors&gt;&lt;authors&gt;&lt;author&gt;Middleton, P. M.&lt;/author&gt;&lt;author&gt;Simpson, P. M.&lt;/author&gt;&lt;author&gt;Thomas, R. E.&lt;/author&gt;&lt;author&gt;Bendall, J. C.&lt;/author&gt;&lt;/authors&gt;&lt;/contributors&gt;&lt;auth-address&gt;Discipline of Emergency Medicine, The University of Sydney, Camperdown, NSW 2006, Australia.&amp;#xD;School of Science and Health, The University of Western Sydney, Campbelltown, NSW 2560, Australia.&amp;#xD;School of Medicine, University of Tasmania, Rozelle, NSW 2039, Australia.&amp;#xD;Department of Anaesthesia, Gosford Hospital, Gosford, NSW 2250, Australia. Electronic address: drjasonbendall@gmail.com.&lt;/auth-address&gt;&lt;titles&gt;&lt;title&gt;Higher insertion success with the i-gel supraglottic airway in out-of-hospital cardiac arrest: a randomised controlled trial&lt;/title&gt;&lt;secondary-title&gt;Resuscitation&lt;/secondary-title&gt;&lt;alt-title&gt;Resuscitation&lt;/alt-title&gt;&lt;/titles&gt;&lt;periodical&gt;&lt;full-title&gt;Resuscitation&lt;/full-title&gt;&lt;/periodical&gt;&lt;alt-periodical&gt;&lt;full-title&gt;Resuscitation&lt;/full-title&gt;&lt;/alt-periodical&gt;&lt;pages&gt;893-7&lt;/pages&gt;&lt;volume&gt;85&lt;/volume&gt;&lt;number&gt;7&lt;/number&gt;&lt;dates&gt;&lt;year&gt;2014&lt;/year&gt;&lt;pub-dates&gt;&lt;date&gt;Jul&lt;/date&gt;&lt;/pub-dates&gt;&lt;/dates&gt;&lt;isbn&gt;1873-1570 (Electronic)&amp;#xD;0300-9572 (Linking)&lt;/isbn&gt;&lt;accession-num&gt;24594090&lt;/accession-num&gt;&lt;urls&gt;&lt;related-urls&gt;&lt;url&gt;http://www.ncbi.nlm.nih.gov/pubmed/24594090&lt;/url&gt;&lt;/related-urls&gt;&lt;/urls&gt;&lt;electronic-resource-num&gt;10.1016/j.resuscitation.2014.02.021&lt;/electronic-resource-num&gt;&lt;/record&gt;&lt;/Cite&gt;&lt;/EndNote&gt;</w:instrText>
            </w:r>
            <w:r w:rsidRPr="001C065F">
              <w:rPr>
                <w:rFonts w:ascii="Calibri" w:hAnsi="Calibri" w:cs="Calibri"/>
                <w:sz w:val="20"/>
                <w:szCs w:val="20"/>
              </w:rPr>
              <w:fldChar w:fldCharType="separate"/>
            </w:r>
            <w:r w:rsidRPr="001C065F">
              <w:rPr>
                <w:rFonts w:ascii="Calibri" w:hAnsi="Calibri" w:cs="Calibri"/>
                <w:noProof/>
                <w:sz w:val="20"/>
                <w:szCs w:val="20"/>
                <w:vertAlign w:val="superscript"/>
              </w:rPr>
              <w:t>4</w:t>
            </w:r>
            <w:r w:rsidRPr="001C065F">
              <w:rPr>
                <w:rFonts w:ascii="Calibri" w:hAnsi="Calibri" w:cs="Calibri"/>
                <w:sz w:val="20"/>
                <w:szCs w:val="20"/>
              </w:rPr>
              <w:fldChar w:fldCharType="end"/>
            </w:r>
            <w:r w:rsidRPr="00DC69E0">
              <w:rPr>
                <w:rFonts w:ascii="Calibri" w:hAnsi="Calibri" w:cs="Calibri"/>
                <w:sz w:val="20"/>
                <w:szCs w:val="20"/>
              </w:rPr>
              <w:t xml:space="preserve"> </w:t>
            </w:r>
          </w:p>
          <w:p w14:paraId="7460A8C3" w14:textId="77777777" w:rsidR="00EB5E4E" w:rsidRDefault="00EB5E4E" w:rsidP="00EB5E4E">
            <w:pPr>
              <w:spacing w:line="360" w:lineRule="auto"/>
              <w:divId w:val="1144156347"/>
              <w:rPr>
                <w:rFonts w:ascii="Calibri" w:hAnsi="Calibri" w:cs="Calibri"/>
                <w:sz w:val="20"/>
                <w:szCs w:val="20"/>
              </w:rPr>
            </w:pPr>
          </w:p>
          <w:p w14:paraId="3B37307C" w14:textId="77777777" w:rsidR="00EB5E4E" w:rsidRPr="000E488F" w:rsidRDefault="00EB5E4E" w:rsidP="00EB5E4E">
            <w:pPr>
              <w:spacing w:line="360" w:lineRule="auto"/>
              <w:divId w:val="1144156347"/>
              <w:rPr>
                <w:rFonts w:ascii="Calibri" w:hAnsi="Calibri" w:cs="Calibri"/>
                <w:i/>
                <w:iCs/>
                <w:sz w:val="20"/>
                <w:szCs w:val="20"/>
              </w:rPr>
            </w:pPr>
            <w:r w:rsidRPr="000E488F">
              <w:rPr>
                <w:rFonts w:ascii="Calibri" w:hAnsi="Calibri" w:cs="Calibri"/>
                <w:i/>
                <w:iCs/>
                <w:sz w:val="20"/>
                <w:szCs w:val="20"/>
              </w:rPr>
              <w:t>Successful SGA insertion or ventilation (important)</w:t>
            </w:r>
          </w:p>
          <w:p w14:paraId="4F4BD140" w14:textId="77777777" w:rsidR="00EB5E4E" w:rsidRPr="001C065F" w:rsidRDefault="00EB5E4E" w:rsidP="00EB5E4E">
            <w:pPr>
              <w:spacing w:line="360" w:lineRule="auto"/>
              <w:divId w:val="1144156347"/>
              <w:rPr>
                <w:rFonts w:ascii="Calibri" w:hAnsi="Calibri" w:cs="Calibri"/>
                <w:sz w:val="20"/>
                <w:szCs w:val="20"/>
              </w:rPr>
            </w:pPr>
            <w:r w:rsidRPr="001C065F">
              <w:rPr>
                <w:rFonts w:ascii="Calibri" w:hAnsi="Calibri" w:cs="Calibri"/>
                <w:sz w:val="20"/>
                <w:szCs w:val="20"/>
              </w:rPr>
              <w:t xml:space="preserve">Low-certainty evidence (downgraded for risk of bias and inconsistent comparators) from </w:t>
            </w:r>
            <w:r>
              <w:rPr>
                <w:rFonts w:ascii="Calibri" w:hAnsi="Calibri" w:cs="Calibri"/>
                <w:sz w:val="20"/>
                <w:szCs w:val="20"/>
              </w:rPr>
              <w:t>2</w:t>
            </w:r>
            <w:r w:rsidRPr="001C065F">
              <w:rPr>
                <w:rFonts w:ascii="Calibri" w:hAnsi="Calibri" w:cs="Calibri"/>
                <w:sz w:val="20"/>
                <w:szCs w:val="20"/>
              </w:rPr>
              <w:t xml:space="preserve"> RCTs compared insertion or ventilation success between </w:t>
            </w:r>
            <w:r>
              <w:rPr>
                <w:rFonts w:ascii="Calibri" w:hAnsi="Calibri" w:cs="Calibri"/>
                <w:sz w:val="20"/>
                <w:szCs w:val="20"/>
              </w:rPr>
              <w:t>gel-cuff SGA and LMA</w:t>
            </w:r>
            <w:r w:rsidRPr="001C065F">
              <w:rPr>
                <w:rFonts w:ascii="Calibri" w:hAnsi="Calibri" w:cs="Calibri"/>
                <w:sz w:val="20"/>
                <w:szCs w:val="20"/>
              </w:rPr>
              <w:t>.</w:t>
            </w:r>
            <w:r>
              <w:rPr>
                <w:rFonts w:ascii="Calibri" w:hAnsi="Calibri" w:cs="Calibri"/>
                <w:sz w:val="20"/>
                <w:szCs w:val="20"/>
              </w:rPr>
              <w:t xml:space="preserve"> </w:t>
            </w:r>
            <w:r w:rsidRPr="001C065F">
              <w:rPr>
                <w:rFonts w:ascii="Calibri" w:hAnsi="Calibri" w:cs="Calibri"/>
                <w:sz w:val="20"/>
                <w:szCs w:val="20"/>
              </w:rPr>
              <w:t xml:space="preserve">One study (n = 406) compared the </w:t>
            </w:r>
            <w:r>
              <w:rPr>
                <w:rFonts w:ascii="Calibri" w:hAnsi="Calibri" w:cs="Calibri"/>
                <w:sz w:val="20"/>
                <w:szCs w:val="20"/>
              </w:rPr>
              <w:t>gel-cuff SGA</w:t>
            </w:r>
            <w:r w:rsidRPr="001C065F">
              <w:rPr>
                <w:rFonts w:ascii="Calibri" w:hAnsi="Calibri" w:cs="Calibri"/>
                <w:sz w:val="20"/>
                <w:szCs w:val="20"/>
              </w:rPr>
              <w:t xml:space="preserve"> with the LMA </w:t>
            </w:r>
            <w:r>
              <w:rPr>
                <w:rFonts w:ascii="Calibri" w:hAnsi="Calibri" w:cs="Calibri"/>
                <w:sz w:val="20"/>
                <w:szCs w:val="20"/>
              </w:rPr>
              <w:t>S</w:t>
            </w:r>
            <w:r w:rsidRPr="001C065F">
              <w:rPr>
                <w:rFonts w:ascii="Calibri" w:hAnsi="Calibri" w:cs="Calibri"/>
                <w:sz w:val="20"/>
                <w:szCs w:val="20"/>
              </w:rPr>
              <w:t>upreme</w:t>
            </w:r>
            <w:r>
              <w:rPr>
                <w:rFonts w:ascii="Calibri" w:hAnsi="Calibri" w:cs="Calibri"/>
                <w:sz w:val="20"/>
                <w:szCs w:val="20"/>
              </w:rPr>
              <w:t>®</w:t>
            </w:r>
            <w:r w:rsidRPr="001C065F">
              <w:rPr>
                <w:rFonts w:ascii="Calibri" w:hAnsi="Calibri" w:cs="Calibri"/>
                <w:sz w:val="20"/>
                <w:szCs w:val="20"/>
              </w:rPr>
              <w:t xml:space="preserve"> and found no difference for first </w:t>
            </w:r>
            <w:r>
              <w:rPr>
                <w:rFonts w:ascii="Calibri" w:hAnsi="Calibri" w:cs="Calibri"/>
                <w:sz w:val="20"/>
                <w:szCs w:val="20"/>
              </w:rPr>
              <w:t>-</w:t>
            </w:r>
            <w:r w:rsidRPr="001C065F">
              <w:rPr>
                <w:rFonts w:ascii="Calibri" w:hAnsi="Calibri" w:cs="Calibri"/>
                <w:sz w:val="20"/>
                <w:szCs w:val="20"/>
              </w:rPr>
              <w:t>pass success (OR 1.23, 95% CI 0.75–2.01).</w:t>
            </w:r>
            <w:r w:rsidRPr="001C065F">
              <w:rPr>
                <w:rFonts w:ascii="Calibri" w:hAnsi="Calibri" w:cs="Calibri"/>
                <w:sz w:val="20"/>
                <w:szCs w:val="20"/>
              </w:rPr>
              <w:fldChar w:fldCharType="begin">
                <w:fldData xml:space="preserve">PEVuZE5vdGU+PENpdGU+PEF1dGhvcj5CZW5nZXI8L0F1dGhvcj48WWVhcj4yMDE2PC9ZZWFyPjxS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PEVuZE5vdGU+PENpdGU+PEF1dGhvcj5CZW5nZXI8L0F1dGhvcj48WWVhcj4yMDE2PC9ZZWFyPjxS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sidRPr="001C065F">
              <w:rPr>
                <w:rFonts w:ascii="Calibri" w:hAnsi="Calibri" w:cs="Calibri"/>
                <w:sz w:val="20"/>
                <w:szCs w:val="20"/>
              </w:rPr>
            </w:r>
            <w:r w:rsidRPr="001C065F">
              <w:rPr>
                <w:rFonts w:ascii="Calibri" w:hAnsi="Calibri" w:cs="Calibri"/>
                <w:sz w:val="20"/>
                <w:szCs w:val="20"/>
              </w:rPr>
              <w:fldChar w:fldCharType="separate"/>
            </w:r>
            <w:r w:rsidRPr="001C065F">
              <w:rPr>
                <w:rFonts w:ascii="Calibri" w:hAnsi="Calibri" w:cs="Calibri"/>
                <w:noProof/>
                <w:sz w:val="20"/>
                <w:szCs w:val="20"/>
                <w:vertAlign w:val="superscript"/>
              </w:rPr>
              <w:t>2</w:t>
            </w:r>
            <w:r w:rsidRPr="001C065F">
              <w:rPr>
                <w:rFonts w:ascii="Calibri" w:hAnsi="Calibri" w:cs="Calibri"/>
                <w:sz w:val="20"/>
                <w:szCs w:val="20"/>
              </w:rPr>
              <w:fldChar w:fldCharType="end"/>
            </w:r>
            <w:r w:rsidRPr="001C065F">
              <w:rPr>
                <w:rFonts w:ascii="Calibri" w:hAnsi="Calibri" w:cs="Calibri"/>
                <w:sz w:val="20"/>
                <w:szCs w:val="20"/>
              </w:rPr>
              <w:t xml:space="preserve"> Another small study (n = 48) documented higher ventilation success with the </w:t>
            </w:r>
            <w:r>
              <w:rPr>
                <w:rFonts w:ascii="Calibri" w:hAnsi="Calibri" w:cs="Calibri"/>
                <w:sz w:val="20"/>
                <w:szCs w:val="20"/>
              </w:rPr>
              <w:t>gel-cuff SGA</w:t>
            </w:r>
            <w:r w:rsidRPr="001C065F">
              <w:rPr>
                <w:rFonts w:ascii="Calibri" w:hAnsi="Calibri" w:cs="Calibri"/>
                <w:sz w:val="20"/>
                <w:szCs w:val="20"/>
              </w:rPr>
              <w:t xml:space="preserve"> compared with the </w:t>
            </w:r>
            <w:proofErr w:type="spellStart"/>
            <w:r w:rsidRPr="001C065F">
              <w:rPr>
                <w:rFonts w:ascii="Calibri" w:hAnsi="Calibri" w:cs="Calibri"/>
                <w:sz w:val="20"/>
                <w:szCs w:val="20"/>
              </w:rPr>
              <w:t>Portex</w:t>
            </w:r>
            <w:proofErr w:type="spellEnd"/>
            <w:r w:rsidRPr="001C065F">
              <w:rPr>
                <w:rFonts w:ascii="Calibri" w:hAnsi="Calibri" w:cs="Calibri"/>
                <w:sz w:val="20"/>
                <w:szCs w:val="20"/>
              </w:rPr>
              <w:t xml:space="preserve"> </w:t>
            </w:r>
            <w:proofErr w:type="spellStart"/>
            <w:r w:rsidRPr="001C065F">
              <w:rPr>
                <w:rFonts w:ascii="Calibri" w:hAnsi="Calibri" w:cs="Calibri"/>
                <w:sz w:val="20"/>
                <w:szCs w:val="20"/>
              </w:rPr>
              <w:t>SoftSeal</w:t>
            </w:r>
            <w:proofErr w:type="spellEnd"/>
            <w:r>
              <w:rPr>
                <w:rFonts w:ascii="Calibri" w:hAnsi="Calibri" w:cs="Calibri"/>
                <w:sz w:val="20"/>
                <w:szCs w:val="20"/>
              </w:rPr>
              <w:t>®</w:t>
            </w:r>
            <w:r w:rsidRPr="001C065F">
              <w:rPr>
                <w:rFonts w:ascii="Calibri" w:hAnsi="Calibri" w:cs="Calibri"/>
                <w:sz w:val="20"/>
                <w:szCs w:val="20"/>
              </w:rPr>
              <w:t xml:space="preserve"> LMA (OR 6.5; 95% CI 1.17, 69).</w:t>
            </w:r>
            <w:r w:rsidRPr="001C065F">
              <w:rPr>
                <w:rFonts w:ascii="Calibri" w:hAnsi="Calibri" w:cs="Calibri"/>
                <w:sz w:val="20"/>
                <w:szCs w:val="20"/>
              </w:rPr>
              <w:fldChar w:fldCharType="begin"/>
            </w:r>
            <w:r>
              <w:rPr>
                <w:rFonts w:ascii="Calibri" w:hAnsi="Calibri" w:cs="Calibri"/>
                <w:sz w:val="20"/>
                <w:szCs w:val="20"/>
              </w:rPr>
              <w:instrText xml:space="preserve"> ADDIN EN.CITE &lt;EndNote&gt;&lt;Cite&gt;&lt;Author&gt;Middleton&lt;/Author&gt;&lt;Year&gt;2014&lt;/Year&gt;&lt;RecNum&gt;7&lt;/RecNum&gt;&lt;DisplayText&gt;&lt;style face="superscript"&gt;4&lt;/style&gt;&lt;/DisplayText&gt;&lt;record&gt;&lt;rec-number&gt;7&lt;/rec-number&gt;&lt;foreign-keys&gt;&lt;key app="EN" db-id="5dft5v5efdrtrjer9znxvw5qrvw5zp2r5pst" timestamp="1775387136"&gt;7&lt;/key&gt;&lt;/foreign-keys&gt;&lt;ref-type name="Journal Article"&gt;17&lt;/ref-type&gt;&lt;contributors&gt;&lt;authors&gt;&lt;author&gt;Middleton, P. M.&lt;/author&gt;&lt;author&gt;Simpson, P. M.&lt;/author&gt;&lt;author&gt;Thomas, R. E.&lt;/author&gt;&lt;author&gt;Bendall, J. C.&lt;/author&gt;&lt;/authors&gt;&lt;/contributors&gt;&lt;auth-address&gt;Discipline of Emergency Medicine, The University of Sydney, Camperdown, NSW 2006, Australia.&amp;#xD;School of Science and Health, The University of Western Sydney, Campbelltown, NSW 2560, Australia.&amp;#xD;School of Medicine, University of Tasmania, Rozelle, NSW 2039, Australia.&amp;#xD;Department of Anaesthesia, Gosford Hospital, Gosford, NSW 2250, Australia. Electronic address: drjasonbendall@gmail.com.&lt;/auth-address&gt;&lt;titles&gt;&lt;title&gt;Higher insertion success with the i-gel supraglottic airway in out-of-hospital cardiac arrest: a randomised controlled trial&lt;/title&gt;&lt;secondary-title&gt;Resuscitation&lt;/secondary-title&gt;&lt;alt-title&gt;Resuscitation&lt;/alt-title&gt;&lt;/titles&gt;&lt;periodical&gt;&lt;full-title&gt;Resuscitation&lt;/full-title&gt;&lt;/periodical&gt;&lt;alt-periodical&gt;&lt;full-title&gt;Resuscitation&lt;/full-title&gt;&lt;/alt-periodical&gt;&lt;pages&gt;893-7&lt;/pages&gt;&lt;volume&gt;85&lt;/volume&gt;&lt;number&gt;7&lt;/number&gt;&lt;dates&gt;&lt;year&gt;2014&lt;/year&gt;&lt;pub-dates&gt;&lt;date&gt;Jul&lt;/date&gt;&lt;/pub-dates&gt;&lt;/dates&gt;&lt;isbn&gt;1873-1570 (Electronic)&amp;#xD;0300-9572 (Linking)&lt;/isbn&gt;&lt;accession-num&gt;24594090&lt;/accession-num&gt;&lt;urls&gt;&lt;related-urls&gt;&lt;url&gt;http://www.ncbi.nlm.nih.gov/pubmed/24594090&lt;/url&gt;&lt;/related-urls&gt;&lt;/urls&gt;&lt;electronic-resource-num&gt;10.1016/j.resuscitation.2014.02.021&lt;/electronic-resource-num&gt;&lt;/record&gt;&lt;/Cite&gt;&lt;/EndNote&gt;</w:instrText>
            </w:r>
            <w:r w:rsidRPr="001C065F">
              <w:rPr>
                <w:rFonts w:ascii="Calibri" w:hAnsi="Calibri" w:cs="Calibri"/>
                <w:sz w:val="20"/>
                <w:szCs w:val="20"/>
              </w:rPr>
              <w:fldChar w:fldCharType="separate"/>
            </w:r>
            <w:r w:rsidRPr="001C065F">
              <w:rPr>
                <w:rFonts w:ascii="Calibri" w:hAnsi="Calibri" w:cs="Calibri"/>
                <w:noProof/>
                <w:sz w:val="20"/>
                <w:szCs w:val="20"/>
                <w:vertAlign w:val="superscript"/>
              </w:rPr>
              <w:t>4</w:t>
            </w:r>
            <w:r w:rsidRPr="001C065F">
              <w:rPr>
                <w:rFonts w:ascii="Calibri" w:hAnsi="Calibri" w:cs="Calibri"/>
                <w:sz w:val="20"/>
                <w:szCs w:val="20"/>
              </w:rPr>
              <w:fldChar w:fldCharType="end"/>
            </w:r>
          </w:p>
          <w:p w14:paraId="2AA753AD" w14:textId="77777777" w:rsidR="00EB5E4E" w:rsidRPr="000E488F" w:rsidRDefault="00EB5E4E" w:rsidP="00EB5E4E">
            <w:pPr>
              <w:spacing w:line="360" w:lineRule="auto"/>
              <w:divId w:val="1144156347"/>
              <w:rPr>
                <w:rFonts w:ascii="Calibri" w:hAnsi="Calibri" w:cs="Calibri"/>
                <w:sz w:val="20"/>
                <w:szCs w:val="20"/>
              </w:rPr>
            </w:pPr>
          </w:p>
          <w:p w14:paraId="7041DC00" w14:textId="77777777" w:rsidR="00EB5E4E" w:rsidRPr="000656C6" w:rsidRDefault="00EB5E4E" w:rsidP="00EB5E4E">
            <w:pPr>
              <w:spacing w:line="360" w:lineRule="auto"/>
              <w:divId w:val="1144156347"/>
              <w:rPr>
                <w:rFonts w:ascii="Calibri" w:hAnsi="Calibri" w:cs="Calibri"/>
                <w:b/>
                <w:bCs/>
                <w:sz w:val="20"/>
                <w:szCs w:val="20"/>
                <w:lang w:val="fr-FR"/>
              </w:rPr>
            </w:pPr>
            <w:r w:rsidRPr="000656C6">
              <w:rPr>
                <w:rFonts w:ascii="Calibri" w:hAnsi="Calibri" w:cs="Calibri"/>
                <w:b/>
                <w:bCs/>
                <w:sz w:val="20"/>
                <w:szCs w:val="20"/>
                <w:lang w:val="fr-FR"/>
              </w:rPr>
              <w:t>Gel-</w:t>
            </w:r>
            <w:proofErr w:type="spellStart"/>
            <w:r w:rsidRPr="000656C6">
              <w:rPr>
                <w:rFonts w:ascii="Calibri" w:hAnsi="Calibri" w:cs="Calibri"/>
                <w:b/>
                <w:bCs/>
                <w:sz w:val="20"/>
                <w:szCs w:val="20"/>
                <w:lang w:val="fr-FR"/>
              </w:rPr>
              <w:t>cuff</w:t>
            </w:r>
            <w:proofErr w:type="spellEnd"/>
            <w:r w:rsidRPr="000656C6">
              <w:rPr>
                <w:rFonts w:ascii="Calibri" w:hAnsi="Calibri" w:cs="Calibri"/>
                <w:b/>
                <w:bCs/>
                <w:sz w:val="20"/>
                <w:szCs w:val="20"/>
                <w:lang w:val="fr-FR"/>
              </w:rPr>
              <w:t xml:space="preserve"> SGA versus </w:t>
            </w:r>
            <w:proofErr w:type="spellStart"/>
            <w:r w:rsidRPr="000656C6">
              <w:rPr>
                <w:rFonts w:ascii="Calibri" w:hAnsi="Calibri" w:cs="Calibri"/>
                <w:b/>
                <w:bCs/>
                <w:sz w:val="20"/>
                <w:szCs w:val="20"/>
                <w:lang w:val="fr-FR"/>
              </w:rPr>
              <w:t>laryngeal</w:t>
            </w:r>
            <w:proofErr w:type="spellEnd"/>
            <w:r w:rsidRPr="000656C6">
              <w:rPr>
                <w:rFonts w:ascii="Calibri" w:hAnsi="Calibri" w:cs="Calibri"/>
                <w:b/>
                <w:bCs/>
                <w:sz w:val="20"/>
                <w:szCs w:val="20"/>
                <w:lang w:val="fr-FR"/>
              </w:rPr>
              <w:t xml:space="preserve"> tube</w:t>
            </w:r>
          </w:p>
          <w:p w14:paraId="29A1E922" w14:textId="77777777" w:rsidR="00EB5E4E" w:rsidRPr="000E488F" w:rsidRDefault="00EB5E4E" w:rsidP="00EB5E4E">
            <w:pPr>
              <w:spacing w:line="360" w:lineRule="auto"/>
              <w:divId w:val="1144156347"/>
              <w:rPr>
                <w:rFonts w:ascii="Calibri" w:hAnsi="Calibri" w:cs="Calibri"/>
                <w:i/>
                <w:iCs/>
                <w:sz w:val="20"/>
                <w:szCs w:val="20"/>
              </w:rPr>
            </w:pPr>
            <w:r w:rsidRPr="000E488F">
              <w:rPr>
                <w:rFonts w:ascii="Calibri" w:hAnsi="Calibri" w:cs="Calibri"/>
                <w:i/>
                <w:iCs/>
                <w:sz w:val="20"/>
                <w:szCs w:val="20"/>
              </w:rPr>
              <w:t>Neurological outcome (critical)</w:t>
            </w:r>
          </w:p>
          <w:p w14:paraId="43797DDD" w14:textId="77777777" w:rsidR="00EB5E4E" w:rsidRPr="00DC69E0" w:rsidRDefault="00EB5E4E" w:rsidP="00EB5E4E">
            <w:pPr>
              <w:spacing w:line="360" w:lineRule="auto"/>
              <w:divId w:val="1144156347"/>
              <w:rPr>
                <w:rFonts w:ascii="Calibri" w:hAnsi="Calibri" w:cs="Calibri"/>
                <w:sz w:val="20"/>
                <w:szCs w:val="20"/>
              </w:rPr>
            </w:pPr>
            <w:r>
              <w:rPr>
                <w:rFonts w:ascii="Calibri" w:hAnsi="Calibri" w:cs="Calibri"/>
                <w:sz w:val="20"/>
                <w:szCs w:val="20"/>
              </w:rPr>
              <w:t>Very l</w:t>
            </w:r>
            <w:r w:rsidRPr="001C065F">
              <w:rPr>
                <w:rFonts w:ascii="Calibri" w:hAnsi="Calibri" w:cs="Calibri"/>
                <w:sz w:val="20"/>
                <w:szCs w:val="20"/>
              </w:rPr>
              <w:t>ow-certainty evidence (downgraded for risk of bias) from a registry study (Cardiac Arrest Registry to Enhance Survival (CARES); n=</w:t>
            </w:r>
            <w:r>
              <w:rPr>
                <w:rFonts w:ascii="Calibri" w:hAnsi="Calibri" w:cs="Calibri"/>
                <w:sz w:val="20"/>
                <w:szCs w:val="20"/>
              </w:rPr>
              <w:t>167,634</w:t>
            </w:r>
            <w:r w:rsidRPr="001C065F">
              <w:rPr>
                <w:rFonts w:ascii="Calibri" w:hAnsi="Calibri" w:cs="Calibri"/>
                <w:sz w:val="20"/>
                <w:szCs w:val="20"/>
              </w:rPr>
              <w:t xml:space="preserve">) documented greater neurologically favourable survival (CPC 1–2 at discharge) associated with the </w:t>
            </w:r>
            <w:r>
              <w:rPr>
                <w:rFonts w:ascii="Calibri" w:hAnsi="Calibri" w:cs="Calibri"/>
                <w:sz w:val="20"/>
                <w:szCs w:val="20"/>
              </w:rPr>
              <w:t xml:space="preserve">gel-cuff SGA </w:t>
            </w:r>
            <w:r w:rsidRPr="001C065F">
              <w:rPr>
                <w:rFonts w:ascii="Calibri" w:hAnsi="Calibri" w:cs="Calibri"/>
                <w:sz w:val="20"/>
                <w:szCs w:val="20"/>
              </w:rPr>
              <w:t>compared with the LT (</w:t>
            </w:r>
            <w:proofErr w:type="spellStart"/>
            <w:r w:rsidRPr="001C065F">
              <w:rPr>
                <w:rFonts w:ascii="Calibri" w:hAnsi="Calibri" w:cs="Calibri"/>
                <w:sz w:val="20"/>
                <w:szCs w:val="20"/>
              </w:rPr>
              <w:t>aOR</w:t>
            </w:r>
            <w:proofErr w:type="spellEnd"/>
            <w:r w:rsidRPr="001C065F">
              <w:rPr>
                <w:rFonts w:ascii="Calibri" w:hAnsi="Calibri" w:cs="Calibri"/>
                <w:sz w:val="20"/>
                <w:szCs w:val="20"/>
              </w:rPr>
              <w:t xml:space="preserve"> 1.45; 95% CI 1.33–1.58).</w:t>
            </w:r>
            <w:r w:rsidRPr="001C065F">
              <w:rPr>
                <w:rFonts w:ascii="Calibri" w:hAnsi="Calibri" w:cs="Calibri"/>
                <w:sz w:val="20"/>
                <w:szCs w:val="20"/>
              </w:rPr>
              <w:fldChar w:fldCharType="begin">
                <w:fldData xml:space="preserve">PEVuZE5vdGU+PENpdGU+PEF1dGhvcj5TbWlkYTwvQXV0aG9yPjxZZWFyPjIwMjM8L1llYXI+PFJl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=
</w:fldData>
              </w:fldChar>
            </w:r>
            <w:r w:rsidRPr="001C065F">
              <w:rPr>
                <w:rFonts w:ascii="Calibri" w:hAnsi="Calibri" w:cs="Calibri"/>
                <w:sz w:val="20"/>
                <w:szCs w:val="20"/>
              </w:rPr>
              <w:instrText xml:space="preserve"> ADDIN EN.CITE </w:instrText>
            </w:r>
            <w:r w:rsidRPr="001C065F">
              <w:rPr>
                <w:rFonts w:ascii="Calibri" w:hAnsi="Calibri" w:cs="Calibri"/>
                <w:sz w:val="20"/>
                <w:szCs w:val="20"/>
              </w:rPr>
              <w:fldChar w:fldCharType="begin">
                <w:fldData xml:space="preserve">PEVuZE5vdGU+PENpdGU+PEF1dGhvcj5TbWlkYTwvQXV0aG9yPjxZZWFyPjIwMjM8L1llYXI+PFJl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=
</w:fldData>
              </w:fldChar>
            </w:r>
            <w:r w:rsidRPr="001C065F">
              <w:rPr>
                <w:rFonts w:ascii="Calibri" w:hAnsi="Calibri" w:cs="Calibri"/>
                <w:sz w:val="20"/>
                <w:szCs w:val="20"/>
              </w:rPr>
              <w:instrText xml:space="preserve"> ADDIN EN.CITE.DATA </w:instrText>
            </w:r>
            <w:r w:rsidRPr="001C065F">
              <w:rPr>
                <w:rFonts w:ascii="Calibri" w:hAnsi="Calibri" w:cs="Calibri"/>
                <w:sz w:val="20"/>
                <w:szCs w:val="20"/>
              </w:rPr>
            </w:r>
            <w:r w:rsidRPr="001C065F">
              <w:rPr>
                <w:rFonts w:ascii="Calibri" w:hAnsi="Calibri" w:cs="Calibri"/>
                <w:sz w:val="20"/>
                <w:szCs w:val="20"/>
              </w:rPr>
              <w:fldChar w:fldCharType="end"/>
            </w:r>
            <w:r w:rsidRPr="001C065F">
              <w:rPr>
                <w:rFonts w:ascii="Calibri" w:hAnsi="Calibri" w:cs="Calibri"/>
                <w:sz w:val="20"/>
                <w:szCs w:val="20"/>
              </w:rPr>
            </w:r>
            <w:r w:rsidRPr="001C065F">
              <w:rPr>
                <w:rFonts w:ascii="Calibri" w:hAnsi="Calibri" w:cs="Calibri"/>
                <w:sz w:val="20"/>
                <w:szCs w:val="20"/>
              </w:rPr>
              <w:fldChar w:fldCharType="separate"/>
            </w:r>
            <w:r w:rsidRPr="001C065F">
              <w:rPr>
                <w:rFonts w:ascii="Calibri" w:hAnsi="Calibri" w:cs="Calibri"/>
                <w:noProof/>
                <w:sz w:val="20"/>
                <w:szCs w:val="20"/>
                <w:vertAlign w:val="superscript"/>
              </w:rPr>
              <w:t>6</w:t>
            </w:r>
            <w:r w:rsidRPr="001C065F">
              <w:rPr>
                <w:rFonts w:ascii="Calibri" w:hAnsi="Calibri" w:cs="Calibri"/>
                <w:sz w:val="20"/>
                <w:szCs w:val="20"/>
              </w:rPr>
              <w:fldChar w:fldCharType="end"/>
            </w:r>
          </w:p>
          <w:p w14:paraId="26DE7030" w14:textId="77777777" w:rsidR="00EB5E4E" w:rsidRDefault="00EB5E4E" w:rsidP="00EB5E4E">
            <w:pPr>
              <w:spacing w:line="360" w:lineRule="auto"/>
              <w:divId w:val="1144156347"/>
              <w:rPr>
                <w:rFonts w:ascii="Calibri" w:hAnsi="Calibri" w:cs="Calibri"/>
                <w:i/>
                <w:iCs/>
                <w:sz w:val="20"/>
                <w:szCs w:val="20"/>
              </w:rPr>
            </w:pPr>
          </w:p>
          <w:p w14:paraId="3E82A04E" w14:textId="77777777" w:rsidR="00EB5E4E" w:rsidRDefault="00EB5E4E" w:rsidP="00EB5E4E">
            <w:pPr>
              <w:spacing w:line="360" w:lineRule="auto"/>
              <w:divId w:val="1144156347"/>
              <w:rPr>
                <w:rFonts w:ascii="Calibri" w:hAnsi="Calibri" w:cs="Calibri"/>
                <w:i/>
                <w:iCs/>
                <w:sz w:val="20"/>
                <w:szCs w:val="20"/>
              </w:rPr>
            </w:pPr>
            <w:r w:rsidRPr="000E488F">
              <w:rPr>
                <w:rFonts w:ascii="Calibri" w:hAnsi="Calibri" w:cs="Calibri"/>
                <w:i/>
                <w:iCs/>
                <w:sz w:val="20"/>
                <w:szCs w:val="20"/>
              </w:rPr>
              <w:t>Mid-term survival (survival to hospital discharge, 30-day, or 1-month survival) (critical)</w:t>
            </w:r>
          </w:p>
          <w:p w14:paraId="344C9306" w14:textId="77777777" w:rsidR="00EB5E4E" w:rsidRPr="00DC69E0" w:rsidRDefault="00EB5E4E" w:rsidP="00EB5E4E">
            <w:pPr>
              <w:spacing w:line="360" w:lineRule="auto"/>
              <w:divId w:val="1144156347"/>
              <w:rPr>
                <w:rFonts w:ascii="Calibri" w:hAnsi="Calibri" w:cs="Calibri"/>
                <w:sz w:val="20"/>
                <w:szCs w:val="20"/>
              </w:rPr>
            </w:pPr>
            <w:r w:rsidRPr="001C065F">
              <w:rPr>
                <w:rFonts w:ascii="Calibri" w:hAnsi="Calibri" w:cs="Calibri"/>
                <w:sz w:val="20"/>
                <w:szCs w:val="20"/>
              </w:rPr>
              <w:t xml:space="preserve">We identified </w:t>
            </w:r>
            <w:r>
              <w:rPr>
                <w:rFonts w:ascii="Calibri" w:hAnsi="Calibri" w:cs="Calibri"/>
                <w:sz w:val="20"/>
                <w:szCs w:val="20"/>
              </w:rPr>
              <w:t xml:space="preserve">very </w:t>
            </w:r>
            <w:r w:rsidRPr="001C065F">
              <w:rPr>
                <w:rFonts w:ascii="Calibri" w:hAnsi="Calibri" w:cs="Calibri"/>
                <w:sz w:val="20"/>
                <w:szCs w:val="20"/>
              </w:rPr>
              <w:t>low-certainty evidence (downgraded for risk of bias) from two large retrospective registry studies.</w:t>
            </w:r>
            <w:r w:rsidRPr="001C065F">
              <w:rPr>
                <w:rFonts w:ascii="Calibri" w:hAnsi="Calibri" w:cs="Calibri"/>
                <w:sz w:val="20"/>
                <w:szCs w:val="20"/>
              </w:rPr>
              <w:fldChar w:fldCharType="begin">
                <w:fldData xml:space="preserve">PEVuZE5vdGU+PENpdGU+PEF1dGhvcj5TbWlkYTwvQXV0aG9yPjxZZWFyPjIwMjQ8L1llYXI+PFJl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PEVuZE5vdGU+PENpdGU+PEF1dGhvcj5TbWlkYTwvQXV0aG9yPjxZZWFyPjIwMjQ8L1llYXI+PFJl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sidRPr="001C065F">
              <w:rPr>
                <w:rFonts w:ascii="Calibri" w:hAnsi="Calibri" w:cs="Calibri"/>
                <w:sz w:val="20"/>
                <w:szCs w:val="20"/>
              </w:rPr>
            </w:r>
            <w:r w:rsidRPr="001C065F">
              <w:rPr>
                <w:rFonts w:ascii="Calibri" w:hAnsi="Calibri" w:cs="Calibri"/>
                <w:sz w:val="20"/>
                <w:szCs w:val="20"/>
              </w:rPr>
              <w:fldChar w:fldCharType="separate"/>
            </w:r>
            <w:r w:rsidRPr="001C065F">
              <w:rPr>
                <w:rFonts w:ascii="Calibri" w:hAnsi="Calibri" w:cs="Calibri"/>
                <w:noProof/>
                <w:sz w:val="20"/>
                <w:szCs w:val="20"/>
                <w:vertAlign w:val="superscript"/>
              </w:rPr>
              <w:t>5,6</w:t>
            </w:r>
            <w:r w:rsidRPr="001C065F">
              <w:rPr>
                <w:rFonts w:ascii="Calibri" w:hAnsi="Calibri" w:cs="Calibri"/>
                <w:sz w:val="20"/>
                <w:szCs w:val="20"/>
              </w:rPr>
              <w:fldChar w:fldCharType="end"/>
            </w:r>
            <w:r w:rsidRPr="001C065F">
              <w:rPr>
                <w:rFonts w:ascii="Calibri" w:hAnsi="Calibri" w:cs="Calibri"/>
                <w:sz w:val="20"/>
                <w:szCs w:val="20"/>
              </w:rPr>
              <w:t xml:space="preserve"> In a CARES registry study (n=167,904), use of </w:t>
            </w:r>
            <w:r>
              <w:rPr>
                <w:rFonts w:ascii="Calibri" w:hAnsi="Calibri" w:cs="Calibri"/>
                <w:sz w:val="20"/>
                <w:szCs w:val="20"/>
              </w:rPr>
              <w:t>a gel-cuff SGA</w:t>
            </w:r>
            <w:r w:rsidRPr="001C065F">
              <w:rPr>
                <w:rFonts w:ascii="Calibri" w:hAnsi="Calibri" w:cs="Calibri"/>
                <w:sz w:val="20"/>
                <w:szCs w:val="20"/>
              </w:rPr>
              <w:t xml:space="preserve"> was associated with greater survival to hospital discharge than the LT (adjusted OR [</w:t>
            </w:r>
            <w:proofErr w:type="spellStart"/>
            <w:r w:rsidRPr="001C065F">
              <w:rPr>
                <w:rFonts w:ascii="Calibri" w:hAnsi="Calibri" w:cs="Calibri"/>
                <w:sz w:val="20"/>
                <w:szCs w:val="20"/>
              </w:rPr>
              <w:t>aOR</w:t>
            </w:r>
            <w:proofErr w:type="spellEnd"/>
            <w:r w:rsidRPr="001C065F">
              <w:rPr>
                <w:rFonts w:ascii="Calibri" w:hAnsi="Calibri" w:cs="Calibri"/>
                <w:sz w:val="20"/>
                <w:szCs w:val="20"/>
              </w:rPr>
              <w:t>] 1.35; 95% CI 1.26–1.46).</w:t>
            </w:r>
            <w:r w:rsidRPr="001C065F">
              <w:rPr>
                <w:rFonts w:ascii="Calibri" w:hAnsi="Calibri" w:cs="Calibri"/>
                <w:sz w:val="20"/>
                <w:szCs w:val="20"/>
              </w:rPr>
              <w:fldChar w:fldCharType="begin">
                <w:fldData xml:space="preserve">PEVuZE5vdGU+PENpdGU+PEF1dGhvcj5TbWlkYTwvQXV0aG9yPjxZZWFyPjIwMjM8L1llYXI+PFJl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=
</w:fldData>
              </w:fldChar>
            </w:r>
            <w:r w:rsidRPr="001C065F">
              <w:rPr>
                <w:rFonts w:ascii="Calibri" w:hAnsi="Calibri" w:cs="Calibri"/>
                <w:sz w:val="20"/>
                <w:szCs w:val="20"/>
              </w:rPr>
              <w:instrText xml:space="preserve"> ADDIN EN.CITE </w:instrText>
            </w:r>
            <w:r w:rsidRPr="001C065F">
              <w:rPr>
                <w:rFonts w:ascii="Calibri" w:hAnsi="Calibri" w:cs="Calibri"/>
                <w:sz w:val="20"/>
                <w:szCs w:val="20"/>
              </w:rPr>
              <w:fldChar w:fldCharType="begin">
                <w:fldData xml:space="preserve">PEVuZE5vdGU+PENpdGU+PEF1dGhvcj5TbWlkYTwvQXV0aG9yPjxZZWFyPjIwMjM8L1llYXI+PFJl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=
</w:fldData>
              </w:fldChar>
            </w:r>
            <w:r w:rsidRPr="001C065F">
              <w:rPr>
                <w:rFonts w:ascii="Calibri" w:hAnsi="Calibri" w:cs="Calibri"/>
                <w:sz w:val="20"/>
                <w:szCs w:val="20"/>
              </w:rPr>
              <w:instrText xml:space="preserve"> ADDIN EN.CITE.DATA </w:instrText>
            </w:r>
            <w:r w:rsidRPr="001C065F">
              <w:rPr>
                <w:rFonts w:ascii="Calibri" w:hAnsi="Calibri" w:cs="Calibri"/>
                <w:sz w:val="20"/>
                <w:szCs w:val="20"/>
              </w:rPr>
            </w:r>
            <w:r w:rsidRPr="001C065F">
              <w:rPr>
                <w:rFonts w:ascii="Calibri" w:hAnsi="Calibri" w:cs="Calibri"/>
                <w:sz w:val="20"/>
                <w:szCs w:val="20"/>
              </w:rPr>
              <w:fldChar w:fldCharType="end"/>
            </w:r>
            <w:r w:rsidRPr="001C065F">
              <w:rPr>
                <w:rFonts w:ascii="Calibri" w:hAnsi="Calibri" w:cs="Calibri"/>
                <w:sz w:val="20"/>
                <w:szCs w:val="20"/>
              </w:rPr>
            </w:r>
            <w:r w:rsidRPr="001C065F">
              <w:rPr>
                <w:rFonts w:ascii="Calibri" w:hAnsi="Calibri" w:cs="Calibri"/>
                <w:sz w:val="20"/>
                <w:szCs w:val="20"/>
              </w:rPr>
              <w:fldChar w:fldCharType="separate"/>
            </w:r>
            <w:r w:rsidRPr="001C065F">
              <w:rPr>
                <w:rFonts w:ascii="Calibri" w:hAnsi="Calibri" w:cs="Calibri"/>
                <w:noProof/>
                <w:sz w:val="20"/>
                <w:szCs w:val="20"/>
                <w:vertAlign w:val="superscript"/>
              </w:rPr>
              <w:t>6</w:t>
            </w:r>
            <w:r w:rsidRPr="001C065F">
              <w:rPr>
                <w:rFonts w:ascii="Calibri" w:hAnsi="Calibri" w:cs="Calibri"/>
                <w:sz w:val="20"/>
                <w:szCs w:val="20"/>
              </w:rPr>
              <w:fldChar w:fldCharType="end"/>
            </w:r>
            <w:r w:rsidRPr="001C065F">
              <w:rPr>
                <w:rFonts w:ascii="Calibri" w:hAnsi="Calibri" w:cs="Calibri"/>
                <w:sz w:val="20"/>
                <w:szCs w:val="20"/>
              </w:rPr>
              <w:t xml:space="preserve"> In </w:t>
            </w:r>
            <w:r>
              <w:rPr>
                <w:rFonts w:ascii="Calibri" w:hAnsi="Calibri" w:cs="Calibri"/>
                <w:sz w:val="20"/>
                <w:szCs w:val="20"/>
              </w:rPr>
              <w:t xml:space="preserve">the </w:t>
            </w:r>
            <w:r w:rsidRPr="001C065F">
              <w:rPr>
                <w:rFonts w:ascii="Calibri" w:hAnsi="Calibri" w:cs="Calibri"/>
                <w:sz w:val="20"/>
                <w:szCs w:val="20"/>
              </w:rPr>
              <w:t xml:space="preserve">ESO Collaborative dataset with hospital disposition recorded (n =7,576), the </w:t>
            </w:r>
            <w:r>
              <w:rPr>
                <w:rFonts w:ascii="Calibri" w:hAnsi="Calibri" w:cs="Calibri"/>
                <w:sz w:val="20"/>
                <w:szCs w:val="20"/>
              </w:rPr>
              <w:t>gel-cuff SGA</w:t>
            </w:r>
            <w:r w:rsidRPr="001C065F">
              <w:rPr>
                <w:rFonts w:ascii="Calibri" w:hAnsi="Calibri" w:cs="Calibri"/>
                <w:sz w:val="20"/>
                <w:szCs w:val="20"/>
              </w:rPr>
              <w:t xml:space="preserve"> was associated with greater survival to discharge home (</w:t>
            </w:r>
            <w:proofErr w:type="spellStart"/>
            <w:r w:rsidRPr="001C065F">
              <w:rPr>
                <w:rFonts w:ascii="Calibri" w:hAnsi="Calibri" w:cs="Calibri"/>
                <w:sz w:val="20"/>
                <w:szCs w:val="20"/>
              </w:rPr>
              <w:t>aOR</w:t>
            </w:r>
            <w:proofErr w:type="spellEnd"/>
            <w:r w:rsidRPr="001C065F">
              <w:rPr>
                <w:rFonts w:ascii="Calibri" w:hAnsi="Calibri" w:cs="Calibri"/>
                <w:sz w:val="20"/>
                <w:szCs w:val="20"/>
              </w:rPr>
              <w:t xml:space="preserve"> 1.36, 95% CI 1.06–1.76;).</w:t>
            </w:r>
            <w:r w:rsidRPr="001C065F">
              <w:rPr>
                <w:rFonts w:ascii="Calibri" w:hAnsi="Calibri" w:cs="Calibri"/>
                <w:sz w:val="20"/>
                <w:szCs w:val="20"/>
              </w:rPr>
              <w:fldChar w:fldCharType="begin">
                <w:fldData xml:space="preserve">PEVuZE5vdGU+PENpdGU+PEF1dGhvcj5TbWlkYTwvQXV0aG9yPjxZZWFyPjIwMjQ8L1llYXI+PFJl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PEVuZE5vdGU+PENpdGU+PEF1dGhvcj5TbWlkYTwvQXV0aG9yPjxZZWFyPjIwMjQ8L1llYXI+PFJl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sidRPr="001C065F">
              <w:rPr>
                <w:rFonts w:ascii="Calibri" w:hAnsi="Calibri" w:cs="Calibri"/>
                <w:sz w:val="20"/>
                <w:szCs w:val="20"/>
              </w:rPr>
            </w:r>
            <w:r w:rsidRPr="001C065F">
              <w:rPr>
                <w:rFonts w:ascii="Calibri" w:hAnsi="Calibri" w:cs="Calibri"/>
                <w:sz w:val="20"/>
                <w:szCs w:val="20"/>
              </w:rPr>
              <w:fldChar w:fldCharType="separate"/>
            </w:r>
            <w:r w:rsidRPr="001C065F">
              <w:rPr>
                <w:rFonts w:ascii="Calibri" w:hAnsi="Calibri" w:cs="Calibri"/>
                <w:noProof/>
                <w:sz w:val="20"/>
                <w:szCs w:val="20"/>
                <w:vertAlign w:val="superscript"/>
              </w:rPr>
              <w:t>5</w:t>
            </w:r>
            <w:r w:rsidRPr="001C065F">
              <w:rPr>
                <w:rFonts w:ascii="Calibri" w:hAnsi="Calibri" w:cs="Calibri"/>
                <w:sz w:val="20"/>
                <w:szCs w:val="20"/>
              </w:rPr>
              <w:fldChar w:fldCharType="end"/>
            </w:r>
            <w:r w:rsidRPr="001C065F">
              <w:rPr>
                <w:rFonts w:ascii="Calibri" w:hAnsi="Calibri" w:cs="Calibri"/>
                <w:sz w:val="20"/>
                <w:szCs w:val="20"/>
              </w:rPr>
              <w:t xml:space="preserve"> There may be overlap in these two registry studies because it is possible that some patients were entered in both registries but neither registry </w:t>
            </w:r>
            <w:r>
              <w:rPr>
                <w:rFonts w:ascii="Calibri" w:hAnsi="Calibri" w:cs="Calibri"/>
                <w:sz w:val="20"/>
                <w:szCs w:val="20"/>
              </w:rPr>
              <w:t>was able to measure this</w:t>
            </w:r>
            <w:r w:rsidRPr="001C065F">
              <w:rPr>
                <w:rFonts w:ascii="Calibri" w:hAnsi="Calibri" w:cs="Calibri"/>
                <w:sz w:val="20"/>
                <w:szCs w:val="20"/>
              </w:rPr>
              <w:t xml:space="preserve">. A third, much smaller study (n=250) reported unadjusted 30-day survival (OR 9.5; 1.49, 397), but given the very few survivors, it adds little to the </w:t>
            </w:r>
            <w:r>
              <w:rPr>
                <w:rFonts w:ascii="Calibri" w:hAnsi="Calibri" w:cs="Calibri"/>
                <w:sz w:val="20"/>
                <w:szCs w:val="20"/>
              </w:rPr>
              <w:t>two</w:t>
            </w:r>
            <w:r w:rsidRPr="001C065F">
              <w:rPr>
                <w:rFonts w:ascii="Calibri" w:hAnsi="Calibri" w:cs="Calibri"/>
                <w:sz w:val="20"/>
                <w:szCs w:val="20"/>
              </w:rPr>
              <w:t xml:space="preserve"> larger registry studies.</w:t>
            </w:r>
            <w:r w:rsidRPr="001C065F">
              <w:rPr>
                <w:rFonts w:ascii="Calibri" w:hAnsi="Calibri" w:cs="Calibri"/>
                <w:sz w:val="20"/>
                <w:szCs w:val="20"/>
              </w:rPr>
              <w:fldChar w:fldCharType="begin">
                <w:fldData xml:space="preserve">PEVuZE5vdGU+PENpdGU+PEF1dGhvcj5Mb252aWs8L0F1dGhvcj48WWVhcj4yMDIxPC9ZZWFyPjxS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PEVuZE5vdGU+PENpdGU+PEF1dGhvcj5Mb252aWs8L0F1dGhvcj48WWVhcj4yMDIxPC9ZZWFyPjxS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sidRPr="001C065F">
              <w:rPr>
                <w:rFonts w:ascii="Calibri" w:hAnsi="Calibri" w:cs="Calibri"/>
                <w:sz w:val="20"/>
                <w:szCs w:val="20"/>
              </w:rPr>
            </w:r>
            <w:r w:rsidRPr="001C065F">
              <w:rPr>
                <w:rFonts w:ascii="Calibri" w:hAnsi="Calibri" w:cs="Calibri"/>
                <w:sz w:val="20"/>
                <w:szCs w:val="20"/>
              </w:rPr>
              <w:fldChar w:fldCharType="separate"/>
            </w:r>
            <w:r w:rsidRPr="001C065F">
              <w:rPr>
                <w:rFonts w:ascii="Calibri" w:hAnsi="Calibri" w:cs="Calibri"/>
                <w:noProof/>
                <w:sz w:val="20"/>
                <w:szCs w:val="20"/>
                <w:vertAlign w:val="superscript"/>
              </w:rPr>
              <w:t>8</w:t>
            </w:r>
            <w:r w:rsidRPr="001C065F">
              <w:rPr>
                <w:rFonts w:ascii="Calibri" w:hAnsi="Calibri" w:cs="Calibri"/>
                <w:sz w:val="20"/>
                <w:szCs w:val="20"/>
              </w:rPr>
              <w:fldChar w:fldCharType="end"/>
            </w:r>
          </w:p>
          <w:p w14:paraId="78B119FA" w14:textId="77777777" w:rsidR="00EB5E4E" w:rsidRDefault="00EB5E4E" w:rsidP="00EB5E4E">
            <w:pPr>
              <w:spacing w:line="360" w:lineRule="auto"/>
              <w:divId w:val="1144156347"/>
              <w:rPr>
                <w:rFonts w:ascii="Calibri" w:hAnsi="Calibri" w:cs="Calibri"/>
                <w:sz w:val="20"/>
                <w:szCs w:val="20"/>
              </w:rPr>
            </w:pPr>
          </w:p>
          <w:p w14:paraId="3D3E92FE" w14:textId="77777777" w:rsidR="00EB5E4E" w:rsidRPr="000E488F" w:rsidRDefault="00EB5E4E" w:rsidP="00EB5E4E">
            <w:pPr>
              <w:spacing w:line="360" w:lineRule="auto"/>
              <w:divId w:val="1144156347"/>
              <w:rPr>
                <w:rFonts w:ascii="Calibri" w:hAnsi="Calibri" w:cs="Calibri"/>
                <w:i/>
                <w:iCs/>
                <w:sz w:val="20"/>
                <w:szCs w:val="20"/>
              </w:rPr>
            </w:pPr>
            <w:r w:rsidRPr="000E488F">
              <w:rPr>
                <w:rFonts w:ascii="Calibri" w:hAnsi="Calibri" w:cs="Calibri"/>
                <w:i/>
                <w:iCs/>
                <w:sz w:val="20"/>
                <w:szCs w:val="20"/>
              </w:rPr>
              <w:lastRenderedPageBreak/>
              <w:t>Return of spontaneous circulation (critical)</w:t>
            </w:r>
          </w:p>
          <w:p w14:paraId="2499E7D4" w14:textId="77777777" w:rsidR="00EB5E4E" w:rsidRPr="00DC69E0" w:rsidRDefault="00EB5E4E" w:rsidP="00EB5E4E">
            <w:pPr>
              <w:spacing w:line="360" w:lineRule="auto"/>
              <w:divId w:val="1144156347"/>
              <w:rPr>
                <w:rFonts w:ascii="Calibri" w:hAnsi="Calibri" w:cs="Calibri"/>
                <w:sz w:val="20"/>
                <w:szCs w:val="20"/>
              </w:rPr>
            </w:pPr>
            <w:r w:rsidRPr="001C065F">
              <w:rPr>
                <w:rFonts w:ascii="Calibri" w:hAnsi="Calibri" w:cs="Calibri"/>
                <w:sz w:val="20"/>
                <w:szCs w:val="20"/>
              </w:rPr>
              <w:t xml:space="preserve">The CARES registry and ESO dataset provide </w:t>
            </w:r>
            <w:r>
              <w:rPr>
                <w:rFonts w:ascii="Calibri" w:hAnsi="Calibri" w:cs="Calibri"/>
                <w:sz w:val="20"/>
                <w:szCs w:val="20"/>
              </w:rPr>
              <w:t xml:space="preserve">very </w:t>
            </w:r>
            <w:r w:rsidRPr="001C065F">
              <w:rPr>
                <w:rFonts w:ascii="Calibri" w:hAnsi="Calibri" w:cs="Calibri"/>
                <w:sz w:val="20"/>
                <w:szCs w:val="20"/>
              </w:rPr>
              <w:t>low-certainty (downgraded for risk of bias</w:t>
            </w:r>
            <w:r>
              <w:rPr>
                <w:rFonts w:ascii="Calibri" w:hAnsi="Calibri" w:cs="Calibri"/>
                <w:sz w:val="20"/>
                <w:szCs w:val="20"/>
              </w:rPr>
              <w:t xml:space="preserve"> and </w:t>
            </w:r>
            <w:r w:rsidRPr="001C065F">
              <w:rPr>
                <w:rFonts w:ascii="Calibri" w:hAnsi="Calibri" w:cs="Calibri"/>
                <w:sz w:val="20"/>
                <w:szCs w:val="20"/>
              </w:rPr>
              <w:t xml:space="preserve">inconsistent evidence for ROSC rates with the </w:t>
            </w:r>
            <w:r>
              <w:rPr>
                <w:rFonts w:ascii="Calibri" w:hAnsi="Calibri" w:cs="Calibri"/>
                <w:sz w:val="20"/>
                <w:szCs w:val="20"/>
              </w:rPr>
              <w:t>gel-cuff SGA</w:t>
            </w:r>
            <w:r w:rsidRPr="001C065F">
              <w:rPr>
                <w:rFonts w:ascii="Calibri" w:hAnsi="Calibri" w:cs="Calibri"/>
                <w:sz w:val="20"/>
                <w:szCs w:val="20"/>
              </w:rPr>
              <w:t xml:space="preserve"> and LT</w:t>
            </w:r>
            <w:r>
              <w:rPr>
                <w:rFonts w:ascii="Calibri" w:hAnsi="Calibri" w:cs="Calibri"/>
                <w:sz w:val="20"/>
                <w:szCs w:val="20"/>
              </w:rPr>
              <w:t>)</w:t>
            </w:r>
            <w:r w:rsidRPr="001C065F">
              <w:rPr>
                <w:rFonts w:ascii="Calibri" w:hAnsi="Calibri" w:cs="Calibri"/>
                <w:sz w:val="20"/>
                <w:szCs w:val="20"/>
              </w:rPr>
              <w:t xml:space="preserve">. The ESO dataset found rates of any ROSC significantly higher with the </w:t>
            </w:r>
            <w:r>
              <w:rPr>
                <w:rFonts w:ascii="Calibri" w:hAnsi="Calibri" w:cs="Calibri"/>
                <w:sz w:val="20"/>
                <w:szCs w:val="20"/>
              </w:rPr>
              <w:t>gel-cuff SGA</w:t>
            </w:r>
            <w:r w:rsidRPr="001C065F">
              <w:rPr>
                <w:rFonts w:ascii="Calibri" w:hAnsi="Calibri" w:cs="Calibri"/>
                <w:sz w:val="20"/>
                <w:szCs w:val="20"/>
              </w:rPr>
              <w:t xml:space="preserve"> (</w:t>
            </w:r>
            <w:proofErr w:type="spellStart"/>
            <w:r w:rsidRPr="001C065F">
              <w:rPr>
                <w:rFonts w:ascii="Calibri" w:hAnsi="Calibri" w:cs="Calibri"/>
                <w:sz w:val="20"/>
                <w:szCs w:val="20"/>
              </w:rPr>
              <w:t>aOR</w:t>
            </w:r>
            <w:proofErr w:type="spellEnd"/>
            <w:r w:rsidRPr="001C065F">
              <w:rPr>
                <w:rFonts w:ascii="Calibri" w:hAnsi="Calibri" w:cs="Calibri"/>
                <w:sz w:val="20"/>
                <w:szCs w:val="20"/>
              </w:rPr>
              <w:t xml:space="preserve"> 1.19, 95% CI 1.13–1.26, n=73,207).</w:t>
            </w:r>
            <w:r w:rsidRPr="001C065F">
              <w:rPr>
                <w:rFonts w:ascii="Calibri" w:hAnsi="Calibri" w:cs="Calibri"/>
                <w:sz w:val="20"/>
                <w:szCs w:val="20"/>
              </w:rPr>
              <w:fldChar w:fldCharType="begin">
                <w:fldData xml:space="preserve">PEVuZE5vdGU+PENpdGU+PEF1dGhvcj5TbWlkYTwvQXV0aG9yPjxZZWFyPjIwMjQ8L1llYXI+PFJl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PEVuZE5vdGU+PENpdGU+PEF1dGhvcj5TbWlkYTwvQXV0aG9yPjxZZWFyPjIwMjQ8L1llYXI+PFJl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sidRPr="001C065F">
              <w:rPr>
                <w:rFonts w:ascii="Calibri" w:hAnsi="Calibri" w:cs="Calibri"/>
                <w:sz w:val="20"/>
                <w:szCs w:val="20"/>
              </w:rPr>
            </w:r>
            <w:r w:rsidRPr="001C065F">
              <w:rPr>
                <w:rFonts w:ascii="Calibri" w:hAnsi="Calibri" w:cs="Calibri"/>
                <w:sz w:val="20"/>
                <w:szCs w:val="20"/>
              </w:rPr>
              <w:fldChar w:fldCharType="separate"/>
            </w:r>
            <w:r w:rsidRPr="001C065F">
              <w:rPr>
                <w:rFonts w:ascii="Calibri" w:hAnsi="Calibri" w:cs="Calibri"/>
                <w:noProof/>
                <w:sz w:val="20"/>
                <w:szCs w:val="20"/>
                <w:vertAlign w:val="superscript"/>
              </w:rPr>
              <w:t>5</w:t>
            </w:r>
            <w:r w:rsidRPr="001C065F">
              <w:rPr>
                <w:rFonts w:ascii="Calibri" w:hAnsi="Calibri" w:cs="Calibri"/>
                <w:sz w:val="20"/>
                <w:szCs w:val="20"/>
              </w:rPr>
              <w:fldChar w:fldCharType="end"/>
            </w:r>
            <w:r w:rsidRPr="001C065F">
              <w:rPr>
                <w:rFonts w:ascii="Calibri" w:hAnsi="Calibri" w:cs="Calibri"/>
                <w:sz w:val="20"/>
                <w:szCs w:val="20"/>
              </w:rPr>
              <w:t xml:space="preserve"> The CARES dataset found no significant difference in sustained ROSC between the two devices (</w:t>
            </w:r>
            <w:proofErr w:type="spellStart"/>
            <w:r w:rsidRPr="001C065F">
              <w:rPr>
                <w:rFonts w:ascii="Calibri" w:hAnsi="Calibri" w:cs="Calibri"/>
                <w:sz w:val="20"/>
                <w:szCs w:val="20"/>
              </w:rPr>
              <w:t>aOR</w:t>
            </w:r>
            <w:proofErr w:type="spellEnd"/>
            <w:r w:rsidRPr="001C065F">
              <w:rPr>
                <w:rFonts w:ascii="Calibri" w:hAnsi="Calibri" w:cs="Calibri"/>
                <w:sz w:val="20"/>
                <w:szCs w:val="20"/>
              </w:rPr>
              <w:t xml:space="preserve"> 1.03, 95% CI 0.99–1.08, n = 167,904).</w:t>
            </w:r>
            <w:r w:rsidRPr="001C065F">
              <w:rPr>
                <w:rFonts w:ascii="Calibri" w:hAnsi="Calibri" w:cs="Calibri"/>
                <w:sz w:val="20"/>
                <w:szCs w:val="20"/>
              </w:rPr>
              <w:fldChar w:fldCharType="begin">
                <w:fldData xml:space="preserve">PEVuZE5vdGU+PENpdGU+PEF1dGhvcj5TbWlkYTwvQXV0aG9yPjxZZWFyPjIwMjM8L1llYXI+PFJl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=
</w:fldData>
              </w:fldChar>
            </w:r>
            <w:r w:rsidRPr="001C065F">
              <w:rPr>
                <w:rFonts w:ascii="Calibri" w:hAnsi="Calibri" w:cs="Calibri"/>
                <w:sz w:val="20"/>
                <w:szCs w:val="20"/>
              </w:rPr>
              <w:instrText xml:space="preserve"> ADDIN EN.CITE </w:instrText>
            </w:r>
            <w:r w:rsidRPr="001C065F">
              <w:rPr>
                <w:rFonts w:ascii="Calibri" w:hAnsi="Calibri" w:cs="Calibri"/>
                <w:sz w:val="20"/>
                <w:szCs w:val="20"/>
              </w:rPr>
              <w:fldChar w:fldCharType="begin">
                <w:fldData xml:space="preserve">PEVuZE5vdGU+PENpdGU+PEF1dGhvcj5TbWlkYTwvQXV0aG9yPjxZZWFyPjIwMjM8L1llYXI+PFJl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=
</w:fldData>
              </w:fldChar>
            </w:r>
            <w:r w:rsidRPr="001C065F">
              <w:rPr>
                <w:rFonts w:ascii="Calibri" w:hAnsi="Calibri" w:cs="Calibri"/>
                <w:sz w:val="20"/>
                <w:szCs w:val="20"/>
              </w:rPr>
              <w:instrText xml:space="preserve"> ADDIN EN.CITE.DATA </w:instrText>
            </w:r>
            <w:r w:rsidRPr="001C065F">
              <w:rPr>
                <w:rFonts w:ascii="Calibri" w:hAnsi="Calibri" w:cs="Calibri"/>
                <w:sz w:val="20"/>
                <w:szCs w:val="20"/>
              </w:rPr>
            </w:r>
            <w:r w:rsidRPr="001C065F">
              <w:rPr>
                <w:rFonts w:ascii="Calibri" w:hAnsi="Calibri" w:cs="Calibri"/>
                <w:sz w:val="20"/>
                <w:szCs w:val="20"/>
              </w:rPr>
              <w:fldChar w:fldCharType="end"/>
            </w:r>
            <w:r w:rsidRPr="001C065F">
              <w:rPr>
                <w:rFonts w:ascii="Calibri" w:hAnsi="Calibri" w:cs="Calibri"/>
                <w:sz w:val="20"/>
                <w:szCs w:val="20"/>
              </w:rPr>
            </w:r>
            <w:r w:rsidRPr="001C065F">
              <w:rPr>
                <w:rFonts w:ascii="Calibri" w:hAnsi="Calibri" w:cs="Calibri"/>
                <w:sz w:val="20"/>
                <w:szCs w:val="20"/>
              </w:rPr>
              <w:fldChar w:fldCharType="separate"/>
            </w:r>
            <w:r w:rsidRPr="001C065F">
              <w:rPr>
                <w:rFonts w:ascii="Calibri" w:hAnsi="Calibri" w:cs="Calibri"/>
                <w:noProof/>
                <w:sz w:val="20"/>
                <w:szCs w:val="20"/>
                <w:vertAlign w:val="superscript"/>
              </w:rPr>
              <w:t>6</w:t>
            </w:r>
            <w:r w:rsidRPr="001C065F">
              <w:rPr>
                <w:rFonts w:ascii="Calibri" w:hAnsi="Calibri" w:cs="Calibri"/>
                <w:sz w:val="20"/>
                <w:szCs w:val="20"/>
              </w:rPr>
              <w:fldChar w:fldCharType="end"/>
            </w:r>
            <w:r w:rsidRPr="001C065F">
              <w:rPr>
                <w:rFonts w:ascii="Calibri" w:hAnsi="Calibri" w:cs="Calibri"/>
                <w:sz w:val="20"/>
                <w:szCs w:val="20"/>
              </w:rPr>
              <w:t xml:space="preserve"> </w:t>
            </w:r>
            <w:r>
              <w:rPr>
                <w:rFonts w:ascii="Calibri" w:hAnsi="Calibri" w:cs="Calibri"/>
                <w:sz w:val="20"/>
                <w:szCs w:val="20"/>
              </w:rPr>
              <w:t>D</w:t>
            </w:r>
            <w:r w:rsidRPr="001C065F">
              <w:rPr>
                <w:rFonts w:ascii="Calibri" w:hAnsi="Calibri" w:cs="Calibri"/>
                <w:sz w:val="20"/>
                <w:szCs w:val="20"/>
              </w:rPr>
              <w:t>ifference</w:t>
            </w:r>
            <w:r>
              <w:rPr>
                <w:rFonts w:ascii="Calibri" w:hAnsi="Calibri" w:cs="Calibri"/>
                <w:sz w:val="20"/>
                <w:szCs w:val="20"/>
              </w:rPr>
              <w:t>s</w:t>
            </w:r>
            <w:r w:rsidRPr="001C065F">
              <w:rPr>
                <w:rFonts w:ascii="Calibri" w:hAnsi="Calibri" w:cs="Calibri"/>
                <w:sz w:val="20"/>
                <w:szCs w:val="20"/>
              </w:rPr>
              <w:t xml:space="preserve"> in definitions of ROSC and approaches to statistical adjustment may account for the discrepant results.</w:t>
            </w:r>
          </w:p>
          <w:p w14:paraId="3F5F636B" w14:textId="77777777" w:rsidR="00EB5E4E" w:rsidRPr="004F7F4D" w:rsidRDefault="00EB5E4E" w:rsidP="00EB5E4E">
            <w:pPr>
              <w:spacing w:line="360" w:lineRule="auto"/>
              <w:divId w:val="1144156347"/>
              <w:rPr>
                <w:rFonts w:ascii="Calibri" w:hAnsi="Calibri" w:cs="Calibri"/>
                <w:sz w:val="20"/>
                <w:szCs w:val="20"/>
              </w:rPr>
            </w:pPr>
          </w:p>
          <w:p w14:paraId="4975CA93" w14:textId="77777777" w:rsidR="00EB5E4E" w:rsidRPr="000E488F" w:rsidRDefault="00EB5E4E" w:rsidP="00EB5E4E">
            <w:pPr>
              <w:spacing w:line="360" w:lineRule="auto"/>
              <w:divId w:val="1144156347"/>
              <w:rPr>
                <w:rFonts w:ascii="Calibri" w:hAnsi="Calibri" w:cs="Calibri"/>
                <w:i/>
                <w:iCs/>
                <w:sz w:val="20"/>
                <w:szCs w:val="20"/>
              </w:rPr>
            </w:pPr>
            <w:r w:rsidRPr="000E488F">
              <w:rPr>
                <w:rFonts w:ascii="Calibri" w:hAnsi="Calibri" w:cs="Calibri"/>
                <w:i/>
                <w:iCs/>
                <w:sz w:val="20"/>
                <w:szCs w:val="20"/>
              </w:rPr>
              <w:t>Successful SGA insertion or ventilation (important)</w:t>
            </w:r>
          </w:p>
          <w:p w14:paraId="46E946EA" w14:textId="77777777" w:rsidR="00EB5E4E" w:rsidRPr="00DC69E0" w:rsidRDefault="00EB5E4E" w:rsidP="00EB5E4E">
            <w:pPr>
              <w:spacing w:line="360" w:lineRule="auto"/>
              <w:divId w:val="1144156347"/>
              <w:rPr>
                <w:rFonts w:ascii="Calibri" w:hAnsi="Calibri" w:cs="Calibri"/>
                <w:sz w:val="20"/>
                <w:szCs w:val="20"/>
              </w:rPr>
            </w:pPr>
            <w:r w:rsidRPr="001C065F">
              <w:rPr>
                <w:rFonts w:ascii="Calibri" w:hAnsi="Calibri" w:cs="Calibri"/>
                <w:sz w:val="20"/>
                <w:szCs w:val="20"/>
              </w:rPr>
              <w:t xml:space="preserve">Very low-certainty evidence (downgraded for risk of bias) from </w:t>
            </w:r>
            <w:r>
              <w:rPr>
                <w:rFonts w:ascii="Calibri" w:hAnsi="Calibri" w:cs="Calibri"/>
                <w:sz w:val="20"/>
                <w:szCs w:val="20"/>
              </w:rPr>
              <w:t>three</w:t>
            </w:r>
            <w:r w:rsidRPr="001C065F">
              <w:rPr>
                <w:rFonts w:ascii="Calibri" w:hAnsi="Calibri" w:cs="Calibri"/>
                <w:sz w:val="20"/>
                <w:szCs w:val="20"/>
              </w:rPr>
              <w:t xml:space="preserve"> studies documents higher rates of first</w:t>
            </w:r>
            <w:r>
              <w:rPr>
                <w:rFonts w:ascii="Calibri" w:hAnsi="Calibri" w:cs="Calibri"/>
                <w:sz w:val="20"/>
                <w:szCs w:val="20"/>
              </w:rPr>
              <w:t>-</w:t>
            </w:r>
            <w:r w:rsidRPr="001C065F">
              <w:rPr>
                <w:rFonts w:ascii="Calibri" w:hAnsi="Calibri" w:cs="Calibri"/>
                <w:sz w:val="20"/>
                <w:szCs w:val="20"/>
              </w:rPr>
              <w:t>pass success</w:t>
            </w:r>
            <w:r w:rsidRPr="001C065F">
              <w:rPr>
                <w:rFonts w:ascii="Calibri" w:hAnsi="Calibri" w:cs="Calibri"/>
                <w:sz w:val="20"/>
                <w:szCs w:val="20"/>
              </w:rPr>
              <w:fldChar w:fldCharType="begin">
                <w:fldData xml:space="preserve">PEVuZE5vdGU+PENpdGU+PEF1dGhvcj5TbWlkYTwvQXV0aG9yPjxZZWFyPjIwMjQ8L1llYXI+PFJl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PEVuZE5vdGU+PENpdGU+PEF1dGhvcj5TbWlkYTwvQXV0aG9yPjxZZWFyPjIwMjQ8L1llYXI+PFJl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sidRPr="001C065F">
              <w:rPr>
                <w:rFonts w:ascii="Calibri" w:hAnsi="Calibri" w:cs="Calibri"/>
                <w:sz w:val="20"/>
                <w:szCs w:val="20"/>
              </w:rPr>
            </w:r>
            <w:r w:rsidRPr="001C065F">
              <w:rPr>
                <w:rFonts w:ascii="Calibri" w:hAnsi="Calibri" w:cs="Calibri"/>
                <w:sz w:val="20"/>
                <w:szCs w:val="20"/>
              </w:rPr>
              <w:fldChar w:fldCharType="separate"/>
            </w:r>
            <w:r w:rsidRPr="001C065F">
              <w:rPr>
                <w:rFonts w:ascii="Calibri" w:hAnsi="Calibri" w:cs="Calibri"/>
                <w:noProof/>
                <w:sz w:val="20"/>
                <w:szCs w:val="20"/>
                <w:vertAlign w:val="superscript"/>
              </w:rPr>
              <w:t>5,7</w:t>
            </w:r>
            <w:r w:rsidRPr="001C065F">
              <w:rPr>
                <w:rFonts w:ascii="Calibri" w:hAnsi="Calibri" w:cs="Calibri"/>
                <w:sz w:val="20"/>
                <w:szCs w:val="20"/>
              </w:rPr>
              <w:fldChar w:fldCharType="end"/>
            </w:r>
            <w:r w:rsidRPr="001C065F">
              <w:rPr>
                <w:rFonts w:ascii="Calibri" w:hAnsi="Calibri" w:cs="Calibri"/>
                <w:sz w:val="20"/>
                <w:szCs w:val="20"/>
              </w:rPr>
              <w:t xml:space="preserve"> or success with up to </w:t>
            </w:r>
            <w:r>
              <w:rPr>
                <w:rFonts w:ascii="Calibri" w:hAnsi="Calibri" w:cs="Calibri"/>
                <w:sz w:val="20"/>
                <w:szCs w:val="20"/>
              </w:rPr>
              <w:t xml:space="preserve">two </w:t>
            </w:r>
            <w:r w:rsidRPr="001C065F">
              <w:rPr>
                <w:rFonts w:ascii="Calibri" w:hAnsi="Calibri" w:cs="Calibri"/>
                <w:sz w:val="20"/>
                <w:szCs w:val="20"/>
              </w:rPr>
              <w:t>attempts</w:t>
            </w:r>
            <w:r w:rsidRPr="001C065F">
              <w:rPr>
                <w:rFonts w:ascii="Calibri" w:hAnsi="Calibri" w:cs="Calibri"/>
                <w:sz w:val="20"/>
                <w:szCs w:val="20"/>
              </w:rPr>
              <w:fldChar w:fldCharType="begin">
                <w:fldData xml:space="preserve">PEVuZE5vdGU+PENpdGU+PEF1dGhvcj5Mb252aWs8L0F1dGhvcj48WWVhcj4yMDIxPC9ZZWFyPjxS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PEVuZE5vdGU+PENpdGU+PEF1dGhvcj5Mb252aWs8L0F1dGhvcj48WWVhcj4yMDIxPC9ZZWFyPjxS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sidRPr="001C065F">
              <w:rPr>
                <w:rFonts w:ascii="Calibri" w:hAnsi="Calibri" w:cs="Calibri"/>
                <w:sz w:val="20"/>
                <w:szCs w:val="20"/>
              </w:rPr>
            </w:r>
            <w:r w:rsidRPr="001C065F">
              <w:rPr>
                <w:rFonts w:ascii="Calibri" w:hAnsi="Calibri" w:cs="Calibri"/>
                <w:sz w:val="20"/>
                <w:szCs w:val="20"/>
              </w:rPr>
              <w:fldChar w:fldCharType="separate"/>
            </w:r>
            <w:r w:rsidRPr="001C065F">
              <w:rPr>
                <w:rFonts w:ascii="Calibri" w:hAnsi="Calibri" w:cs="Calibri"/>
                <w:noProof/>
                <w:sz w:val="20"/>
                <w:szCs w:val="20"/>
                <w:vertAlign w:val="superscript"/>
              </w:rPr>
              <w:t>8</w:t>
            </w:r>
            <w:r w:rsidRPr="001C065F">
              <w:rPr>
                <w:rFonts w:ascii="Calibri" w:hAnsi="Calibri" w:cs="Calibri"/>
                <w:sz w:val="20"/>
                <w:szCs w:val="20"/>
              </w:rPr>
              <w:fldChar w:fldCharType="end"/>
            </w:r>
            <w:r w:rsidRPr="001C065F">
              <w:rPr>
                <w:rFonts w:ascii="Calibri" w:hAnsi="Calibri" w:cs="Calibri"/>
                <w:sz w:val="20"/>
                <w:szCs w:val="20"/>
              </w:rPr>
              <w:t xml:space="preserve"> with the </w:t>
            </w:r>
            <w:r>
              <w:rPr>
                <w:rFonts w:ascii="Calibri" w:hAnsi="Calibri" w:cs="Calibri"/>
                <w:sz w:val="20"/>
                <w:szCs w:val="20"/>
              </w:rPr>
              <w:t>gel-cuff SGA</w:t>
            </w:r>
            <w:r w:rsidRPr="001C065F">
              <w:rPr>
                <w:rFonts w:ascii="Calibri" w:hAnsi="Calibri" w:cs="Calibri"/>
                <w:sz w:val="20"/>
                <w:szCs w:val="20"/>
              </w:rPr>
              <w:t xml:space="preserve"> compared with the LT. First-pass success was higher with the </w:t>
            </w:r>
            <w:r>
              <w:rPr>
                <w:rFonts w:ascii="Calibri" w:hAnsi="Calibri" w:cs="Calibri"/>
                <w:sz w:val="20"/>
                <w:szCs w:val="20"/>
              </w:rPr>
              <w:t>gel-cuff SGA</w:t>
            </w:r>
            <w:r w:rsidRPr="001C065F">
              <w:rPr>
                <w:rFonts w:ascii="Calibri" w:hAnsi="Calibri" w:cs="Calibri"/>
                <w:sz w:val="20"/>
                <w:szCs w:val="20"/>
              </w:rPr>
              <w:t xml:space="preserve"> in the ESO dataset (n=93,162; </w:t>
            </w:r>
            <w:proofErr w:type="spellStart"/>
            <w:r w:rsidRPr="001C065F">
              <w:rPr>
                <w:rFonts w:ascii="Calibri" w:hAnsi="Calibri" w:cs="Calibri"/>
                <w:sz w:val="20"/>
                <w:szCs w:val="20"/>
              </w:rPr>
              <w:t>aOR</w:t>
            </w:r>
            <w:proofErr w:type="spellEnd"/>
            <w:r w:rsidRPr="001C065F">
              <w:rPr>
                <w:rFonts w:ascii="Calibri" w:hAnsi="Calibri" w:cs="Calibri"/>
                <w:sz w:val="20"/>
                <w:szCs w:val="20"/>
              </w:rPr>
              <w:t xml:space="preserve"> 1.94; 95% CI 1.79, 2.09),</w:t>
            </w:r>
            <w:r w:rsidRPr="001C065F">
              <w:rPr>
                <w:rFonts w:ascii="Calibri" w:hAnsi="Calibri" w:cs="Calibri"/>
                <w:sz w:val="20"/>
                <w:szCs w:val="20"/>
              </w:rPr>
              <w:fldChar w:fldCharType="begin">
                <w:fldData xml:space="preserve">PEVuZE5vdGU+PENpdGU+PEF1dGhvcj5TbWlkYTwvQXV0aG9yPjxZZWFyPjIwMjQ8L1llYXI+PFJl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PEVuZE5vdGU+PENpdGU+PEF1dGhvcj5TbWlkYTwvQXV0aG9yPjxZZWFyPjIwMjQ8L1llYXI+PFJl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sidRPr="001C065F">
              <w:rPr>
                <w:rFonts w:ascii="Calibri" w:hAnsi="Calibri" w:cs="Calibri"/>
                <w:sz w:val="20"/>
                <w:szCs w:val="20"/>
              </w:rPr>
            </w:r>
            <w:r w:rsidRPr="001C065F">
              <w:rPr>
                <w:rFonts w:ascii="Calibri" w:hAnsi="Calibri" w:cs="Calibri"/>
                <w:sz w:val="20"/>
                <w:szCs w:val="20"/>
              </w:rPr>
              <w:fldChar w:fldCharType="separate"/>
            </w:r>
            <w:r w:rsidRPr="001C065F">
              <w:rPr>
                <w:rFonts w:ascii="Calibri" w:hAnsi="Calibri" w:cs="Calibri"/>
                <w:noProof/>
                <w:sz w:val="20"/>
                <w:szCs w:val="20"/>
                <w:vertAlign w:val="superscript"/>
              </w:rPr>
              <w:t>5</w:t>
            </w:r>
            <w:r w:rsidRPr="001C065F">
              <w:rPr>
                <w:rFonts w:ascii="Calibri" w:hAnsi="Calibri" w:cs="Calibri"/>
                <w:sz w:val="20"/>
                <w:szCs w:val="20"/>
              </w:rPr>
              <w:fldChar w:fldCharType="end"/>
            </w:r>
            <w:r w:rsidRPr="001C065F">
              <w:rPr>
                <w:rFonts w:ascii="Calibri" w:hAnsi="Calibri" w:cs="Calibri"/>
                <w:sz w:val="20"/>
                <w:szCs w:val="20"/>
              </w:rPr>
              <w:t xml:space="preserve"> and in a Canadian dataset (n = 2,680), (OR 2.94; 95% CI 2.35, 3.60).</w:t>
            </w:r>
            <w:r w:rsidRPr="001C065F">
              <w:rPr>
                <w:rFonts w:ascii="Calibri" w:hAnsi="Calibri" w:cs="Calibri"/>
                <w:sz w:val="20"/>
                <w:szCs w:val="20"/>
              </w:rPr>
              <w:fldChar w:fldCharType="begin"/>
            </w:r>
            <w:r w:rsidRPr="001C065F">
              <w:rPr>
                <w:rFonts w:ascii="Calibri" w:hAnsi="Calibri" w:cs="Calibri"/>
                <w:sz w:val="20"/>
                <w:szCs w:val="20"/>
              </w:rPr>
              <w:instrText xml:space="preserve"> ADDIN EN.CITE &lt;EndNote&gt;&lt;Cite&gt;&lt;Author&gt;Price&lt;/Author&gt;&lt;Year&gt;2022&lt;/Year&gt;&lt;RecNum&gt;4&lt;/RecNum&gt;&lt;DisplayText&gt;&lt;style face="superscript"&gt;7&lt;/style&gt;&lt;/DisplayText&gt;&lt;record&gt;&lt;rec-number&gt;4&lt;/rec-number&gt;&lt;foreign-keys&gt;&lt;key app="EN" db-id="5dft5v5efdrtrjer9znxvw5qrvw5zp2r5pst" timestamp="1775386964"&gt;4&lt;/key&gt;&lt;/foreign-keys&gt;&lt;ref-type name="Journal Article"&gt;17&lt;/ref-type&gt;&lt;contributors&gt;&lt;authors&gt;&lt;author&gt;Price, P.&lt;/author&gt;&lt;author&gt;Laurie, A.&lt;/author&gt;&lt;author&gt;Plant, E.&lt;/author&gt;&lt;author&gt;Chandra, K.&lt;/author&gt;&lt;author&gt;Pishe, T.&lt;/author&gt;&lt;author&gt;Brunt, K.&lt;/author&gt;&lt;/authors&gt;&lt;/contributors&gt;&lt;auth-address&gt;Medicine, Dalhousie Medicine New Brunswick, Saint John, CAN.&amp;#xD;Education, Concordia University, Montreal, CAN.&amp;#xD;Emergency Medicine, Dalhousie University, Halifax, CAN.&amp;#xD;Emergency Medicine, Saint John Regional Hospital/Horizon Health Network, Saint John, CAN.&lt;/auth-address&gt;&lt;titles&gt;&lt;title&gt;Comparing the First-Pass Success Rate of the King LTS-D and the i-gel Airway Devices in Out-of-Hospital Cardiac Arrest&lt;/title&gt;&lt;secondary-title&gt;Cureus&lt;/secondary-title&gt;&lt;/titles&gt;&lt;periodical&gt;&lt;full-title&gt;Cureus&lt;/full-title&gt;&lt;/periodical&gt;&lt;pages&gt;e30987&lt;/pages&gt;&lt;volume&gt;14&lt;/volume&gt;&lt;number&gt;11&lt;/number&gt;&lt;edition&gt;20221101&lt;/edition&gt;&lt;keywords&gt;&lt;keyword&gt;emergency medical services&lt;/keyword&gt;&lt;keyword&gt;emergency medicine&lt;/keyword&gt;&lt;keyword&gt;paramedic&lt;/keyword&gt;&lt;keyword&gt;pre-hospital&lt;/keyword&gt;&lt;keyword&gt;supraglottic airway&lt;/keyword&gt;&lt;/keywords&gt;&lt;dates&gt;&lt;year&gt;2022&lt;/year&gt;&lt;pub-dates&gt;&lt;date&gt;Nov&lt;/date&gt;&lt;/pub-dates&gt;&lt;/dates&gt;&lt;isbn&gt;2168-8184 (Print)&amp;#xD;2168-8184 (Electronic)&amp;#xD;2168-8184 (Linking)&lt;/isbn&gt;&lt;accession-num&gt;36475129&lt;/accession-num&gt;&lt;urls&gt;&lt;related-urls&gt;&lt;url&gt;https://www.ncbi.nlm.nih.gov/pubmed/36475129&lt;/url&gt;&lt;/related-urls&gt;&lt;/urls&gt;&lt;custom1&gt;The authors have declared that no competing interests exist.&lt;/custom1&gt;&lt;custom2&gt;PMC9715278&lt;/custom2&gt;&lt;electronic-resource-num&gt;10.7759/cureus.30987&lt;/electronic-resource-num&gt;&lt;remote-database-name&gt;PubMed-not-MEDLINE&lt;/remote-database-name&gt;&lt;remote-database-provider&gt;NLM&lt;/remote-database-provider&gt;&lt;/record&gt;&lt;/Cite&gt;&lt;/EndNote&gt;</w:instrText>
            </w:r>
            <w:r w:rsidRPr="001C065F">
              <w:rPr>
                <w:rFonts w:ascii="Calibri" w:hAnsi="Calibri" w:cs="Calibri"/>
                <w:sz w:val="20"/>
                <w:szCs w:val="20"/>
              </w:rPr>
              <w:fldChar w:fldCharType="separate"/>
            </w:r>
            <w:r w:rsidRPr="001C065F">
              <w:rPr>
                <w:rFonts w:ascii="Calibri" w:hAnsi="Calibri" w:cs="Calibri"/>
                <w:noProof/>
                <w:sz w:val="20"/>
                <w:szCs w:val="20"/>
                <w:vertAlign w:val="superscript"/>
              </w:rPr>
              <w:t>7</w:t>
            </w:r>
            <w:r w:rsidRPr="001C065F">
              <w:rPr>
                <w:rFonts w:ascii="Calibri" w:hAnsi="Calibri" w:cs="Calibri"/>
                <w:sz w:val="20"/>
                <w:szCs w:val="20"/>
              </w:rPr>
              <w:fldChar w:fldCharType="end"/>
            </w:r>
            <w:r w:rsidRPr="001C065F">
              <w:rPr>
                <w:rFonts w:ascii="Calibri" w:hAnsi="Calibri" w:cs="Calibri"/>
                <w:sz w:val="20"/>
                <w:szCs w:val="20"/>
              </w:rPr>
              <w:t xml:space="preserve"> In a Norwegian study (n=250), success within </w:t>
            </w:r>
            <w:r>
              <w:rPr>
                <w:rFonts w:ascii="Calibri" w:hAnsi="Calibri" w:cs="Calibri"/>
                <w:sz w:val="20"/>
                <w:szCs w:val="20"/>
              </w:rPr>
              <w:t>two</w:t>
            </w:r>
            <w:r w:rsidRPr="001C065F">
              <w:rPr>
                <w:rFonts w:ascii="Calibri" w:hAnsi="Calibri" w:cs="Calibri"/>
                <w:sz w:val="20"/>
                <w:szCs w:val="20"/>
              </w:rPr>
              <w:t xml:space="preserve"> attempts was higher with the </w:t>
            </w:r>
            <w:r>
              <w:rPr>
                <w:rFonts w:ascii="Calibri" w:hAnsi="Calibri" w:cs="Calibri"/>
                <w:sz w:val="20"/>
                <w:szCs w:val="20"/>
              </w:rPr>
              <w:t>gel-cuff SGA</w:t>
            </w:r>
            <w:r w:rsidRPr="001C065F">
              <w:rPr>
                <w:rFonts w:ascii="Calibri" w:hAnsi="Calibri" w:cs="Calibri"/>
                <w:sz w:val="20"/>
                <w:szCs w:val="20"/>
              </w:rPr>
              <w:t xml:space="preserve"> (OR 2.03; 1.04, 3.95).</w:t>
            </w:r>
            <w:r w:rsidRPr="001C065F">
              <w:rPr>
                <w:rFonts w:ascii="Calibri" w:hAnsi="Calibri" w:cs="Calibri"/>
                <w:sz w:val="20"/>
                <w:szCs w:val="20"/>
              </w:rPr>
              <w:fldChar w:fldCharType="begin">
                <w:fldData xml:space="preserve">PEVuZE5vdGU+PENpdGU+PEF1dGhvcj5Mb252aWs8L0F1dGhvcj48WWVhcj4yMDIxPC9ZZWFyPjxS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PEVuZE5vdGU+PENpdGU+PEF1dGhvcj5Mb252aWs8L0F1dGhvcj48WWVhcj4yMDIxPC9ZZWFyPjxS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sidRPr="001C065F">
              <w:rPr>
                <w:rFonts w:ascii="Calibri" w:hAnsi="Calibri" w:cs="Calibri"/>
                <w:sz w:val="20"/>
                <w:szCs w:val="20"/>
              </w:rPr>
            </w:r>
            <w:r w:rsidRPr="001C065F">
              <w:rPr>
                <w:rFonts w:ascii="Calibri" w:hAnsi="Calibri" w:cs="Calibri"/>
                <w:sz w:val="20"/>
                <w:szCs w:val="20"/>
              </w:rPr>
              <w:fldChar w:fldCharType="separate"/>
            </w:r>
            <w:r w:rsidRPr="001C065F">
              <w:rPr>
                <w:rFonts w:ascii="Calibri" w:hAnsi="Calibri" w:cs="Calibri"/>
                <w:noProof/>
                <w:sz w:val="20"/>
                <w:szCs w:val="20"/>
                <w:vertAlign w:val="superscript"/>
              </w:rPr>
              <w:t>8</w:t>
            </w:r>
            <w:r w:rsidRPr="001C065F">
              <w:rPr>
                <w:rFonts w:ascii="Calibri" w:hAnsi="Calibri" w:cs="Calibri"/>
                <w:sz w:val="20"/>
                <w:szCs w:val="20"/>
              </w:rPr>
              <w:fldChar w:fldCharType="end"/>
            </w:r>
            <w:r w:rsidRPr="001C065F">
              <w:rPr>
                <w:rFonts w:ascii="Calibri" w:hAnsi="Calibri" w:cs="Calibri"/>
                <w:sz w:val="20"/>
                <w:szCs w:val="20"/>
              </w:rPr>
              <w:t xml:space="preserve"> In the CARES registry study, use of the </w:t>
            </w:r>
            <w:r>
              <w:rPr>
                <w:rFonts w:ascii="Calibri" w:hAnsi="Calibri" w:cs="Calibri"/>
                <w:sz w:val="20"/>
                <w:szCs w:val="20"/>
              </w:rPr>
              <w:t>gel-cuff SGA</w:t>
            </w:r>
            <w:r w:rsidRPr="001C065F">
              <w:rPr>
                <w:rFonts w:ascii="Calibri" w:hAnsi="Calibri" w:cs="Calibri"/>
                <w:sz w:val="20"/>
                <w:szCs w:val="20"/>
              </w:rPr>
              <w:t xml:space="preserve"> was associated with lower odds of having ETCO</w:t>
            </w:r>
            <w:r w:rsidRPr="007C2DE8">
              <w:rPr>
                <w:rFonts w:ascii="Calibri" w:hAnsi="Calibri" w:cs="Calibri"/>
                <w:sz w:val="20"/>
                <w:szCs w:val="20"/>
                <w:vertAlign w:val="subscript"/>
              </w:rPr>
              <w:t>2</w:t>
            </w:r>
            <w:r w:rsidRPr="001C065F">
              <w:rPr>
                <w:rFonts w:ascii="Calibri" w:hAnsi="Calibri" w:cs="Calibri"/>
                <w:sz w:val="20"/>
                <w:szCs w:val="20"/>
              </w:rPr>
              <w:t xml:space="preserve"> ≤ 5 mmHg (</w:t>
            </w:r>
            <w:proofErr w:type="spellStart"/>
            <w:r w:rsidRPr="001C065F">
              <w:rPr>
                <w:rFonts w:ascii="Calibri" w:hAnsi="Calibri" w:cs="Calibri"/>
                <w:sz w:val="20"/>
                <w:szCs w:val="20"/>
              </w:rPr>
              <w:t>aOR</w:t>
            </w:r>
            <w:proofErr w:type="spellEnd"/>
            <w:r w:rsidRPr="001C065F">
              <w:rPr>
                <w:rFonts w:ascii="Calibri" w:hAnsi="Calibri" w:cs="Calibri"/>
                <w:sz w:val="20"/>
                <w:szCs w:val="20"/>
              </w:rPr>
              <w:t xml:space="preserve"> 0.81; 0.70, 0.95]) or ETCO</w:t>
            </w:r>
            <w:r w:rsidRPr="007C2DE8">
              <w:rPr>
                <w:rFonts w:ascii="Calibri" w:hAnsi="Calibri" w:cs="Calibri"/>
                <w:sz w:val="20"/>
                <w:szCs w:val="20"/>
                <w:vertAlign w:val="subscript"/>
              </w:rPr>
              <w:t>2</w:t>
            </w:r>
            <w:r w:rsidRPr="001C065F">
              <w:rPr>
                <w:rFonts w:ascii="Calibri" w:hAnsi="Calibri" w:cs="Calibri"/>
                <w:sz w:val="20"/>
                <w:szCs w:val="20"/>
              </w:rPr>
              <w:t xml:space="preserve"> ≤ 10mmHg (</w:t>
            </w:r>
            <w:proofErr w:type="spellStart"/>
            <w:r w:rsidRPr="001C065F">
              <w:rPr>
                <w:rFonts w:ascii="Calibri" w:hAnsi="Calibri" w:cs="Calibri"/>
                <w:sz w:val="20"/>
                <w:szCs w:val="20"/>
              </w:rPr>
              <w:t>aOR</w:t>
            </w:r>
            <w:proofErr w:type="spellEnd"/>
            <w:r w:rsidRPr="001C065F">
              <w:rPr>
                <w:rFonts w:ascii="Calibri" w:hAnsi="Calibri" w:cs="Calibri"/>
                <w:sz w:val="20"/>
                <w:szCs w:val="20"/>
              </w:rPr>
              <w:t xml:space="preserve"> 0.84; 0.76, 0.94) among patients who had at least one ETCO</w:t>
            </w:r>
            <w:r w:rsidRPr="007C2DE8">
              <w:rPr>
                <w:rFonts w:ascii="Calibri" w:hAnsi="Calibri" w:cs="Calibri"/>
                <w:sz w:val="20"/>
                <w:szCs w:val="20"/>
                <w:vertAlign w:val="subscript"/>
              </w:rPr>
              <w:t>2</w:t>
            </w:r>
            <w:r w:rsidRPr="001C065F">
              <w:rPr>
                <w:rFonts w:ascii="Calibri" w:hAnsi="Calibri" w:cs="Calibri"/>
                <w:sz w:val="20"/>
                <w:szCs w:val="20"/>
              </w:rPr>
              <w:t xml:space="preserve"> value recorded and no tracheal intubation attempts recorded during their care.</w:t>
            </w:r>
            <w:r w:rsidRPr="001C065F">
              <w:rPr>
                <w:rFonts w:ascii="Calibri" w:hAnsi="Calibri" w:cs="Calibri"/>
                <w:sz w:val="20"/>
                <w:szCs w:val="20"/>
              </w:rPr>
              <w:fldChar w:fldCharType="begin">
                <w:fldData xml:space="preserve">PEVuZE5vdGU+PENpdGU+PEF1dGhvcj5TbWlkYTwvQXV0aG9yPjxZZWFyPjIwMjM8L1llYXI+PFJl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=
</w:fldData>
              </w:fldChar>
            </w:r>
            <w:r w:rsidRPr="001C065F">
              <w:rPr>
                <w:rFonts w:ascii="Calibri" w:hAnsi="Calibri" w:cs="Calibri"/>
                <w:sz w:val="20"/>
                <w:szCs w:val="20"/>
              </w:rPr>
              <w:instrText xml:space="preserve"> ADDIN EN.CITE </w:instrText>
            </w:r>
            <w:r w:rsidRPr="001C065F">
              <w:rPr>
                <w:rFonts w:ascii="Calibri" w:hAnsi="Calibri" w:cs="Calibri"/>
                <w:sz w:val="20"/>
                <w:szCs w:val="20"/>
              </w:rPr>
              <w:fldChar w:fldCharType="begin">
                <w:fldData xml:space="preserve">PEVuZE5vdGU+PENpdGU+PEF1dGhvcj5TbWlkYTwvQXV0aG9yPjxZZWFyPjIwMjM8L1llYXI+PFJl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=
</w:fldData>
              </w:fldChar>
            </w:r>
            <w:r w:rsidRPr="001C065F">
              <w:rPr>
                <w:rFonts w:ascii="Calibri" w:hAnsi="Calibri" w:cs="Calibri"/>
                <w:sz w:val="20"/>
                <w:szCs w:val="20"/>
              </w:rPr>
              <w:instrText xml:space="preserve"> ADDIN EN.CITE.DATA </w:instrText>
            </w:r>
            <w:r w:rsidRPr="001C065F">
              <w:rPr>
                <w:rFonts w:ascii="Calibri" w:hAnsi="Calibri" w:cs="Calibri"/>
                <w:sz w:val="20"/>
                <w:szCs w:val="20"/>
              </w:rPr>
            </w:r>
            <w:r w:rsidRPr="001C065F">
              <w:rPr>
                <w:rFonts w:ascii="Calibri" w:hAnsi="Calibri" w:cs="Calibri"/>
                <w:sz w:val="20"/>
                <w:szCs w:val="20"/>
              </w:rPr>
              <w:fldChar w:fldCharType="end"/>
            </w:r>
            <w:r w:rsidRPr="001C065F">
              <w:rPr>
                <w:rFonts w:ascii="Calibri" w:hAnsi="Calibri" w:cs="Calibri"/>
                <w:sz w:val="20"/>
                <w:szCs w:val="20"/>
              </w:rPr>
            </w:r>
            <w:r w:rsidRPr="001C065F">
              <w:rPr>
                <w:rFonts w:ascii="Calibri" w:hAnsi="Calibri" w:cs="Calibri"/>
                <w:sz w:val="20"/>
                <w:szCs w:val="20"/>
              </w:rPr>
              <w:fldChar w:fldCharType="separate"/>
            </w:r>
            <w:r w:rsidRPr="001C065F">
              <w:rPr>
                <w:rFonts w:ascii="Calibri" w:hAnsi="Calibri" w:cs="Calibri"/>
                <w:noProof/>
                <w:sz w:val="20"/>
                <w:szCs w:val="20"/>
                <w:vertAlign w:val="superscript"/>
              </w:rPr>
              <w:t>6</w:t>
            </w:r>
            <w:r w:rsidRPr="001C065F">
              <w:rPr>
                <w:rFonts w:ascii="Calibri" w:hAnsi="Calibri" w:cs="Calibri"/>
                <w:sz w:val="20"/>
                <w:szCs w:val="20"/>
              </w:rPr>
              <w:fldChar w:fldCharType="end"/>
            </w:r>
          </w:p>
          <w:p w14:paraId="7E524CDB" w14:textId="77777777" w:rsidR="00EB5E4E" w:rsidRDefault="00EB5E4E" w:rsidP="00EB5E4E">
            <w:pPr>
              <w:spacing w:line="360" w:lineRule="auto"/>
              <w:divId w:val="1144156347"/>
              <w:rPr>
                <w:rFonts w:ascii="Calibri" w:hAnsi="Calibri" w:cs="Calibri"/>
                <w:sz w:val="20"/>
                <w:szCs w:val="20"/>
              </w:rPr>
            </w:pPr>
          </w:p>
          <w:p w14:paraId="365B6332" w14:textId="77777777" w:rsidR="00EB5E4E" w:rsidRPr="00AC2DFA" w:rsidRDefault="00EB5E4E" w:rsidP="00EB5E4E">
            <w:pPr>
              <w:spacing w:line="360" w:lineRule="auto"/>
              <w:divId w:val="1144156347"/>
              <w:rPr>
                <w:rFonts w:ascii="Calibri" w:hAnsi="Calibri" w:cs="Calibri"/>
                <w:i/>
                <w:iCs/>
                <w:sz w:val="20"/>
                <w:szCs w:val="20"/>
              </w:rPr>
            </w:pPr>
            <w:r w:rsidRPr="00AC2DFA">
              <w:rPr>
                <w:rFonts w:ascii="Calibri" w:hAnsi="Calibri" w:cs="Calibri"/>
                <w:i/>
                <w:iCs/>
                <w:sz w:val="20"/>
                <w:szCs w:val="20"/>
              </w:rPr>
              <w:t>Complications (important)</w:t>
            </w:r>
          </w:p>
          <w:p w14:paraId="6AF955BF" w14:textId="77777777" w:rsidR="00EB5E4E" w:rsidRPr="00DC69E0" w:rsidRDefault="00EB5E4E" w:rsidP="00EB5E4E">
            <w:pPr>
              <w:spacing w:line="360" w:lineRule="auto"/>
              <w:divId w:val="1144156347"/>
              <w:rPr>
                <w:rFonts w:ascii="Calibri" w:hAnsi="Calibri" w:cs="Calibri"/>
                <w:sz w:val="20"/>
                <w:szCs w:val="20"/>
              </w:rPr>
            </w:pPr>
            <w:r w:rsidRPr="001C065F">
              <w:rPr>
                <w:rFonts w:ascii="Calibri" w:hAnsi="Calibri" w:cs="Calibri"/>
                <w:sz w:val="20"/>
                <w:szCs w:val="20"/>
              </w:rPr>
              <w:t>A</w:t>
            </w:r>
            <w:r w:rsidRPr="00DC69E0">
              <w:rPr>
                <w:rFonts w:ascii="Calibri" w:hAnsi="Calibri" w:cs="Calibri"/>
                <w:sz w:val="20"/>
                <w:szCs w:val="20"/>
              </w:rPr>
              <w:t xml:space="preserve"> small non-randomised Norwegian study (n = 250) found no overall difference in complications between the </w:t>
            </w:r>
            <w:r>
              <w:rPr>
                <w:rFonts w:ascii="Calibri" w:hAnsi="Calibri" w:cs="Calibri"/>
                <w:sz w:val="20"/>
                <w:szCs w:val="20"/>
              </w:rPr>
              <w:t>gel-cuff SGA</w:t>
            </w:r>
            <w:r w:rsidRPr="00DC69E0">
              <w:rPr>
                <w:rFonts w:ascii="Calibri" w:hAnsi="Calibri" w:cs="Calibri"/>
                <w:sz w:val="20"/>
                <w:szCs w:val="20"/>
              </w:rPr>
              <w:t xml:space="preserve"> and LT</w:t>
            </w:r>
            <w:r>
              <w:rPr>
                <w:rFonts w:ascii="Calibri" w:hAnsi="Calibri" w:cs="Calibri"/>
                <w:sz w:val="20"/>
                <w:szCs w:val="20"/>
              </w:rPr>
              <w:t>.</w:t>
            </w:r>
            <w:r w:rsidRPr="00DC69E0">
              <w:rPr>
                <w:rFonts w:ascii="Calibri" w:hAnsi="Calibri" w:cs="Calibri"/>
                <w:sz w:val="20"/>
                <w:szCs w:val="20"/>
              </w:rPr>
              <w:t xml:space="preserve"> </w:t>
            </w:r>
            <w:r>
              <w:rPr>
                <w:rFonts w:ascii="Calibri" w:hAnsi="Calibri" w:cs="Calibri"/>
                <w:sz w:val="20"/>
                <w:szCs w:val="20"/>
              </w:rPr>
              <w:t>No statistical difference in a</w:t>
            </w:r>
            <w:r w:rsidRPr="00DC69E0">
              <w:rPr>
                <w:rFonts w:ascii="Calibri" w:hAnsi="Calibri" w:cs="Calibri"/>
                <w:sz w:val="20"/>
                <w:szCs w:val="20"/>
              </w:rPr>
              <w:t xml:space="preserve">ir leak was </w:t>
            </w:r>
            <w:r>
              <w:rPr>
                <w:rFonts w:ascii="Calibri" w:hAnsi="Calibri" w:cs="Calibri"/>
                <w:sz w:val="20"/>
                <w:szCs w:val="20"/>
              </w:rPr>
              <w:t xml:space="preserve">identified </w:t>
            </w:r>
            <w:r w:rsidRPr="00DC69E0">
              <w:rPr>
                <w:rFonts w:ascii="Calibri" w:hAnsi="Calibri" w:cs="Calibri"/>
                <w:sz w:val="20"/>
                <w:szCs w:val="20"/>
              </w:rPr>
              <w:t xml:space="preserve">with the </w:t>
            </w:r>
            <w:r>
              <w:rPr>
                <w:rFonts w:ascii="Calibri" w:hAnsi="Calibri" w:cs="Calibri"/>
                <w:sz w:val="20"/>
                <w:szCs w:val="20"/>
              </w:rPr>
              <w:t xml:space="preserve">gel-cuff SGA compared with the LT </w:t>
            </w:r>
            <w:r w:rsidRPr="00DC69E0">
              <w:rPr>
                <w:rFonts w:ascii="Calibri" w:hAnsi="Calibri" w:cs="Calibri"/>
                <w:sz w:val="20"/>
                <w:szCs w:val="20"/>
              </w:rPr>
              <w:t>(OR 2.59; 95% CI 0.95, 8.87).</w:t>
            </w:r>
            <w:r>
              <w:rPr>
                <w:rFonts w:ascii="Calibri" w:hAnsi="Calibri" w:cs="Calibri"/>
                <w:sz w:val="20"/>
                <w:szCs w:val="20"/>
              </w:rPr>
              <w:fldChar w:fldCharType="begin">
                <w:fldData xml:space="preserve">PEVuZE5vdGU+PENpdGU+PEF1dGhvcj5Mb252aWs8L0F1dGhvcj48WWVhcj4yMDIxPC9ZZWFyPjxS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PEVuZE5vdGU+PENpdGU+PEF1dGhvcj5Mb252aWs8L0F1dGhvcj48WWVhcj4yMDIxPC9ZZWFyPjxS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Pr>
                <w:rFonts w:ascii="Calibri" w:hAnsi="Calibri" w:cs="Calibri"/>
                <w:sz w:val="20"/>
                <w:szCs w:val="20"/>
              </w:rPr>
            </w:r>
            <w:r>
              <w:rPr>
                <w:rFonts w:ascii="Calibri" w:hAnsi="Calibri" w:cs="Calibri"/>
                <w:sz w:val="20"/>
                <w:szCs w:val="20"/>
              </w:rPr>
              <w:fldChar w:fldCharType="separate"/>
            </w:r>
            <w:r w:rsidRPr="00CB0928">
              <w:rPr>
                <w:rFonts w:ascii="Calibri" w:hAnsi="Calibri" w:cs="Calibri"/>
                <w:noProof/>
                <w:sz w:val="20"/>
                <w:szCs w:val="20"/>
                <w:vertAlign w:val="superscript"/>
              </w:rPr>
              <w:t>8</w:t>
            </w:r>
            <w:r>
              <w:rPr>
                <w:rFonts w:ascii="Calibri" w:hAnsi="Calibri" w:cs="Calibri"/>
                <w:sz w:val="20"/>
                <w:szCs w:val="20"/>
              </w:rPr>
              <w:fldChar w:fldCharType="end"/>
            </w:r>
          </w:p>
          <w:p w14:paraId="7A5B5F64" w14:textId="77777777" w:rsidR="00EB5E4E" w:rsidRPr="00952748" w:rsidRDefault="00EB5E4E" w:rsidP="00EB5E4E">
            <w:pPr>
              <w:spacing w:line="360" w:lineRule="auto"/>
              <w:divId w:val="1144156347"/>
              <w:rPr>
                <w:rFonts w:ascii="Calibri" w:hAnsi="Calibri" w:cs="Calibri"/>
                <w:sz w:val="20"/>
                <w:szCs w:val="20"/>
              </w:rPr>
            </w:pPr>
          </w:p>
          <w:p w14:paraId="1E678BD2" w14:textId="77777777" w:rsidR="00EB5E4E" w:rsidRPr="00AC2DFA" w:rsidRDefault="00EB5E4E" w:rsidP="00EB5E4E">
            <w:pPr>
              <w:spacing w:line="360" w:lineRule="auto"/>
              <w:divId w:val="1144156347"/>
              <w:rPr>
                <w:rFonts w:ascii="Calibri" w:hAnsi="Calibri" w:cs="Calibri"/>
                <w:b/>
                <w:bCs/>
                <w:sz w:val="20"/>
                <w:szCs w:val="20"/>
              </w:rPr>
            </w:pPr>
            <w:r w:rsidRPr="00AC2DFA">
              <w:rPr>
                <w:rFonts w:ascii="Calibri" w:hAnsi="Calibri" w:cs="Calibri"/>
                <w:b/>
                <w:bCs/>
                <w:sz w:val="20"/>
                <w:szCs w:val="20"/>
              </w:rPr>
              <w:t>Laryngeal tube versus laryngeal mask</w:t>
            </w:r>
          </w:p>
          <w:p w14:paraId="056BC0F3" w14:textId="77777777" w:rsidR="00EB5E4E" w:rsidRPr="000E488F" w:rsidRDefault="00EB5E4E" w:rsidP="00EB5E4E">
            <w:pPr>
              <w:spacing w:line="360" w:lineRule="auto"/>
              <w:divId w:val="1144156347"/>
              <w:rPr>
                <w:rFonts w:ascii="Calibri" w:hAnsi="Calibri" w:cs="Calibri"/>
                <w:i/>
                <w:iCs/>
                <w:sz w:val="20"/>
                <w:szCs w:val="20"/>
              </w:rPr>
            </w:pPr>
            <w:r w:rsidRPr="000E488F">
              <w:rPr>
                <w:rFonts w:ascii="Calibri" w:hAnsi="Calibri" w:cs="Calibri"/>
                <w:i/>
                <w:iCs/>
                <w:sz w:val="20"/>
                <w:szCs w:val="20"/>
              </w:rPr>
              <w:t>Neurological outcome (critical)</w:t>
            </w:r>
          </w:p>
          <w:p w14:paraId="11D5CC99" w14:textId="77777777" w:rsidR="00EB5E4E" w:rsidRPr="00010412" w:rsidRDefault="00EB5E4E" w:rsidP="00EB5E4E">
            <w:pPr>
              <w:spacing w:line="360" w:lineRule="auto"/>
              <w:divId w:val="1144156347"/>
              <w:rPr>
                <w:rFonts w:ascii="Calibri" w:hAnsi="Calibri" w:cs="Calibri"/>
                <w:sz w:val="20"/>
                <w:szCs w:val="20"/>
              </w:rPr>
            </w:pPr>
            <w:r w:rsidRPr="001C065F">
              <w:rPr>
                <w:rFonts w:ascii="Calibri" w:hAnsi="Calibri" w:cs="Calibri"/>
                <w:sz w:val="20"/>
                <w:szCs w:val="20"/>
              </w:rPr>
              <w:lastRenderedPageBreak/>
              <w:t>For neurological outcome, we found very low-certainty evidence (downgraded for risk of bias and imprecision) from one RCT (n = 313) that found similar rates of favourable neurological outcome (CPC 1–2 at one month) with LT and LM (OR 1.12; 95% CI 0.08, 15.57).</w:t>
            </w:r>
            <w:r w:rsidRPr="001C065F">
              <w:rPr>
                <w:rFonts w:ascii="Calibri" w:hAnsi="Calibri" w:cs="Calibri"/>
                <w:sz w:val="20"/>
                <w:szCs w:val="20"/>
              </w:rPr>
              <w:fldChar w:fldCharType="begin">
                <w:fldData xml:space="preserve">PEVuZE5vdGU+PENpdGU+PEF1dGhvcj5Pbm88L0F1dGhvcj48WWVhcj4yMDE1PC9ZZWFyPjxSZWNO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PEVuZE5vdGU+PENpdGU+PEF1dGhvcj5Pbm88L0F1dGhvcj48WWVhcj4yMDE1PC9ZZWFyPjxSZWNO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sidRPr="001C065F">
              <w:rPr>
                <w:rFonts w:ascii="Calibri" w:hAnsi="Calibri" w:cs="Calibri"/>
                <w:sz w:val="20"/>
                <w:szCs w:val="20"/>
              </w:rPr>
            </w:r>
            <w:r w:rsidRPr="001C065F">
              <w:rPr>
                <w:rFonts w:ascii="Calibri" w:hAnsi="Calibri" w:cs="Calibri"/>
                <w:sz w:val="20"/>
                <w:szCs w:val="20"/>
              </w:rPr>
              <w:fldChar w:fldCharType="separate"/>
            </w:r>
            <w:r w:rsidRPr="001C065F">
              <w:rPr>
                <w:rFonts w:ascii="Calibri" w:hAnsi="Calibri" w:cs="Calibri"/>
                <w:noProof/>
                <w:sz w:val="20"/>
                <w:szCs w:val="20"/>
                <w:vertAlign w:val="superscript"/>
              </w:rPr>
              <w:t>3</w:t>
            </w:r>
            <w:r w:rsidRPr="001C065F">
              <w:rPr>
                <w:rFonts w:ascii="Calibri" w:hAnsi="Calibri" w:cs="Calibri"/>
                <w:sz w:val="20"/>
                <w:szCs w:val="20"/>
              </w:rPr>
              <w:fldChar w:fldCharType="end"/>
            </w:r>
            <w:r>
              <w:rPr>
                <w:rFonts w:ascii="Calibri" w:hAnsi="Calibri" w:cs="Calibri"/>
                <w:sz w:val="20"/>
                <w:szCs w:val="20"/>
              </w:rPr>
              <w:t xml:space="preserve"> </w:t>
            </w:r>
            <w:r w:rsidRPr="00DC69E0">
              <w:rPr>
                <w:rFonts w:ascii="Calibri" w:hAnsi="Calibri" w:cs="Calibri"/>
                <w:sz w:val="20"/>
                <w:szCs w:val="20"/>
              </w:rPr>
              <w:t xml:space="preserve">Very low-certainty evidence (downgraded for risk of bias and indirectness), from </w:t>
            </w:r>
            <w:r>
              <w:rPr>
                <w:rFonts w:ascii="Calibri" w:hAnsi="Calibri" w:cs="Calibri"/>
                <w:sz w:val="20"/>
                <w:szCs w:val="20"/>
              </w:rPr>
              <w:t>2</w:t>
            </w:r>
            <w:r w:rsidRPr="00DC69E0">
              <w:rPr>
                <w:rFonts w:ascii="Calibri" w:hAnsi="Calibri" w:cs="Calibri"/>
                <w:sz w:val="20"/>
                <w:szCs w:val="20"/>
              </w:rPr>
              <w:t xml:space="preserve"> observational studies indirectly comparing </w:t>
            </w:r>
            <w:r>
              <w:rPr>
                <w:rFonts w:ascii="Calibri" w:hAnsi="Calibri" w:cs="Calibri"/>
                <w:sz w:val="20"/>
                <w:szCs w:val="20"/>
              </w:rPr>
              <w:t>LT and LM</w:t>
            </w:r>
            <w:r w:rsidRPr="00DC69E0">
              <w:rPr>
                <w:rFonts w:ascii="Calibri" w:hAnsi="Calibri" w:cs="Calibri"/>
                <w:sz w:val="20"/>
                <w:szCs w:val="20"/>
              </w:rPr>
              <w:t xml:space="preserve"> </w:t>
            </w:r>
            <w:r w:rsidRPr="00010412">
              <w:rPr>
                <w:rFonts w:ascii="Calibri" w:hAnsi="Calibri" w:cs="Calibri"/>
                <w:sz w:val="20"/>
                <w:szCs w:val="20"/>
              </w:rPr>
              <w:t>(n = 1,114</w:t>
            </w:r>
            <w:r w:rsidRPr="00010412">
              <w:rPr>
                <w:rFonts w:ascii="Calibri" w:hAnsi="Calibri" w:cs="Calibri"/>
                <w:sz w:val="20"/>
                <w:szCs w:val="20"/>
              </w:rPr>
              <w:fldChar w:fldCharType="begin"/>
            </w:r>
            <w:r w:rsidRPr="00010412">
              <w:rPr>
                <w:rFonts w:ascii="Calibri" w:hAnsi="Calibri" w:cs="Calibri"/>
                <w:sz w:val="20"/>
                <w:szCs w:val="20"/>
              </w:rPr>
              <w:instrText xml:space="preserve"> ADDIN EN.CITE &lt;EndNote&gt;&lt;Cite&gt;&lt;Author&gt;Nakayama&lt;/Author&gt;&lt;Year&gt;2024&lt;/Year&gt;&lt;RecNum&gt;12&lt;/RecNum&gt;&lt;DisplayText&gt;&lt;style face="superscript"&gt;9&lt;/style&gt;&lt;/DisplayText&gt;&lt;record&gt;&lt;rec-number&gt;12&lt;/rec-number&gt;&lt;foreign-keys&gt;&lt;key app="EN" db-id="5dft5v5efdrtrjer9znxvw5qrvw5zp2r5pst" timestamp="1789128916"&gt;12&lt;/key&gt;&lt;/foreign-keys&gt;&lt;ref-type name="Journal Article"&gt;17&lt;/ref-type&gt;&lt;contributors&gt;&lt;authors&gt;&lt;author&gt;Nakayama, R.&lt;/author&gt;&lt;author&gt;Bunya, N.&lt;/author&gt;&lt;author&gt;Uemura, S.&lt;/author&gt;&lt;author&gt;Sawamoto, K.&lt;/author&gt;&lt;author&gt;Narimatsu, E.&lt;/author&gt;&lt;/authors&gt;&lt;/contributors&gt;&lt;auth-address&gt;Department of Emergency Medicine, Sapporo Medical University School of Medicine, Sapporo, Hokkaido, Japan.&lt;/auth-address&gt;&lt;titles&gt;&lt;title&gt;Prehospital Advanced Airway Management and Ventilation for Out-of-Hospital Cardiac Arrest with Prehospital Return of Spontaneous Circulation: A Prospective Observational Cohort Study in Japan&lt;/title&gt;&lt;secondary-title&gt;Prehosp Emerg Care&lt;/secondary-title&gt;&lt;/titles&gt;&lt;periodical&gt;&lt;full-title&gt;Prehosp Emerg Care&lt;/full-title&gt;&lt;/periodical&gt;&lt;pages&gt;470-477&lt;/pages&gt;&lt;volume&gt;28&lt;/volume&gt;&lt;number&gt;3&lt;/number&gt;&lt;edition&gt;20231128&lt;/edition&gt;&lt;keywords&gt;&lt;keyword&gt;Humans&lt;/keyword&gt;&lt;keyword&gt;Japan&lt;/keyword&gt;&lt;keyword&gt;Prospective Studies&lt;/keyword&gt;&lt;keyword&gt;*Out-of-Hospital Cardiac Arrest/therapy/complications&lt;/keyword&gt;&lt;keyword&gt;Return of Spontaneous Circulation&lt;/keyword&gt;&lt;keyword&gt;*Emergency Medical Services/methods&lt;/keyword&gt;&lt;keyword&gt;Airway Management/methods&lt;/keyword&gt;&lt;keyword&gt;Cohort Studies&lt;/keyword&gt;&lt;keyword&gt;*Cardiopulmonary Resuscitation/methods&lt;/keyword&gt;&lt;/keywords&gt;&lt;dates&gt;&lt;year&gt;2024&lt;/year&gt;&lt;/dates&gt;&lt;isbn&gt;1545-0066 (Electronic)&amp;#xD;1090-3127 (Linking)&lt;/isbn&gt;&lt;accession-num&gt;37748189&lt;/accession-num&gt;&lt;urls&gt;&lt;related-urls&gt;&lt;url&gt;https://www.ncbi.nlm.nih.gov/pubmed/37748189&lt;/url&gt;&lt;/related-urls&gt;&lt;/urls&gt;&lt;electronic-resource-num&gt;10.1080/10903127.2023.2260479&lt;/electronic-resource-num&gt;&lt;remote-database-name&gt;Medline&lt;/remote-database-name&gt;&lt;remote-database-provider&gt;NLM&lt;/remote-database-provider&gt;&lt;/record&gt;&lt;/Cite&gt;&lt;/EndNote&gt;</w:instrText>
            </w:r>
            <w:r w:rsidRPr="00010412">
              <w:rPr>
                <w:rFonts w:ascii="Calibri" w:hAnsi="Calibri" w:cs="Calibri"/>
                <w:sz w:val="20"/>
                <w:szCs w:val="20"/>
              </w:rPr>
              <w:fldChar w:fldCharType="separate"/>
            </w:r>
            <w:r w:rsidRPr="00010412">
              <w:rPr>
                <w:rFonts w:ascii="Calibri" w:hAnsi="Calibri" w:cs="Calibri"/>
                <w:noProof/>
                <w:sz w:val="20"/>
                <w:szCs w:val="20"/>
                <w:vertAlign w:val="superscript"/>
              </w:rPr>
              <w:t>9</w:t>
            </w:r>
            <w:r w:rsidRPr="00010412">
              <w:rPr>
                <w:rFonts w:ascii="Calibri" w:hAnsi="Calibri" w:cs="Calibri"/>
                <w:sz w:val="20"/>
                <w:szCs w:val="20"/>
              </w:rPr>
              <w:fldChar w:fldCharType="end"/>
            </w:r>
            <w:r w:rsidRPr="00010412">
              <w:rPr>
                <w:rFonts w:ascii="Calibri" w:hAnsi="Calibri" w:cs="Calibri"/>
                <w:sz w:val="20"/>
                <w:szCs w:val="20"/>
              </w:rPr>
              <w:t xml:space="preserve"> and n = 77,332</w:t>
            </w:r>
            <w:r w:rsidRPr="00010412">
              <w:rPr>
                <w:rFonts w:ascii="Calibri" w:hAnsi="Calibri" w:cs="Calibri"/>
                <w:sz w:val="20"/>
                <w:szCs w:val="20"/>
              </w:rPr>
              <w:fldChar w:fldCharType="begin">
                <w:fldData xml:space="preserve">PEVuZE5vdGU+PENpdGU+PEF1dGhvcj5GdWt1ZGE8L0F1dGhvcj48WWVhcj4yMDIxPC9ZZWFyPjxS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=
</w:fldData>
              </w:fldChar>
            </w:r>
            <w:r w:rsidRPr="00010412">
              <w:rPr>
                <w:rFonts w:ascii="Calibri" w:hAnsi="Calibri" w:cs="Calibri"/>
                <w:sz w:val="20"/>
                <w:szCs w:val="20"/>
              </w:rPr>
              <w:instrText xml:space="preserve"> ADDIN EN.CITE </w:instrText>
            </w:r>
            <w:r w:rsidRPr="00010412">
              <w:rPr>
                <w:rFonts w:ascii="Calibri" w:hAnsi="Calibri" w:cs="Calibri"/>
                <w:sz w:val="20"/>
                <w:szCs w:val="20"/>
              </w:rPr>
              <w:fldChar w:fldCharType="begin">
                <w:fldData xml:space="preserve">PEVuZE5vdGU+PENpdGU+PEF1dGhvcj5GdWt1ZGE8L0F1dGhvcj48WWVhcj4yMDIxPC9ZZWFyPjxS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=
</w:fldData>
              </w:fldChar>
            </w:r>
            <w:r w:rsidRPr="00010412">
              <w:rPr>
                <w:rFonts w:ascii="Calibri" w:hAnsi="Calibri" w:cs="Calibri"/>
                <w:sz w:val="20"/>
                <w:szCs w:val="20"/>
              </w:rPr>
              <w:instrText xml:space="preserve"> ADDIN EN.CITE.DATA </w:instrText>
            </w:r>
            <w:r w:rsidRPr="00010412">
              <w:rPr>
                <w:rFonts w:ascii="Calibri" w:hAnsi="Calibri" w:cs="Calibri"/>
                <w:sz w:val="20"/>
                <w:szCs w:val="20"/>
              </w:rPr>
            </w:r>
            <w:r w:rsidRPr="00010412">
              <w:rPr>
                <w:rFonts w:ascii="Calibri" w:hAnsi="Calibri" w:cs="Calibri"/>
                <w:sz w:val="20"/>
                <w:szCs w:val="20"/>
              </w:rPr>
              <w:fldChar w:fldCharType="end"/>
            </w:r>
            <w:r w:rsidRPr="00010412">
              <w:rPr>
                <w:rFonts w:ascii="Calibri" w:hAnsi="Calibri" w:cs="Calibri"/>
                <w:sz w:val="20"/>
                <w:szCs w:val="20"/>
              </w:rPr>
            </w:r>
            <w:r w:rsidRPr="00010412">
              <w:rPr>
                <w:rFonts w:ascii="Calibri" w:hAnsi="Calibri" w:cs="Calibri"/>
                <w:sz w:val="20"/>
                <w:szCs w:val="20"/>
              </w:rPr>
              <w:fldChar w:fldCharType="separate"/>
            </w:r>
            <w:r w:rsidRPr="00010412">
              <w:rPr>
                <w:rFonts w:ascii="Calibri" w:hAnsi="Calibri" w:cs="Calibri"/>
                <w:noProof/>
                <w:sz w:val="20"/>
                <w:szCs w:val="20"/>
                <w:vertAlign w:val="superscript"/>
              </w:rPr>
              <w:t>10</w:t>
            </w:r>
            <w:r w:rsidRPr="00010412">
              <w:rPr>
                <w:rFonts w:ascii="Calibri" w:hAnsi="Calibri" w:cs="Calibri"/>
                <w:sz w:val="20"/>
                <w:szCs w:val="20"/>
              </w:rPr>
              <w:fldChar w:fldCharType="end"/>
            </w:r>
            <w:r w:rsidRPr="00010412">
              <w:rPr>
                <w:rFonts w:ascii="Calibri" w:hAnsi="Calibri" w:cs="Calibri"/>
                <w:sz w:val="20"/>
                <w:szCs w:val="20"/>
              </w:rPr>
              <w:t xml:space="preserve">) reported no difference </w:t>
            </w:r>
            <w:r>
              <w:rPr>
                <w:rFonts w:ascii="Calibri" w:hAnsi="Calibri" w:cs="Calibri"/>
                <w:sz w:val="20"/>
                <w:szCs w:val="20"/>
              </w:rPr>
              <w:t xml:space="preserve">in </w:t>
            </w:r>
            <w:r w:rsidRPr="00DC69E0">
              <w:rPr>
                <w:rFonts w:ascii="Calibri" w:hAnsi="Calibri" w:cs="Calibri"/>
                <w:sz w:val="20"/>
                <w:szCs w:val="20"/>
              </w:rPr>
              <w:t>favourable neurological outcome (CPC 1-2) at one month or 30 days</w:t>
            </w:r>
            <w:r>
              <w:rPr>
                <w:rFonts w:ascii="Calibri" w:hAnsi="Calibri" w:cs="Calibri"/>
                <w:sz w:val="20"/>
                <w:szCs w:val="20"/>
              </w:rPr>
              <w:t xml:space="preserve"> </w:t>
            </w:r>
            <w:r w:rsidRPr="00010412">
              <w:rPr>
                <w:rFonts w:ascii="Calibri" w:hAnsi="Calibri" w:cs="Calibri"/>
                <w:sz w:val="20"/>
                <w:szCs w:val="20"/>
              </w:rPr>
              <w:t>(OR 1.26; 95% CI 0.76, 2.11 and OR 0.81; 0.58, 1.12).</w:t>
            </w:r>
          </w:p>
          <w:p w14:paraId="5216C466" w14:textId="77777777" w:rsidR="00EB5E4E" w:rsidRDefault="00EB5E4E" w:rsidP="00EB5E4E">
            <w:pPr>
              <w:spacing w:line="360" w:lineRule="auto"/>
              <w:divId w:val="1144156347"/>
              <w:rPr>
                <w:rFonts w:ascii="Calibri" w:hAnsi="Calibri" w:cs="Calibri"/>
                <w:sz w:val="20"/>
                <w:szCs w:val="20"/>
              </w:rPr>
            </w:pPr>
          </w:p>
          <w:p w14:paraId="4E796D72" w14:textId="77777777" w:rsidR="00EB5E4E" w:rsidRPr="00010412" w:rsidRDefault="00EB5E4E" w:rsidP="00EB5E4E">
            <w:pPr>
              <w:spacing w:line="360" w:lineRule="auto"/>
              <w:divId w:val="1144156347"/>
              <w:rPr>
                <w:rFonts w:ascii="Calibri" w:hAnsi="Calibri" w:cs="Calibri"/>
                <w:i/>
                <w:iCs/>
                <w:sz w:val="20"/>
                <w:szCs w:val="20"/>
              </w:rPr>
            </w:pPr>
            <w:r w:rsidRPr="00010412">
              <w:rPr>
                <w:rFonts w:ascii="Calibri" w:hAnsi="Calibri" w:cs="Calibri"/>
                <w:i/>
                <w:iCs/>
                <w:sz w:val="20"/>
                <w:szCs w:val="20"/>
              </w:rPr>
              <w:t>Mid-term survival (survival to hospital discharge, 30-day, or 1-month survival) (critical)</w:t>
            </w:r>
          </w:p>
          <w:p w14:paraId="236899F0" w14:textId="77777777" w:rsidR="00EB5E4E" w:rsidRPr="00DC69E0" w:rsidRDefault="00EB5E4E" w:rsidP="00EB5E4E">
            <w:pPr>
              <w:spacing w:line="360" w:lineRule="auto"/>
              <w:divId w:val="1144156347"/>
              <w:rPr>
                <w:rFonts w:ascii="Calibri" w:hAnsi="Calibri" w:cs="Calibri"/>
                <w:sz w:val="20"/>
                <w:szCs w:val="20"/>
              </w:rPr>
            </w:pPr>
            <w:r w:rsidRPr="001C065F">
              <w:rPr>
                <w:rFonts w:ascii="Calibri" w:hAnsi="Calibri" w:cs="Calibri"/>
                <w:sz w:val="20"/>
                <w:szCs w:val="20"/>
              </w:rPr>
              <w:t xml:space="preserve">For the critical outcome of mid-term survival, we identified very low-certainty evidence (downgraded for risk of bias, inconsistency of comparator, and imprecision) from </w:t>
            </w:r>
            <w:r>
              <w:rPr>
                <w:rFonts w:ascii="Calibri" w:hAnsi="Calibri" w:cs="Calibri"/>
                <w:sz w:val="20"/>
                <w:szCs w:val="20"/>
              </w:rPr>
              <w:t>one</w:t>
            </w:r>
            <w:r w:rsidRPr="001C065F">
              <w:rPr>
                <w:rFonts w:ascii="Calibri" w:hAnsi="Calibri" w:cs="Calibri"/>
                <w:sz w:val="20"/>
                <w:szCs w:val="20"/>
              </w:rPr>
              <w:t xml:space="preserve"> cluster-randomised crossover trial (n = 313)</w:t>
            </w:r>
            <w:r>
              <w:rPr>
                <w:rFonts w:ascii="Calibri" w:hAnsi="Calibri" w:cs="Calibri"/>
                <w:sz w:val="20"/>
                <w:szCs w:val="20"/>
              </w:rPr>
              <w:t>:</w:t>
            </w:r>
            <w:r w:rsidRPr="001C065F">
              <w:rPr>
                <w:rFonts w:ascii="Calibri" w:hAnsi="Calibri" w:cs="Calibri"/>
                <w:sz w:val="20"/>
                <w:szCs w:val="20"/>
              </w:rPr>
              <w:t xml:space="preserve"> 1-month survival was 6.1% (9/148) with the LT versus 4.2% (7/165) with the LMA (OR 1.46 (95% CI 0.47, 4.74).</w:t>
            </w:r>
            <w:r w:rsidRPr="001C065F">
              <w:rPr>
                <w:rFonts w:ascii="Calibri" w:hAnsi="Calibri" w:cs="Calibri"/>
                <w:sz w:val="20"/>
                <w:szCs w:val="20"/>
              </w:rPr>
              <w:fldChar w:fldCharType="begin">
                <w:fldData xml:space="preserve">PEVuZE5vdGU+PENpdGU+PEF1dGhvcj5Pbm88L0F1dGhvcj48WWVhcj4yMDE1PC9ZZWFyPjxSZWNO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PEVuZE5vdGU+PENpdGU+PEF1dGhvcj5Pbm88L0F1dGhvcj48WWVhcj4yMDE1PC9ZZWFyPjxSZWNO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sidRPr="001C065F">
              <w:rPr>
                <w:rFonts w:ascii="Calibri" w:hAnsi="Calibri" w:cs="Calibri"/>
                <w:sz w:val="20"/>
                <w:szCs w:val="20"/>
              </w:rPr>
            </w:r>
            <w:r w:rsidRPr="001C065F">
              <w:rPr>
                <w:rFonts w:ascii="Calibri" w:hAnsi="Calibri" w:cs="Calibri"/>
                <w:sz w:val="20"/>
                <w:szCs w:val="20"/>
              </w:rPr>
              <w:fldChar w:fldCharType="separate"/>
            </w:r>
            <w:r w:rsidRPr="001C065F">
              <w:rPr>
                <w:rFonts w:ascii="Calibri" w:hAnsi="Calibri" w:cs="Calibri"/>
                <w:noProof/>
                <w:sz w:val="20"/>
                <w:szCs w:val="20"/>
                <w:vertAlign w:val="superscript"/>
              </w:rPr>
              <w:t>3</w:t>
            </w:r>
            <w:r w:rsidRPr="001C065F">
              <w:rPr>
                <w:rFonts w:ascii="Calibri" w:hAnsi="Calibri" w:cs="Calibri"/>
                <w:sz w:val="20"/>
                <w:szCs w:val="20"/>
              </w:rPr>
              <w:fldChar w:fldCharType="end"/>
            </w:r>
          </w:p>
          <w:p w14:paraId="7EE658C3" w14:textId="77777777" w:rsidR="00EB5E4E" w:rsidRPr="00DC69E0" w:rsidRDefault="00EB5E4E" w:rsidP="00EB5E4E">
            <w:pPr>
              <w:spacing w:line="360" w:lineRule="auto"/>
              <w:divId w:val="1144156347"/>
              <w:rPr>
                <w:rFonts w:ascii="Calibri" w:hAnsi="Calibri" w:cs="Calibri"/>
                <w:sz w:val="20"/>
                <w:szCs w:val="20"/>
              </w:rPr>
            </w:pPr>
            <w:r w:rsidRPr="00DC69E0">
              <w:rPr>
                <w:rFonts w:ascii="Calibri" w:hAnsi="Calibri" w:cs="Calibri"/>
                <w:sz w:val="20"/>
                <w:szCs w:val="20"/>
              </w:rPr>
              <w:t xml:space="preserve">Very low certainty evidence (downgraded for risk of bias and indirectness) from </w:t>
            </w:r>
            <w:r>
              <w:rPr>
                <w:rFonts w:ascii="Calibri" w:hAnsi="Calibri" w:cs="Calibri"/>
                <w:sz w:val="20"/>
                <w:szCs w:val="20"/>
              </w:rPr>
              <w:t>one study</w:t>
            </w:r>
            <w:r w:rsidRPr="00DC69E0">
              <w:rPr>
                <w:rFonts w:ascii="Calibri" w:hAnsi="Calibri" w:cs="Calibri"/>
                <w:sz w:val="20"/>
                <w:szCs w:val="20"/>
              </w:rPr>
              <w:t xml:space="preserve"> compare</w:t>
            </w:r>
            <w:r>
              <w:rPr>
                <w:rFonts w:ascii="Calibri" w:hAnsi="Calibri" w:cs="Calibri"/>
                <w:sz w:val="20"/>
                <w:szCs w:val="20"/>
              </w:rPr>
              <w:t xml:space="preserve">d </w:t>
            </w:r>
            <w:r w:rsidRPr="00DC69E0">
              <w:rPr>
                <w:rFonts w:ascii="Calibri" w:hAnsi="Calibri" w:cs="Calibri"/>
                <w:sz w:val="20"/>
                <w:szCs w:val="20"/>
              </w:rPr>
              <w:t>30-day survival with the LT versus LMA (n = 1</w:t>
            </w:r>
            <w:r>
              <w:rPr>
                <w:rFonts w:ascii="Calibri" w:hAnsi="Calibri" w:cs="Calibri"/>
                <w:sz w:val="20"/>
                <w:szCs w:val="20"/>
              </w:rPr>
              <w:t>,</w:t>
            </w:r>
            <w:r w:rsidRPr="00DC69E0">
              <w:rPr>
                <w:rFonts w:ascii="Calibri" w:hAnsi="Calibri" w:cs="Calibri"/>
                <w:sz w:val="20"/>
                <w:szCs w:val="20"/>
              </w:rPr>
              <w:t>114; OR 0.99; 95% CI 0.70, 1.41)</w:t>
            </w:r>
            <w:r>
              <w:rPr>
                <w:rFonts w:ascii="Calibri" w:hAnsi="Calibri" w:cs="Calibri"/>
                <w:sz w:val="20"/>
                <w:szCs w:val="20"/>
              </w:rPr>
              <w:fldChar w:fldCharType="begin"/>
            </w:r>
            <w:r>
              <w:rPr>
                <w:rFonts w:ascii="Calibri" w:hAnsi="Calibri" w:cs="Calibri"/>
                <w:sz w:val="20"/>
                <w:szCs w:val="20"/>
              </w:rPr>
              <w:instrText xml:space="preserve"> ADDIN EN.CITE &lt;EndNote&gt;&lt;Cite&gt;&lt;Author&gt;Nakayama&lt;/Author&gt;&lt;Year&gt;2024&lt;/Year&gt;&lt;RecNum&gt;12&lt;/RecNum&gt;&lt;DisplayText&gt;&lt;style face="superscript"&gt;9&lt;/style&gt;&lt;/DisplayText&gt;&lt;record&gt;&lt;rec-number&gt;12&lt;/rec-number&gt;&lt;foreign-keys&gt;&lt;key app="EN" db-id="5dft5v5efdrtrjer9znxvw5qrvw5zp2r5pst" timestamp="1789128916"&gt;12&lt;/key&gt;&lt;/foreign-keys&gt;&lt;ref-type name="Journal Article"&gt;17&lt;/ref-type&gt;&lt;contributors&gt;&lt;authors&gt;&lt;author&gt;Nakayama, R.&lt;/author&gt;&lt;author&gt;Bunya, N.&lt;/author&gt;&lt;author&gt;Uemura, S.&lt;/author&gt;&lt;author&gt;Sawamoto, K.&lt;/author&gt;&lt;author&gt;Narimatsu, E.&lt;/author&gt;&lt;/authors&gt;&lt;/contributors&gt;&lt;auth-address&gt;Department of Emergency Medicine, Sapporo Medical University School of Medicine, Sapporo, Hokkaido, Japan.&lt;/auth-address&gt;&lt;titles&gt;&lt;title&gt;Prehospital Advanced Airway Management and Ventilation for Out-of-Hospital Cardiac Arrest with Prehospital Return of Spontaneous Circulation: A Prospective Observational Cohort Study in Japan&lt;/title&gt;&lt;secondary-title&gt;Prehosp Emerg Care&lt;/secondary-title&gt;&lt;/titles&gt;&lt;periodical&gt;&lt;full-title&gt;Prehosp Emerg Care&lt;/full-title&gt;&lt;/periodical&gt;&lt;pages&gt;470-477&lt;/pages&gt;&lt;volume&gt;28&lt;/volume&gt;&lt;number&gt;3&lt;/number&gt;&lt;edition&gt;20231128&lt;/edition&gt;&lt;keywords&gt;&lt;keyword&gt;Humans&lt;/keyword&gt;&lt;keyword&gt;Japan&lt;/keyword&gt;&lt;keyword&gt;Prospective Studies&lt;/keyword&gt;&lt;keyword&gt;*Out-of-Hospital Cardiac Arrest/therapy/complications&lt;/keyword&gt;&lt;keyword&gt;Return of Spontaneous Circulation&lt;/keyword&gt;&lt;keyword&gt;*Emergency Medical Services/methods&lt;/keyword&gt;&lt;keyword&gt;Airway Management/methods&lt;/keyword&gt;&lt;keyword&gt;Cohort Studies&lt;/keyword&gt;&lt;keyword&gt;*Cardiopulmonary Resuscitation/methods&lt;/keyword&gt;&lt;/keywords&gt;&lt;dates&gt;&lt;year&gt;2024&lt;/year&gt;&lt;/dates&gt;&lt;isbn&gt;1545-0066 (Electronic)&amp;#xD;1090-3127 (Linking)&lt;/isbn&gt;&lt;accession-num&gt;37748189&lt;/accession-num&gt;&lt;urls&gt;&lt;related-urls&gt;&lt;url&gt;https://www.ncbi.nlm.nih.gov/pubmed/37748189&lt;/url&gt;&lt;/related-urls&gt;&lt;/urls&gt;&lt;electronic-resource-num&gt;10.1080/10903127.2023.2260479&lt;/electronic-resource-num&gt;&lt;remote-database-name&gt;Medline&lt;/remote-database-name&gt;&lt;remote-database-provider&gt;NLM&lt;/remote-database-provider&gt;&lt;/record&gt;&lt;/Cite&gt;&lt;/EndNote&gt;</w:instrText>
            </w:r>
            <w:r>
              <w:rPr>
                <w:rFonts w:ascii="Calibri" w:hAnsi="Calibri" w:cs="Calibri"/>
                <w:sz w:val="20"/>
                <w:szCs w:val="20"/>
              </w:rPr>
              <w:fldChar w:fldCharType="separate"/>
            </w:r>
            <w:r w:rsidRPr="00CB0928">
              <w:rPr>
                <w:rFonts w:ascii="Calibri" w:hAnsi="Calibri" w:cs="Calibri"/>
                <w:noProof/>
                <w:sz w:val="20"/>
                <w:szCs w:val="20"/>
                <w:vertAlign w:val="superscript"/>
              </w:rPr>
              <w:t>9</w:t>
            </w:r>
            <w:r>
              <w:rPr>
                <w:rFonts w:ascii="Calibri" w:hAnsi="Calibri" w:cs="Calibri"/>
                <w:sz w:val="20"/>
                <w:szCs w:val="20"/>
              </w:rPr>
              <w:fldChar w:fldCharType="end"/>
            </w:r>
          </w:p>
          <w:p w14:paraId="65E8231A" w14:textId="77777777" w:rsidR="00EB5E4E" w:rsidRDefault="00EB5E4E" w:rsidP="00EB5E4E">
            <w:pPr>
              <w:spacing w:line="360" w:lineRule="auto"/>
              <w:divId w:val="1144156347"/>
              <w:rPr>
                <w:rFonts w:ascii="Calibri" w:hAnsi="Calibri" w:cs="Calibri"/>
                <w:sz w:val="20"/>
                <w:szCs w:val="20"/>
              </w:rPr>
            </w:pPr>
          </w:p>
          <w:p w14:paraId="15979CCD" w14:textId="77777777" w:rsidR="00EB5E4E" w:rsidRPr="00A46F61" w:rsidRDefault="00EB5E4E" w:rsidP="00EB5E4E">
            <w:pPr>
              <w:spacing w:line="360" w:lineRule="auto"/>
              <w:divId w:val="1144156347"/>
              <w:rPr>
                <w:rFonts w:ascii="Calibri" w:hAnsi="Calibri" w:cs="Calibri"/>
                <w:i/>
                <w:iCs/>
                <w:sz w:val="20"/>
                <w:szCs w:val="20"/>
              </w:rPr>
            </w:pPr>
            <w:r w:rsidRPr="00A46F61">
              <w:rPr>
                <w:rFonts w:ascii="Calibri" w:hAnsi="Calibri" w:cs="Calibri"/>
                <w:i/>
                <w:iCs/>
                <w:sz w:val="20"/>
                <w:szCs w:val="20"/>
              </w:rPr>
              <w:t>Return of spontaneous circulation (critical)</w:t>
            </w:r>
          </w:p>
          <w:p w14:paraId="74671DB7" w14:textId="77777777" w:rsidR="00EB5E4E" w:rsidRPr="00DC69E0" w:rsidRDefault="00EB5E4E" w:rsidP="00EB5E4E">
            <w:pPr>
              <w:spacing w:line="360" w:lineRule="auto"/>
              <w:divId w:val="1144156347"/>
              <w:rPr>
                <w:rFonts w:ascii="Calibri" w:hAnsi="Calibri" w:cs="Calibri"/>
                <w:sz w:val="20"/>
                <w:szCs w:val="20"/>
              </w:rPr>
            </w:pPr>
            <w:r w:rsidRPr="001C065F">
              <w:rPr>
                <w:rFonts w:ascii="Calibri" w:hAnsi="Calibri" w:cs="Calibri"/>
                <w:sz w:val="20"/>
                <w:szCs w:val="20"/>
              </w:rPr>
              <w:t>Very low certainty evidence (</w:t>
            </w:r>
            <w:r>
              <w:rPr>
                <w:rFonts w:ascii="Calibri" w:hAnsi="Calibri" w:cs="Calibri"/>
                <w:sz w:val="20"/>
                <w:szCs w:val="20"/>
              </w:rPr>
              <w:t>d</w:t>
            </w:r>
            <w:r w:rsidRPr="001C065F">
              <w:rPr>
                <w:rFonts w:ascii="Calibri" w:hAnsi="Calibri" w:cs="Calibri"/>
                <w:sz w:val="20"/>
                <w:szCs w:val="20"/>
              </w:rPr>
              <w:t xml:space="preserve">owngraded for risk of bias, inconsistent comparator, imprecision) from </w:t>
            </w:r>
            <w:r>
              <w:rPr>
                <w:rFonts w:ascii="Calibri" w:hAnsi="Calibri" w:cs="Calibri"/>
                <w:sz w:val="20"/>
                <w:szCs w:val="20"/>
              </w:rPr>
              <w:t xml:space="preserve">two </w:t>
            </w:r>
            <w:r w:rsidRPr="001C065F">
              <w:rPr>
                <w:rFonts w:ascii="Calibri" w:hAnsi="Calibri" w:cs="Calibri"/>
                <w:sz w:val="20"/>
                <w:szCs w:val="20"/>
              </w:rPr>
              <w:t>RCTs showed no significant difference in ROSC between the LT and LMA</w:t>
            </w:r>
            <w:r>
              <w:rPr>
                <w:rFonts w:ascii="Calibri" w:hAnsi="Calibri" w:cs="Calibri"/>
                <w:sz w:val="20"/>
                <w:szCs w:val="20"/>
              </w:rPr>
              <w:t>.</w:t>
            </w:r>
            <w:r w:rsidRPr="001C065F">
              <w:rPr>
                <w:rFonts w:ascii="Calibri" w:hAnsi="Calibri" w:cs="Calibri"/>
                <w:sz w:val="20"/>
                <w:szCs w:val="20"/>
              </w:rPr>
              <w:fldChar w:fldCharType="begin">
                <w:fldData xml:space="preserve">PEVuZE5vdGU+PENpdGU+PEF1dGhvcj5DaGFuPC9BdXRob3I+PFllYXI+MjAyMjwvWWVhcj48UmVj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PEVuZE5vdGU+PENpdGU+PEF1dGhvcj5DaGFuPC9BdXRob3I+PFllYXI+MjAyMjwvWWVhcj48UmVj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sidRPr="001C065F">
              <w:rPr>
                <w:rFonts w:ascii="Calibri" w:hAnsi="Calibri" w:cs="Calibri"/>
                <w:sz w:val="20"/>
                <w:szCs w:val="20"/>
              </w:rPr>
            </w:r>
            <w:r w:rsidRPr="001C065F">
              <w:rPr>
                <w:rFonts w:ascii="Calibri" w:hAnsi="Calibri" w:cs="Calibri"/>
                <w:sz w:val="20"/>
                <w:szCs w:val="20"/>
              </w:rPr>
              <w:fldChar w:fldCharType="separate"/>
            </w:r>
            <w:r w:rsidRPr="001C065F">
              <w:rPr>
                <w:rFonts w:ascii="Calibri" w:hAnsi="Calibri" w:cs="Calibri"/>
                <w:noProof/>
                <w:sz w:val="20"/>
                <w:szCs w:val="20"/>
                <w:vertAlign w:val="superscript"/>
              </w:rPr>
              <w:t>1,3</w:t>
            </w:r>
            <w:r w:rsidRPr="001C065F">
              <w:rPr>
                <w:rFonts w:ascii="Calibri" w:hAnsi="Calibri" w:cs="Calibri"/>
                <w:sz w:val="20"/>
                <w:szCs w:val="20"/>
              </w:rPr>
              <w:fldChar w:fldCharType="end"/>
            </w:r>
            <w:r w:rsidRPr="001C065F">
              <w:rPr>
                <w:rFonts w:ascii="Calibri" w:hAnsi="Calibri" w:cs="Calibri"/>
                <w:sz w:val="20"/>
                <w:szCs w:val="20"/>
              </w:rPr>
              <w:t xml:space="preserve"> </w:t>
            </w:r>
          </w:p>
          <w:p w14:paraId="32EBECFE" w14:textId="77777777" w:rsidR="00EB5E4E" w:rsidRPr="00DC69E0" w:rsidRDefault="00EB5E4E" w:rsidP="00EB5E4E">
            <w:pPr>
              <w:spacing w:line="360" w:lineRule="auto"/>
              <w:divId w:val="1144156347"/>
              <w:rPr>
                <w:rFonts w:ascii="Calibri" w:hAnsi="Calibri" w:cs="Calibri"/>
                <w:sz w:val="20"/>
                <w:szCs w:val="20"/>
              </w:rPr>
            </w:pPr>
            <w:r w:rsidRPr="00DC69E0">
              <w:rPr>
                <w:rFonts w:ascii="Calibri" w:hAnsi="Calibri" w:cs="Calibri"/>
                <w:sz w:val="20"/>
                <w:szCs w:val="20"/>
              </w:rPr>
              <w:t xml:space="preserve">Very low-certainty evidence (downgraded for risk of bias and indirectness) from </w:t>
            </w:r>
            <w:r>
              <w:rPr>
                <w:rFonts w:ascii="Calibri" w:hAnsi="Calibri" w:cs="Calibri"/>
                <w:sz w:val="20"/>
                <w:szCs w:val="20"/>
              </w:rPr>
              <w:t>one non-randomised study</w:t>
            </w:r>
            <w:r w:rsidRPr="00DC69E0">
              <w:rPr>
                <w:rFonts w:ascii="Calibri" w:hAnsi="Calibri" w:cs="Calibri"/>
                <w:sz w:val="20"/>
                <w:szCs w:val="20"/>
              </w:rPr>
              <w:t xml:space="preserve"> found no difference in ROSC rates between an LMA and LT</w:t>
            </w:r>
            <w:r>
              <w:rPr>
                <w:rFonts w:ascii="Calibri" w:hAnsi="Calibri" w:cs="Calibri"/>
                <w:sz w:val="20"/>
                <w:szCs w:val="20"/>
              </w:rPr>
              <w:t>.</w:t>
            </w:r>
            <w:r w:rsidRPr="00DC69E0">
              <w:rPr>
                <w:rFonts w:ascii="Calibri" w:hAnsi="Calibri" w:cs="Calibri"/>
                <w:sz w:val="20"/>
                <w:szCs w:val="20"/>
              </w:rPr>
              <w:t xml:space="preserve"> </w:t>
            </w:r>
            <w:r>
              <w:rPr>
                <w:rFonts w:ascii="Calibri" w:hAnsi="Calibri" w:cs="Calibri"/>
                <w:sz w:val="20"/>
                <w:szCs w:val="20"/>
              </w:rPr>
              <w:fldChar w:fldCharType="begin"/>
            </w:r>
            <w:r>
              <w:rPr>
                <w:rFonts w:ascii="Calibri" w:hAnsi="Calibri" w:cs="Calibri"/>
                <w:sz w:val="20"/>
                <w:szCs w:val="20"/>
              </w:rPr>
              <w:instrText xml:space="preserve"> ADDIN EN.CITE &lt;EndNote&gt;&lt;Cite&gt;&lt;Author&gt;Nakayama&lt;/Author&gt;&lt;Year&gt;2024&lt;/Year&gt;&lt;RecNum&gt;12&lt;/RecNum&gt;&lt;DisplayText&gt;&lt;style face="superscript"&gt;9&lt;/style&gt;&lt;/DisplayText&gt;&lt;record&gt;&lt;rec-number&gt;12&lt;/rec-number&gt;&lt;foreign-keys&gt;&lt;key app="EN" db-id="5dft5v5efdrtrjer9znxvw5qrvw5zp2r5pst" timestamp="1789128916"&gt;12&lt;/key&gt;&lt;/foreign-keys&gt;&lt;ref-type name="Journal Article"&gt;17&lt;/ref-type&gt;&lt;contributors&gt;&lt;authors&gt;&lt;author&gt;Nakayama, R.&lt;/author&gt;&lt;author&gt;Bunya, N.&lt;/author&gt;&lt;author&gt;Uemura, S.&lt;/author&gt;&lt;author&gt;Sawamoto, K.&lt;/author&gt;&lt;author&gt;Narimatsu, E.&lt;/author&gt;&lt;/authors&gt;&lt;/contributors&gt;&lt;auth-address&gt;Department of Emergency Medicine, Sapporo Medical University School of Medicine, Sapporo, Hokkaido, Japan.&lt;/auth-address&gt;&lt;titles&gt;&lt;title&gt;Prehospital Advanced Airway Management and Ventilation for Out-of-Hospital Cardiac Arrest with Prehospital Return of Spontaneous Circulation: A Prospective Observational Cohort Study in Japan&lt;/title&gt;&lt;secondary-title&gt;Prehosp Emerg Care&lt;/secondary-title&gt;&lt;/titles&gt;&lt;periodical&gt;&lt;full-title&gt;Prehosp Emerg Care&lt;/full-title&gt;&lt;/periodical&gt;&lt;pages&gt;470-477&lt;/pages&gt;&lt;volume&gt;28&lt;/volume&gt;&lt;number&gt;3&lt;/number&gt;&lt;edition&gt;20231128&lt;/edition&gt;&lt;keywords&gt;&lt;keyword&gt;Humans&lt;/keyword&gt;&lt;keyword&gt;Japan&lt;/keyword&gt;&lt;keyword&gt;Prospective Studies&lt;/keyword&gt;&lt;keyword&gt;*Out-of-Hospital Cardiac Arrest/therapy/complications&lt;/keyword&gt;&lt;keyword&gt;Return of Spontaneous Circulation&lt;/keyword&gt;&lt;keyword&gt;*Emergency Medical Services/methods&lt;/keyword&gt;&lt;keyword&gt;Airway Management/methods&lt;/keyword&gt;&lt;keyword&gt;Cohort Studies&lt;/keyword&gt;&lt;keyword&gt;*Cardiopulmonary Resuscitation/methods&lt;/keyword&gt;&lt;/keywords&gt;&lt;dates&gt;&lt;year&gt;2024&lt;/year&gt;&lt;/dates&gt;&lt;isbn&gt;1545-0066 (Electronic)&amp;#xD;1090-3127 (Linking)&lt;/isbn&gt;&lt;accession-num&gt;37748189&lt;/accession-num&gt;&lt;urls&gt;&lt;related-urls&gt;&lt;url&gt;https://www.ncbi.nlm.nih.gov/pubmed/37748189&lt;/url&gt;&lt;/related-urls&gt;&lt;/urls&gt;&lt;electronic-resource-num&gt;10.1080/10903127.2023.2260479&lt;/electronic-resource-num&gt;&lt;remote-database-name&gt;Medline&lt;/remote-database-name&gt;&lt;remote-database-provider&gt;NLM&lt;/remote-database-provider&gt;&lt;/record&gt;&lt;/Cite&gt;&lt;/EndNote&gt;</w:instrText>
            </w:r>
            <w:r>
              <w:rPr>
                <w:rFonts w:ascii="Calibri" w:hAnsi="Calibri" w:cs="Calibri"/>
                <w:sz w:val="20"/>
                <w:szCs w:val="20"/>
              </w:rPr>
              <w:fldChar w:fldCharType="separate"/>
            </w:r>
            <w:r w:rsidRPr="00CB0928">
              <w:rPr>
                <w:rFonts w:ascii="Calibri" w:hAnsi="Calibri" w:cs="Calibri"/>
                <w:noProof/>
                <w:sz w:val="20"/>
                <w:szCs w:val="20"/>
                <w:vertAlign w:val="superscript"/>
              </w:rPr>
              <w:t>9</w:t>
            </w:r>
            <w:r>
              <w:rPr>
                <w:rFonts w:ascii="Calibri" w:hAnsi="Calibri" w:cs="Calibri"/>
                <w:sz w:val="20"/>
                <w:szCs w:val="20"/>
              </w:rPr>
              <w:fldChar w:fldCharType="end"/>
            </w:r>
            <w:r w:rsidRPr="00DC69E0">
              <w:rPr>
                <w:rFonts w:ascii="Calibri" w:hAnsi="Calibri" w:cs="Calibri"/>
                <w:sz w:val="20"/>
                <w:szCs w:val="20"/>
              </w:rPr>
              <w:t xml:space="preserve"> </w:t>
            </w:r>
          </w:p>
          <w:p w14:paraId="1FEF9B53" w14:textId="77777777" w:rsidR="00EB5E4E" w:rsidRDefault="00EB5E4E" w:rsidP="00EB5E4E">
            <w:pPr>
              <w:spacing w:line="360" w:lineRule="auto"/>
              <w:divId w:val="1144156347"/>
              <w:rPr>
                <w:rFonts w:ascii="Calibri" w:hAnsi="Calibri" w:cs="Calibri"/>
                <w:sz w:val="20"/>
                <w:szCs w:val="20"/>
              </w:rPr>
            </w:pPr>
          </w:p>
          <w:p w14:paraId="46268AD4" w14:textId="77777777" w:rsidR="00EB5E4E" w:rsidRPr="00A46F61" w:rsidRDefault="00EB5E4E" w:rsidP="00EB5E4E">
            <w:pPr>
              <w:spacing w:line="360" w:lineRule="auto"/>
              <w:divId w:val="1144156347"/>
              <w:rPr>
                <w:rFonts w:ascii="Calibri" w:hAnsi="Calibri" w:cs="Calibri"/>
                <w:i/>
                <w:iCs/>
                <w:sz w:val="20"/>
                <w:szCs w:val="20"/>
              </w:rPr>
            </w:pPr>
            <w:r w:rsidRPr="00A46F61">
              <w:rPr>
                <w:rFonts w:ascii="Calibri" w:hAnsi="Calibri" w:cs="Calibri"/>
                <w:i/>
                <w:iCs/>
                <w:sz w:val="20"/>
                <w:szCs w:val="20"/>
              </w:rPr>
              <w:t>Successful SGA insertion or ventilation (important)</w:t>
            </w:r>
          </w:p>
          <w:p w14:paraId="4FA8D263" w14:textId="77777777" w:rsidR="00EB5E4E" w:rsidRPr="001C065F" w:rsidRDefault="00EB5E4E" w:rsidP="00EB5E4E">
            <w:pPr>
              <w:spacing w:line="360" w:lineRule="auto"/>
              <w:divId w:val="1144156347"/>
              <w:rPr>
                <w:rFonts w:ascii="Calibri" w:hAnsi="Calibri" w:cs="Calibri"/>
                <w:sz w:val="20"/>
                <w:szCs w:val="20"/>
              </w:rPr>
            </w:pPr>
            <w:r w:rsidRPr="001C065F">
              <w:rPr>
                <w:rFonts w:ascii="Calibri" w:hAnsi="Calibri" w:cs="Calibri"/>
                <w:sz w:val="20"/>
                <w:szCs w:val="20"/>
              </w:rPr>
              <w:t xml:space="preserve">Low-certainty evidence (downgraded for risk of bias and inconsistent comparators) from </w:t>
            </w:r>
            <w:r>
              <w:rPr>
                <w:rFonts w:ascii="Calibri" w:hAnsi="Calibri" w:cs="Calibri"/>
                <w:sz w:val="20"/>
                <w:szCs w:val="20"/>
              </w:rPr>
              <w:t>two</w:t>
            </w:r>
            <w:r w:rsidRPr="001C065F">
              <w:rPr>
                <w:rFonts w:ascii="Calibri" w:hAnsi="Calibri" w:cs="Calibri"/>
                <w:sz w:val="20"/>
                <w:szCs w:val="20"/>
              </w:rPr>
              <w:t xml:space="preserve"> RCTs compared insertion or ventilation success between </w:t>
            </w:r>
            <w:r>
              <w:rPr>
                <w:rFonts w:ascii="Calibri" w:hAnsi="Calibri" w:cs="Calibri"/>
                <w:sz w:val="20"/>
                <w:szCs w:val="20"/>
              </w:rPr>
              <w:t>the LT and LM</w:t>
            </w:r>
            <w:r w:rsidRPr="001C065F">
              <w:rPr>
                <w:rFonts w:ascii="Calibri" w:hAnsi="Calibri" w:cs="Calibri"/>
                <w:sz w:val="20"/>
                <w:szCs w:val="20"/>
              </w:rPr>
              <w:t xml:space="preserve">. One study (n = 900) found placement success significantly lower with the LT </w:t>
            </w:r>
            <w:r w:rsidRPr="001C065F">
              <w:rPr>
                <w:rFonts w:ascii="Calibri" w:hAnsi="Calibri" w:cs="Calibri"/>
                <w:sz w:val="20"/>
                <w:szCs w:val="20"/>
              </w:rPr>
              <w:lastRenderedPageBreak/>
              <w:t>than the Ambu Aura-</w:t>
            </w:r>
            <w:proofErr w:type="spellStart"/>
            <w:r w:rsidRPr="001C065F">
              <w:rPr>
                <w:rFonts w:ascii="Calibri" w:hAnsi="Calibri" w:cs="Calibri"/>
                <w:sz w:val="20"/>
                <w:szCs w:val="20"/>
              </w:rPr>
              <w:t>i</w:t>
            </w:r>
            <w:proofErr w:type="spellEnd"/>
            <w:r w:rsidRPr="001C065F">
              <w:rPr>
                <w:rFonts w:ascii="Calibri" w:hAnsi="Calibri" w:cs="Calibri"/>
                <w:sz w:val="20"/>
                <w:szCs w:val="20"/>
              </w:rPr>
              <w:t xml:space="preserve"> LMA (</w:t>
            </w:r>
            <w:proofErr w:type="spellStart"/>
            <w:r w:rsidRPr="001C065F">
              <w:rPr>
                <w:rFonts w:ascii="Calibri" w:hAnsi="Calibri" w:cs="Calibri"/>
                <w:sz w:val="20"/>
                <w:szCs w:val="20"/>
              </w:rPr>
              <w:t>aOR</w:t>
            </w:r>
            <w:proofErr w:type="spellEnd"/>
            <w:r w:rsidRPr="001C065F">
              <w:rPr>
                <w:rFonts w:ascii="Calibri" w:hAnsi="Calibri" w:cs="Calibri"/>
                <w:sz w:val="20"/>
                <w:szCs w:val="20"/>
              </w:rPr>
              <w:t xml:space="preserve"> 0.53, 95% CI 0.37–0.77).</w:t>
            </w:r>
            <w:r w:rsidRPr="001C065F">
              <w:rPr>
                <w:rFonts w:ascii="Calibri" w:hAnsi="Calibri" w:cs="Calibri"/>
                <w:sz w:val="20"/>
                <w:szCs w:val="20"/>
              </w:rPr>
              <w:fldChar w:fldCharType="begin">
                <w:fldData xml:space="preserve">PEVuZE5vdGU+PENpdGU+PEF1dGhvcj5DaGFuPC9BdXRob3I+PFllYXI+MjAyMjwvWWVhcj48UmVj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PEVuZE5vdGU+PENpdGU+PEF1dGhvcj5DaGFuPC9BdXRob3I+PFllYXI+MjAyMjwvWWVhcj48UmVj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sidRPr="001C065F">
              <w:rPr>
                <w:rFonts w:ascii="Calibri" w:hAnsi="Calibri" w:cs="Calibri"/>
                <w:sz w:val="20"/>
                <w:szCs w:val="20"/>
              </w:rPr>
            </w:r>
            <w:r w:rsidRPr="001C065F">
              <w:rPr>
                <w:rFonts w:ascii="Calibri" w:hAnsi="Calibri" w:cs="Calibri"/>
                <w:sz w:val="20"/>
                <w:szCs w:val="20"/>
              </w:rPr>
              <w:fldChar w:fldCharType="separate"/>
            </w:r>
            <w:r w:rsidRPr="001C065F">
              <w:rPr>
                <w:rFonts w:ascii="Calibri" w:hAnsi="Calibri" w:cs="Calibri"/>
                <w:noProof/>
                <w:sz w:val="20"/>
                <w:szCs w:val="20"/>
                <w:vertAlign w:val="superscript"/>
              </w:rPr>
              <w:t>1</w:t>
            </w:r>
            <w:r w:rsidRPr="001C065F">
              <w:rPr>
                <w:rFonts w:ascii="Calibri" w:hAnsi="Calibri" w:cs="Calibri"/>
                <w:sz w:val="20"/>
                <w:szCs w:val="20"/>
              </w:rPr>
              <w:fldChar w:fldCharType="end"/>
            </w:r>
            <w:r w:rsidRPr="001C065F">
              <w:rPr>
                <w:rFonts w:ascii="Calibri" w:hAnsi="Calibri" w:cs="Calibri"/>
                <w:sz w:val="20"/>
                <w:szCs w:val="20"/>
              </w:rPr>
              <w:t xml:space="preserve"> </w:t>
            </w:r>
            <w:r>
              <w:rPr>
                <w:rFonts w:ascii="Calibri" w:hAnsi="Calibri" w:cs="Calibri"/>
                <w:sz w:val="20"/>
                <w:szCs w:val="20"/>
              </w:rPr>
              <w:t>Another</w:t>
            </w:r>
            <w:r w:rsidRPr="001C065F">
              <w:rPr>
                <w:rFonts w:ascii="Calibri" w:hAnsi="Calibri" w:cs="Calibri"/>
                <w:sz w:val="20"/>
                <w:szCs w:val="20"/>
              </w:rPr>
              <w:t xml:space="preserve"> study (n = 313) found no difference in successful ventilation between the LT and LMA (OR 0.84; 0.48, 1.46).</w:t>
            </w:r>
            <w:r w:rsidRPr="001C065F">
              <w:rPr>
                <w:rFonts w:ascii="Calibri" w:hAnsi="Calibri" w:cs="Calibri"/>
                <w:sz w:val="20"/>
                <w:szCs w:val="20"/>
              </w:rPr>
              <w:fldChar w:fldCharType="begin">
                <w:fldData xml:space="preserve">PEVuZE5vdGU+PENpdGU+PEF1dGhvcj5Pbm88L0F1dGhvcj48WWVhcj4yMDE1PC9ZZWFyPjxSZWNO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PEVuZE5vdGU+PENpdGU+PEF1dGhvcj5Pbm88L0F1dGhvcj48WWVhcj4yMDE1PC9ZZWFyPjxSZWNO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sidRPr="001C065F">
              <w:rPr>
                <w:rFonts w:ascii="Calibri" w:hAnsi="Calibri" w:cs="Calibri"/>
                <w:sz w:val="20"/>
                <w:szCs w:val="20"/>
              </w:rPr>
            </w:r>
            <w:r w:rsidRPr="001C065F">
              <w:rPr>
                <w:rFonts w:ascii="Calibri" w:hAnsi="Calibri" w:cs="Calibri"/>
                <w:sz w:val="20"/>
                <w:szCs w:val="20"/>
              </w:rPr>
              <w:fldChar w:fldCharType="separate"/>
            </w:r>
            <w:r w:rsidRPr="001C065F">
              <w:rPr>
                <w:rFonts w:ascii="Calibri" w:hAnsi="Calibri" w:cs="Calibri"/>
                <w:noProof/>
                <w:sz w:val="20"/>
                <w:szCs w:val="20"/>
                <w:vertAlign w:val="superscript"/>
              </w:rPr>
              <w:t>3</w:t>
            </w:r>
            <w:r w:rsidRPr="001C065F">
              <w:rPr>
                <w:rFonts w:ascii="Calibri" w:hAnsi="Calibri" w:cs="Calibri"/>
                <w:sz w:val="20"/>
                <w:szCs w:val="20"/>
              </w:rPr>
              <w:fldChar w:fldCharType="end"/>
            </w:r>
            <w:r w:rsidRPr="001C065F">
              <w:rPr>
                <w:rFonts w:ascii="Calibri" w:hAnsi="Calibri" w:cs="Calibri"/>
                <w:sz w:val="20"/>
                <w:szCs w:val="20"/>
              </w:rPr>
              <w:t xml:space="preserve"> </w:t>
            </w:r>
          </w:p>
          <w:p w14:paraId="1A9C04F9" w14:textId="77777777" w:rsidR="00EB5E4E" w:rsidRDefault="00EB5E4E" w:rsidP="00EB5E4E">
            <w:pPr>
              <w:spacing w:line="360" w:lineRule="auto"/>
              <w:divId w:val="1144156347"/>
              <w:rPr>
                <w:rFonts w:ascii="Calibri" w:hAnsi="Calibri" w:cs="Calibri"/>
                <w:sz w:val="20"/>
                <w:szCs w:val="20"/>
              </w:rPr>
            </w:pPr>
          </w:p>
          <w:p w14:paraId="6E77723C" w14:textId="77777777" w:rsidR="00EB5E4E" w:rsidRPr="00A46F61" w:rsidRDefault="00EB5E4E" w:rsidP="00EB5E4E">
            <w:pPr>
              <w:spacing w:line="360" w:lineRule="auto"/>
              <w:divId w:val="1144156347"/>
              <w:rPr>
                <w:rFonts w:ascii="Calibri" w:hAnsi="Calibri" w:cs="Calibri"/>
                <w:i/>
                <w:iCs/>
                <w:sz w:val="20"/>
                <w:szCs w:val="20"/>
              </w:rPr>
            </w:pPr>
            <w:r w:rsidRPr="00A46F61">
              <w:rPr>
                <w:rFonts w:ascii="Calibri" w:hAnsi="Calibri" w:cs="Calibri"/>
                <w:i/>
                <w:iCs/>
                <w:sz w:val="20"/>
                <w:szCs w:val="20"/>
              </w:rPr>
              <w:t>Complications (important)</w:t>
            </w:r>
          </w:p>
          <w:p w14:paraId="77666752" w14:textId="77777777" w:rsidR="00EB5E4E" w:rsidRPr="00DC69E0" w:rsidRDefault="00EB5E4E" w:rsidP="00EB5E4E">
            <w:pPr>
              <w:spacing w:line="360" w:lineRule="auto"/>
              <w:divId w:val="1144156347"/>
              <w:rPr>
                <w:rFonts w:ascii="Calibri" w:hAnsi="Calibri" w:cs="Calibri"/>
                <w:sz w:val="20"/>
                <w:szCs w:val="20"/>
              </w:rPr>
            </w:pPr>
            <w:r w:rsidRPr="001C065F">
              <w:rPr>
                <w:rFonts w:ascii="Calibri" w:hAnsi="Calibri" w:cs="Calibri"/>
                <w:sz w:val="20"/>
                <w:szCs w:val="20"/>
              </w:rPr>
              <w:t>Very low-certainty evidence (downgraded for risk of bias and imprecision) from one randomized trial comparing the LT with the Ambu Aura-</w:t>
            </w:r>
            <w:proofErr w:type="spellStart"/>
            <w:r w:rsidRPr="001C065F">
              <w:rPr>
                <w:rFonts w:ascii="Calibri" w:hAnsi="Calibri" w:cs="Calibri"/>
                <w:sz w:val="20"/>
                <w:szCs w:val="20"/>
              </w:rPr>
              <w:t>i</w:t>
            </w:r>
            <w:proofErr w:type="spellEnd"/>
            <w:r w:rsidRPr="001C065F">
              <w:rPr>
                <w:rFonts w:ascii="Calibri" w:hAnsi="Calibri" w:cs="Calibri"/>
                <w:sz w:val="20"/>
                <w:szCs w:val="20"/>
              </w:rPr>
              <w:t xml:space="preserve"> LMA found complications (misplacement, dislodgement, bleeding, tongue/pharyngeal swelling) overall significantly more common with the LT (</w:t>
            </w:r>
            <w:proofErr w:type="spellStart"/>
            <w:r w:rsidRPr="001C065F">
              <w:rPr>
                <w:rFonts w:ascii="Calibri" w:hAnsi="Calibri" w:cs="Calibri"/>
                <w:sz w:val="20"/>
                <w:szCs w:val="20"/>
              </w:rPr>
              <w:t>aOR</w:t>
            </w:r>
            <w:proofErr w:type="spellEnd"/>
            <w:r w:rsidRPr="001C065F">
              <w:rPr>
                <w:rFonts w:ascii="Calibri" w:hAnsi="Calibri" w:cs="Calibri"/>
                <w:sz w:val="20"/>
                <w:szCs w:val="20"/>
              </w:rPr>
              <w:t xml:space="preserve"> 2.82, 95% CI 1.64–4.86, n=905).</w:t>
            </w:r>
            <w:r w:rsidRPr="001C065F">
              <w:rPr>
                <w:rFonts w:ascii="Calibri" w:hAnsi="Calibri" w:cs="Calibri"/>
                <w:sz w:val="20"/>
                <w:szCs w:val="20"/>
              </w:rPr>
              <w:fldChar w:fldCharType="begin">
                <w:fldData xml:space="preserve">PEVuZE5vdGU+PENpdGU+PEF1dGhvcj5DaGFuPC9BdXRob3I+PFllYXI+MjAyMjwvWWVhcj48UmVj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PEVuZE5vdGU+PENpdGU+PEF1dGhvcj5DaGFuPC9BdXRob3I+PFllYXI+MjAyMjwvWWVhcj48UmVj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sidRPr="001C065F">
              <w:rPr>
                <w:rFonts w:ascii="Calibri" w:hAnsi="Calibri" w:cs="Calibri"/>
                <w:sz w:val="20"/>
                <w:szCs w:val="20"/>
              </w:rPr>
            </w:r>
            <w:r w:rsidRPr="001C065F">
              <w:rPr>
                <w:rFonts w:ascii="Calibri" w:hAnsi="Calibri" w:cs="Calibri"/>
                <w:sz w:val="20"/>
                <w:szCs w:val="20"/>
              </w:rPr>
              <w:fldChar w:fldCharType="separate"/>
            </w:r>
            <w:r w:rsidRPr="001C065F">
              <w:rPr>
                <w:rFonts w:ascii="Calibri" w:hAnsi="Calibri" w:cs="Calibri"/>
                <w:noProof/>
                <w:sz w:val="20"/>
                <w:szCs w:val="20"/>
                <w:vertAlign w:val="superscript"/>
              </w:rPr>
              <w:t>1</w:t>
            </w:r>
            <w:r w:rsidRPr="001C065F">
              <w:rPr>
                <w:rFonts w:ascii="Calibri" w:hAnsi="Calibri" w:cs="Calibri"/>
                <w:sz w:val="20"/>
                <w:szCs w:val="20"/>
              </w:rPr>
              <w:fldChar w:fldCharType="end"/>
            </w:r>
            <w:r w:rsidRPr="001C065F">
              <w:rPr>
                <w:rFonts w:ascii="Calibri" w:hAnsi="Calibri" w:cs="Calibri"/>
                <w:sz w:val="20"/>
                <w:szCs w:val="20"/>
              </w:rPr>
              <w:t xml:space="preserve"> The single complication with a significant difference was dislodgement (OR 3.04; 95% CI 1.51, 6.20). </w:t>
            </w:r>
          </w:p>
          <w:p w14:paraId="2E96BAD6" w14:textId="77777777" w:rsidR="00EB5E4E" w:rsidRPr="00DC69E0" w:rsidRDefault="00EB5E4E" w:rsidP="00EB5E4E">
            <w:pPr>
              <w:spacing w:line="360" w:lineRule="auto"/>
              <w:divId w:val="1144156347"/>
              <w:rPr>
                <w:rFonts w:ascii="Calibri" w:hAnsi="Calibri" w:cs="Calibri"/>
                <w:sz w:val="20"/>
                <w:szCs w:val="20"/>
              </w:rPr>
            </w:pPr>
          </w:p>
          <w:p w14:paraId="678A7BEE" w14:textId="77777777" w:rsidR="00EB5E4E" w:rsidRPr="006025FA" w:rsidRDefault="00EB5E4E" w:rsidP="00EB5E4E">
            <w:pPr>
              <w:spacing w:line="360" w:lineRule="auto"/>
              <w:divId w:val="1144156347"/>
              <w:rPr>
                <w:rFonts w:ascii="Calibri" w:hAnsi="Calibri" w:cs="Calibri"/>
                <w:b/>
                <w:bCs/>
                <w:sz w:val="20"/>
                <w:szCs w:val="20"/>
              </w:rPr>
            </w:pPr>
            <w:r w:rsidRPr="006025FA">
              <w:rPr>
                <w:rFonts w:ascii="Calibri" w:hAnsi="Calibri" w:cs="Calibri"/>
                <w:b/>
                <w:bCs/>
                <w:sz w:val="20"/>
                <w:szCs w:val="20"/>
              </w:rPr>
              <w:t>Other SGA comparisons</w:t>
            </w:r>
          </w:p>
          <w:p w14:paraId="46C151A5" w14:textId="77777777" w:rsidR="00EB5E4E" w:rsidRPr="000E488F" w:rsidRDefault="00EB5E4E" w:rsidP="00EB5E4E">
            <w:pPr>
              <w:spacing w:line="360" w:lineRule="auto"/>
              <w:divId w:val="1144156347"/>
              <w:rPr>
                <w:rFonts w:ascii="Calibri" w:hAnsi="Calibri" w:cs="Calibri"/>
                <w:i/>
                <w:iCs/>
                <w:sz w:val="20"/>
                <w:szCs w:val="20"/>
              </w:rPr>
            </w:pPr>
            <w:r w:rsidRPr="000E488F">
              <w:rPr>
                <w:rFonts w:ascii="Calibri" w:hAnsi="Calibri" w:cs="Calibri"/>
                <w:i/>
                <w:iCs/>
                <w:sz w:val="20"/>
                <w:szCs w:val="20"/>
              </w:rPr>
              <w:t>Neurological outcome (critical)</w:t>
            </w:r>
          </w:p>
          <w:p w14:paraId="01660E46" w14:textId="77777777" w:rsidR="00EB5E4E" w:rsidRPr="00CD6FBE" w:rsidRDefault="00EB5E4E" w:rsidP="00EB5E4E">
            <w:pPr>
              <w:spacing w:line="360" w:lineRule="auto"/>
              <w:divId w:val="1144156347"/>
              <w:rPr>
                <w:rFonts w:ascii="Calibri" w:hAnsi="Calibri" w:cs="Calibri"/>
                <w:sz w:val="20"/>
                <w:szCs w:val="20"/>
              </w:rPr>
            </w:pPr>
            <w:r w:rsidRPr="00DC69E0">
              <w:rPr>
                <w:rFonts w:ascii="Calibri" w:hAnsi="Calibri" w:cs="Calibri"/>
                <w:sz w:val="20"/>
                <w:szCs w:val="20"/>
              </w:rPr>
              <w:t xml:space="preserve">Very low-certainty evidence (downgraded for risk of bias and indirectness), from </w:t>
            </w:r>
            <w:r>
              <w:rPr>
                <w:rFonts w:ascii="Calibri" w:hAnsi="Calibri" w:cs="Calibri"/>
                <w:sz w:val="20"/>
                <w:szCs w:val="20"/>
              </w:rPr>
              <w:t>t</w:t>
            </w:r>
            <w:r w:rsidRPr="00CD6FBE">
              <w:rPr>
                <w:rFonts w:ascii="Calibri" w:hAnsi="Calibri" w:cs="Calibri"/>
                <w:sz w:val="20"/>
                <w:szCs w:val="20"/>
              </w:rPr>
              <w:t xml:space="preserve">wo </w:t>
            </w:r>
            <w:r>
              <w:rPr>
                <w:rFonts w:ascii="Calibri" w:hAnsi="Calibri" w:cs="Calibri"/>
                <w:sz w:val="20"/>
                <w:szCs w:val="20"/>
              </w:rPr>
              <w:t xml:space="preserve">observational </w:t>
            </w:r>
            <w:r w:rsidRPr="00CD6FBE">
              <w:rPr>
                <w:rFonts w:ascii="Calibri" w:hAnsi="Calibri" w:cs="Calibri"/>
                <w:sz w:val="20"/>
                <w:szCs w:val="20"/>
              </w:rPr>
              <w:t>studies (n=16</w:t>
            </w:r>
            <w:r>
              <w:rPr>
                <w:rFonts w:ascii="Calibri" w:hAnsi="Calibri" w:cs="Calibri"/>
                <w:sz w:val="20"/>
                <w:szCs w:val="20"/>
              </w:rPr>
              <w:t>,</w:t>
            </w:r>
            <w:r w:rsidRPr="00CD6FBE">
              <w:rPr>
                <w:rFonts w:ascii="Calibri" w:hAnsi="Calibri" w:cs="Calibri"/>
                <w:sz w:val="20"/>
                <w:szCs w:val="20"/>
              </w:rPr>
              <w:t>609</w:t>
            </w:r>
            <w:r>
              <w:rPr>
                <w:rFonts w:ascii="Calibri" w:hAnsi="Calibri" w:cs="Calibri"/>
                <w:sz w:val="20"/>
                <w:szCs w:val="20"/>
              </w:rPr>
              <w:fldChar w:fldCharType="begin">
                <w:fldData xml:space="preserve">PEVuZE5vdGU+PENpdGU+PEF1dGhvcj5PaGFzaGktRnVrdWRhPC9BdXRob3I+PFllYXI+MjAxNzwv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PEVuZE5vdGU+PENpdGU+PEF1dGhvcj5PaGFzaGktRnVrdWRhPC9BdXRob3I+PFllYXI+MjAxNzwv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Pr>
                <w:rFonts w:ascii="Calibri" w:hAnsi="Calibri" w:cs="Calibri"/>
                <w:sz w:val="20"/>
                <w:szCs w:val="20"/>
              </w:rPr>
            </w:r>
            <w:r>
              <w:rPr>
                <w:rFonts w:ascii="Calibri" w:hAnsi="Calibri" w:cs="Calibri"/>
                <w:sz w:val="20"/>
                <w:szCs w:val="20"/>
              </w:rPr>
              <w:fldChar w:fldCharType="separate"/>
            </w:r>
            <w:r w:rsidRPr="00CB0928">
              <w:rPr>
                <w:rFonts w:ascii="Calibri" w:hAnsi="Calibri" w:cs="Calibri"/>
                <w:noProof/>
                <w:sz w:val="20"/>
                <w:szCs w:val="20"/>
                <w:vertAlign w:val="superscript"/>
              </w:rPr>
              <w:t>11</w:t>
            </w:r>
            <w:r>
              <w:rPr>
                <w:rFonts w:ascii="Calibri" w:hAnsi="Calibri" w:cs="Calibri"/>
                <w:sz w:val="20"/>
                <w:szCs w:val="20"/>
              </w:rPr>
              <w:fldChar w:fldCharType="end"/>
            </w:r>
            <w:r w:rsidRPr="00CD6FBE">
              <w:rPr>
                <w:rFonts w:ascii="Calibri" w:hAnsi="Calibri" w:cs="Calibri"/>
                <w:sz w:val="20"/>
                <w:szCs w:val="20"/>
              </w:rPr>
              <w:t xml:space="preserve"> and n = 122,194</w:t>
            </w:r>
            <w:r>
              <w:rPr>
                <w:rFonts w:ascii="Calibri" w:hAnsi="Calibri" w:cs="Calibri"/>
                <w:sz w:val="20"/>
                <w:szCs w:val="20"/>
              </w:rPr>
              <w:fldChar w:fldCharType="begin">
                <w:fldData xml:space="preserve">PEVuZE5vdGU+PENpdGU+PEF1dGhvcj5UYW5hYmU8L0F1dGhvcj48WWVhcj4yMDEzPC9ZZWFyPjxS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PEVuZE5vdGU+PENpdGU+PEF1dGhvcj5UYW5hYmU8L0F1dGhvcj48WWVhcj4yMDEzPC9ZZWFyPjxS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Pr>
                <w:rFonts w:ascii="Calibri" w:hAnsi="Calibri" w:cs="Calibri"/>
                <w:sz w:val="20"/>
                <w:szCs w:val="20"/>
              </w:rPr>
            </w:r>
            <w:r>
              <w:rPr>
                <w:rFonts w:ascii="Calibri" w:hAnsi="Calibri" w:cs="Calibri"/>
                <w:sz w:val="20"/>
                <w:szCs w:val="20"/>
              </w:rPr>
              <w:fldChar w:fldCharType="separate"/>
            </w:r>
            <w:r w:rsidRPr="00CB0928">
              <w:rPr>
                <w:rFonts w:ascii="Calibri" w:hAnsi="Calibri" w:cs="Calibri"/>
                <w:noProof/>
                <w:sz w:val="20"/>
                <w:szCs w:val="20"/>
                <w:vertAlign w:val="superscript"/>
              </w:rPr>
              <w:t>12</w:t>
            </w:r>
            <w:r>
              <w:rPr>
                <w:rFonts w:ascii="Calibri" w:hAnsi="Calibri" w:cs="Calibri"/>
                <w:sz w:val="20"/>
                <w:szCs w:val="20"/>
              </w:rPr>
              <w:fldChar w:fldCharType="end"/>
            </w:r>
            <w:r w:rsidRPr="00CD6FBE">
              <w:rPr>
                <w:rFonts w:ascii="Calibri" w:hAnsi="Calibri" w:cs="Calibri"/>
                <w:sz w:val="20"/>
                <w:szCs w:val="20"/>
              </w:rPr>
              <w:t xml:space="preserve">) reported </w:t>
            </w:r>
            <w:r w:rsidRPr="002C7B6C">
              <w:rPr>
                <w:rFonts w:ascii="Calibri" w:hAnsi="Calibri" w:cs="Calibri"/>
                <w:sz w:val="20"/>
                <w:szCs w:val="20"/>
              </w:rPr>
              <w:t>no difference in the rate of patients who survived with good neurologic outcome (CPC 1</w:t>
            </w:r>
            <w:r>
              <w:rPr>
                <w:rFonts w:ascii="Calibri" w:hAnsi="Calibri" w:cs="Calibri"/>
                <w:sz w:val="20"/>
                <w:szCs w:val="20"/>
              </w:rPr>
              <w:t>–</w:t>
            </w:r>
            <w:r w:rsidRPr="002C7B6C">
              <w:rPr>
                <w:rFonts w:ascii="Calibri" w:hAnsi="Calibri" w:cs="Calibri"/>
                <w:sz w:val="20"/>
                <w:szCs w:val="20"/>
              </w:rPr>
              <w:t>2)</w:t>
            </w:r>
            <w:r>
              <w:rPr>
                <w:rFonts w:ascii="Calibri" w:hAnsi="Calibri" w:cs="Calibri"/>
                <w:sz w:val="20"/>
                <w:szCs w:val="20"/>
              </w:rPr>
              <w:t xml:space="preserve"> </w:t>
            </w:r>
            <w:r w:rsidRPr="002C7B6C">
              <w:rPr>
                <w:rFonts w:ascii="Calibri" w:hAnsi="Calibri" w:cs="Calibri"/>
                <w:sz w:val="20"/>
                <w:szCs w:val="20"/>
              </w:rPr>
              <w:t xml:space="preserve">when treated with the </w:t>
            </w:r>
            <w:r>
              <w:rPr>
                <w:rFonts w:ascii="Calibri" w:hAnsi="Calibri" w:cs="Calibri"/>
                <w:sz w:val="20"/>
                <w:szCs w:val="20"/>
              </w:rPr>
              <w:t>esophageal obturator airway (</w:t>
            </w:r>
            <w:r w:rsidRPr="002C7B6C">
              <w:rPr>
                <w:rFonts w:ascii="Calibri" w:hAnsi="Calibri" w:cs="Calibri"/>
                <w:sz w:val="20"/>
                <w:szCs w:val="20"/>
              </w:rPr>
              <w:t>EOA</w:t>
            </w:r>
            <w:r>
              <w:rPr>
                <w:rFonts w:ascii="Calibri" w:hAnsi="Calibri" w:cs="Calibri"/>
                <w:sz w:val="20"/>
                <w:szCs w:val="20"/>
              </w:rPr>
              <w:t>)</w:t>
            </w:r>
            <w:r w:rsidRPr="002C7B6C">
              <w:rPr>
                <w:rFonts w:ascii="Calibri" w:hAnsi="Calibri" w:cs="Calibri"/>
                <w:sz w:val="20"/>
                <w:szCs w:val="20"/>
              </w:rPr>
              <w:t xml:space="preserve"> vs LMA</w:t>
            </w:r>
            <w:r>
              <w:rPr>
                <w:rFonts w:ascii="Calibri" w:hAnsi="Calibri" w:cs="Calibri"/>
                <w:sz w:val="20"/>
                <w:szCs w:val="20"/>
              </w:rPr>
              <w:t xml:space="preserve"> </w:t>
            </w:r>
            <w:r w:rsidRPr="00CD6FBE">
              <w:rPr>
                <w:rFonts w:ascii="Calibri" w:hAnsi="Calibri" w:cs="Calibri"/>
                <w:sz w:val="20"/>
                <w:szCs w:val="20"/>
              </w:rPr>
              <w:t xml:space="preserve">(OR 1.25; 95% CI 0.71, 2.19 and OR 1.06; 0.93, 1.20). </w:t>
            </w:r>
          </w:p>
          <w:p w14:paraId="433E330D" w14:textId="77777777" w:rsidR="00EB5E4E" w:rsidRPr="00DC69E0" w:rsidRDefault="00EB5E4E" w:rsidP="00EB5E4E">
            <w:pPr>
              <w:spacing w:line="360" w:lineRule="auto"/>
              <w:divId w:val="1144156347"/>
              <w:rPr>
                <w:rFonts w:ascii="Calibri" w:hAnsi="Calibri" w:cs="Calibri"/>
                <w:sz w:val="20"/>
                <w:szCs w:val="20"/>
              </w:rPr>
            </w:pPr>
          </w:p>
          <w:p w14:paraId="4439463A" w14:textId="77777777" w:rsidR="00EB5E4E" w:rsidRPr="006025FA" w:rsidRDefault="00EB5E4E" w:rsidP="00EB5E4E">
            <w:pPr>
              <w:spacing w:line="360" w:lineRule="auto"/>
              <w:divId w:val="1144156347"/>
              <w:rPr>
                <w:rFonts w:ascii="Calibri" w:hAnsi="Calibri" w:cs="Calibri"/>
                <w:i/>
                <w:iCs/>
                <w:sz w:val="20"/>
                <w:szCs w:val="20"/>
              </w:rPr>
            </w:pPr>
            <w:r w:rsidRPr="006025FA">
              <w:rPr>
                <w:rFonts w:ascii="Calibri" w:hAnsi="Calibri" w:cs="Calibri"/>
                <w:i/>
                <w:iCs/>
                <w:sz w:val="20"/>
                <w:szCs w:val="20"/>
              </w:rPr>
              <w:t>Mid-term survival (survival to hospital discharge, 30-day, or 1-month survival) (critical)</w:t>
            </w:r>
          </w:p>
          <w:p w14:paraId="6447EF77" w14:textId="702E4A9B" w:rsidR="00EB5E4E" w:rsidRPr="00DC69E0" w:rsidRDefault="00EB5E4E" w:rsidP="00EB5E4E">
            <w:pPr>
              <w:spacing w:line="360" w:lineRule="auto"/>
              <w:divId w:val="1144156347"/>
              <w:rPr>
                <w:rFonts w:ascii="Calibri" w:hAnsi="Calibri" w:cs="Calibri"/>
                <w:sz w:val="20"/>
                <w:szCs w:val="20"/>
              </w:rPr>
            </w:pPr>
            <w:r w:rsidRPr="00DC69E0">
              <w:rPr>
                <w:rFonts w:ascii="Calibri" w:hAnsi="Calibri" w:cs="Calibri"/>
                <w:sz w:val="20"/>
                <w:szCs w:val="20"/>
              </w:rPr>
              <w:t xml:space="preserve">Very low certainty evidence (downgraded for risk of bias and indirectness), from </w:t>
            </w:r>
            <w:r>
              <w:rPr>
                <w:rFonts w:ascii="Calibri" w:hAnsi="Calibri" w:cs="Calibri"/>
                <w:sz w:val="20"/>
                <w:szCs w:val="20"/>
              </w:rPr>
              <w:t xml:space="preserve">one </w:t>
            </w:r>
            <w:r w:rsidRPr="00DC69E0">
              <w:rPr>
                <w:rFonts w:ascii="Calibri" w:hAnsi="Calibri" w:cs="Calibri"/>
                <w:sz w:val="20"/>
                <w:szCs w:val="20"/>
              </w:rPr>
              <w:t>stud</w:t>
            </w:r>
            <w:r>
              <w:rPr>
                <w:rFonts w:ascii="Calibri" w:hAnsi="Calibri" w:cs="Calibri"/>
                <w:sz w:val="20"/>
                <w:szCs w:val="20"/>
              </w:rPr>
              <w:t>y</w:t>
            </w:r>
            <w:r w:rsidRPr="00DC69E0">
              <w:rPr>
                <w:rFonts w:ascii="Calibri" w:hAnsi="Calibri" w:cs="Calibri"/>
                <w:sz w:val="20"/>
                <w:szCs w:val="20"/>
              </w:rPr>
              <w:t xml:space="preserve"> compare</w:t>
            </w:r>
            <w:r>
              <w:rPr>
                <w:rFonts w:ascii="Calibri" w:hAnsi="Calibri" w:cs="Calibri"/>
                <w:sz w:val="20"/>
                <w:szCs w:val="20"/>
              </w:rPr>
              <w:t>d</w:t>
            </w:r>
            <w:r w:rsidRPr="00DC69E0">
              <w:rPr>
                <w:rFonts w:ascii="Calibri" w:hAnsi="Calibri" w:cs="Calibri"/>
                <w:sz w:val="20"/>
                <w:szCs w:val="20"/>
              </w:rPr>
              <w:t xml:space="preserve"> survival to one month with the EOA and LMA (n =122,194; OR 1.06; 0.99, 1.13).</w:t>
            </w:r>
            <w:r>
              <w:rPr>
                <w:rFonts w:ascii="Calibri" w:hAnsi="Calibri" w:cs="Calibri"/>
                <w:sz w:val="20"/>
                <w:szCs w:val="20"/>
              </w:rPr>
              <w:fldChar w:fldCharType="begin">
                <w:fldData xml:space="preserve">PEVuZE5vdGU+PENpdGU+PEF1dGhvcj5UYW5hYmU8L0F1dGhvcj48WWVhcj4yMDEzPC9ZZWFyPjxS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PEVuZE5vdGU+PENpdGU+PEF1dGhvcj5UYW5hYmU8L0F1dGhvcj48WWVhcj4yMDEzPC9ZZWFyPjxS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Pr>
                <w:rFonts w:ascii="Calibri" w:hAnsi="Calibri" w:cs="Calibri"/>
                <w:sz w:val="20"/>
                <w:szCs w:val="20"/>
              </w:rPr>
            </w:r>
            <w:r>
              <w:rPr>
                <w:rFonts w:ascii="Calibri" w:hAnsi="Calibri" w:cs="Calibri"/>
                <w:sz w:val="20"/>
                <w:szCs w:val="20"/>
              </w:rPr>
              <w:fldChar w:fldCharType="separate"/>
            </w:r>
            <w:r w:rsidRPr="00CB0928">
              <w:rPr>
                <w:rFonts w:ascii="Calibri" w:hAnsi="Calibri" w:cs="Calibri"/>
                <w:noProof/>
                <w:sz w:val="20"/>
                <w:szCs w:val="20"/>
                <w:vertAlign w:val="superscript"/>
              </w:rPr>
              <w:t>12</w:t>
            </w:r>
            <w:r>
              <w:rPr>
                <w:rFonts w:ascii="Calibri" w:hAnsi="Calibri" w:cs="Calibri"/>
                <w:sz w:val="20"/>
                <w:szCs w:val="20"/>
              </w:rPr>
              <w:fldChar w:fldCharType="end"/>
            </w:r>
            <w:r w:rsidRPr="00DC69E0">
              <w:rPr>
                <w:rFonts w:ascii="Calibri" w:hAnsi="Calibri" w:cs="Calibri"/>
                <w:sz w:val="20"/>
                <w:szCs w:val="20"/>
              </w:rPr>
              <w:t xml:space="preserve"> </w:t>
            </w:r>
          </w:p>
          <w:p w14:paraId="36BAA49D" w14:textId="77777777" w:rsidR="00EB5E4E" w:rsidRPr="00DC69E0" w:rsidRDefault="00EB5E4E" w:rsidP="00EB5E4E">
            <w:pPr>
              <w:spacing w:line="360" w:lineRule="auto"/>
              <w:divId w:val="1144156347"/>
              <w:rPr>
                <w:rFonts w:ascii="Calibri" w:hAnsi="Calibri" w:cs="Calibri"/>
                <w:sz w:val="20"/>
                <w:szCs w:val="20"/>
              </w:rPr>
            </w:pPr>
          </w:p>
          <w:p w14:paraId="3149E298" w14:textId="77777777" w:rsidR="00EB5E4E" w:rsidRPr="006025FA" w:rsidRDefault="00EB5E4E" w:rsidP="00EB5E4E">
            <w:pPr>
              <w:spacing w:line="360" w:lineRule="auto"/>
              <w:divId w:val="1144156347"/>
              <w:rPr>
                <w:rFonts w:ascii="Calibri" w:hAnsi="Calibri" w:cs="Calibri"/>
                <w:i/>
                <w:iCs/>
                <w:sz w:val="20"/>
                <w:szCs w:val="20"/>
              </w:rPr>
            </w:pPr>
            <w:r w:rsidRPr="006025FA">
              <w:rPr>
                <w:rFonts w:ascii="Calibri" w:hAnsi="Calibri" w:cs="Calibri"/>
                <w:i/>
                <w:iCs/>
                <w:sz w:val="20"/>
                <w:szCs w:val="20"/>
              </w:rPr>
              <w:t>Return of spontaneous circulation (critical)</w:t>
            </w:r>
          </w:p>
          <w:p w14:paraId="7A86A699" w14:textId="77777777" w:rsidR="00EB5E4E" w:rsidRPr="00DC69E0" w:rsidRDefault="00EB5E4E" w:rsidP="00EB5E4E">
            <w:pPr>
              <w:spacing w:line="360" w:lineRule="auto"/>
              <w:divId w:val="1144156347"/>
              <w:rPr>
                <w:rFonts w:ascii="Calibri" w:hAnsi="Calibri" w:cs="Calibri"/>
                <w:sz w:val="20"/>
                <w:szCs w:val="20"/>
              </w:rPr>
            </w:pPr>
            <w:r w:rsidRPr="00DC69E0">
              <w:rPr>
                <w:rFonts w:ascii="Calibri" w:hAnsi="Calibri" w:cs="Calibri"/>
                <w:sz w:val="20"/>
                <w:szCs w:val="20"/>
              </w:rPr>
              <w:t xml:space="preserve">Very low-certainty evidence (downgraded for risk of bias and indirectness) from </w:t>
            </w:r>
            <w:r>
              <w:rPr>
                <w:rFonts w:ascii="Calibri" w:hAnsi="Calibri" w:cs="Calibri"/>
                <w:sz w:val="20"/>
                <w:szCs w:val="20"/>
              </w:rPr>
              <w:t>2</w:t>
            </w:r>
            <w:r w:rsidRPr="00DC69E0">
              <w:rPr>
                <w:rFonts w:ascii="Calibri" w:hAnsi="Calibri" w:cs="Calibri"/>
                <w:sz w:val="20"/>
                <w:szCs w:val="20"/>
              </w:rPr>
              <w:t xml:space="preserve"> studies found no difference in ROSC rates (defined slightly differently in the studies) between an LMA and EOA,</w:t>
            </w:r>
            <w:r>
              <w:rPr>
                <w:rFonts w:ascii="Calibri" w:hAnsi="Calibri" w:cs="Calibri"/>
                <w:sz w:val="20"/>
                <w:szCs w:val="20"/>
              </w:rPr>
              <w:fldChar w:fldCharType="begin">
                <w:fldData xml:space="preserve">PEVuZE5vdGU+PENpdGU+PEF1dGhvcj5UYW5hYmU8L0F1dGhvcj48WWVhcj4yMDEzPC9ZZWFyPjxS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PEVuZE5vdGU+PENpdGU+PEF1dGhvcj5UYW5hYmU8L0F1dGhvcj48WWVhcj4yMDEzPC9ZZWFyPjxS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Pr>
                <w:rFonts w:ascii="Calibri" w:hAnsi="Calibri" w:cs="Calibri"/>
                <w:sz w:val="20"/>
                <w:szCs w:val="20"/>
              </w:rPr>
            </w:r>
            <w:r>
              <w:rPr>
                <w:rFonts w:ascii="Calibri" w:hAnsi="Calibri" w:cs="Calibri"/>
                <w:sz w:val="20"/>
                <w:szCs w:val="20"/>
              </w:rPr>
              <w:fldChar w:fldCharType="separate"/>
            </w:r>
            <w:r w:rsidRPr="00CB0928">
              <w:rPr>
                <w:rFonts w:ascii="Calibri" w:hAnsi="Calibri" w:cs="Calibri"/>
                <w:noProof/>
                <w:sz w:val="20"/>
                <w:szCs w:val="20"/>
                <w:vertAlign w:val="superscript"/>
              </w:rPr>
              <w:t>12</w:t>
            </w:r>
            <w:r>
              <w:rPr>
                <w:rFonts w:ascii="Calibri" w:hAnsi="Calibri" w:cs="Calibri"/>
                <w:sz w:val="20"/>
                <w:szCs w:val="20"/>
              </w:rPr>
              <w:fldChar w:fldCharType="end"/>
            </w:r>
            <w:r w:rsidRPr="00DC69E0">
              <w:rPr>
                <w:rFonts w:ascii="Calibri" w:hAnsi="Calibri" w:cs="Calibri"/>
                <w:sz w:val="20"/>
                <w:szCs w:val="20"/>
              </w:rPr>
              <w:t xml:space="preserve"> and Combitube.</w:t>
            </w:r>
            <w:r>
              <w:rPr>
                <w:rFonts w:ascii="Calibri" w:hAnsi="Calibri" w:cs="Calibri"/>
                <w:sz w:val="20"/>
                <w:szCs w:val="20"/>
              </w:rPr>
              <w:fldChar w:fldCharType="begin">
                <w:fldData xml:space="preserve">PEVuZE5vdGU+PENpdGU+PEF1dGhvcj5OYWdhbzwvQXV0aG9yPjxZZWFyPjIwMTI8L1llYXI+PFJl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PEVuZE5vdGU+PENpdGU+PEF1dGhvcj5OYWdhbzwvQXV0aG9yPjxZZWFyPjIwMTI8L1llYXI+PFJl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Pr>
                <w:rFonts w:ascii="Calibri" w:hAnsi="Calibri" w:cs="Calibri"/>
                <w:sz w:val="20"/>
                <w:szCs w:val="20"/>
              </w:rPr>
            </w:r>
            <w:r>
              <w:rPr>
                <w:rFonts w:ascii="Calibri" w:hAnsi="Calibri" w:cs="Calibri"/>
                <w:sz w:val="20"/>
                <w:szCs w:val="20"/>
              </w:rPr>
              <w:fldChar w:fldCharType="separate"/>
            </w:r>
            <w:r w:rsidRPr="00CB0928">
              <w:rPr>
                <w:rFonts w:ascii="Calibri" w:hAnsi="Calibri" w:cs="Calibri"/>
                <w:noProof/>
                <w:sz w:val="20"/>
                <w:szCs w:val="20"/>
                <w:vertAlign w:val="superscript"/>
              </w:rPr>
              <w:t>13</w:t>
            </w:r>
            <w:r>
              <w:rPr>
                <w:rFonts w:ascii="Calibri" w:hAnsi="Calibri" w:cs="Calibri"/>
                <w:sz w:val="20"/>
                <w:szCs w:val="20"/>
              </w:rPr>
              <w:fldChar w:fldCharType="end"/>
            </w:r>
            <w:r w:rsidRPr="00DC69E0">
              <w:rPr>
                <w:rFonts w:ascii="Calibri" w:hAnsi="Calibri" w:cs="Calibri"/>
                <w:sz w:val="20"/>
                <w:szCs w:val="20"/>
              </w:rPr>
              <w:t xml:space="preserve"> </w:t>
            </w:r>
          </w:p>
          <w:p w14:paraId="1AB2436E" w14:textId="77777777" w:rsidR="00EB5E4E" w:rsidRPr="00DC69E0" w:rsidRDefault="00EB5E4E" w:rsidP="00EB5E4E">
            <w:pPr>
              <w:spacing w:line="360" w:lineRule="auto"/>
              <w:divId w:val="1144156347"/>
              <w:rPr>
                <w:rFonts w:ascii="Calibri" w:hAnsi="Calibri" w:cs="Calibri"/>
                <w:sz w:val="20"/>
                <w:szCs w:val="20"/>
              </w:rPr>
            </w:pPr>
          </w:p>
          <w:p w14:paraId="43D19293" w14:textId="77777777" w:rsidR="00EB5E4E" w:rsidRPr="00DE4DDE" w:rsidRDefault="00EB5E4E" w:rsidP="00EB5E4E">
            <w:pPr>
              <w:spacing w:line="360" w:lineRule="auto"/>
              <w:divId w:val="1144156347"/>
              <w:rPr>
                <w:rFonts w:ascii="Calibri" w:hAnsi="Calibri" w:cs="Calibri"/>
                <w:i/>
                <w:iCs/>
                <w:sz w:val="20"/>
                <w:szCs w:val="20"/>
              </w:rPr>
            </w:pPr>
            <w:r w:rsidRPr="00DE4DDE">
              <w:rPr>
                <w:rFonts w:ascii="Calibri" w:hAnsi="Calibri" w:cs="Calibri"/>
                <w:i/>
                <w:iCs/>
                <w:sz w:val="20"/>
                <w:szCs w:val="20"/>
              </w:rPr>
              <w:t>Successful SGA insertion or ventilation (important)</w:t>
            </w:r>
          </w:p>
          <w:p w14:paraId="59F0F368" w14:textId="77777777" w:rsidR="00EB5E4E" w:rsidRPr="00DC69E0" w:rsidRDefault="00EB5E4E" w:rsidP="00EB5E4E">
            <w:pPr>
              <w:spacing w:line="360" w:lineRule="auto"/>
              <w:divId w:val="1144156347"/>
              <w:rPr>
                <w:rFonts w:ascii="Calibri" w:hAnsi="Calibri" w:cs="Calibri"/>
                <w:sz w:val="20"/>
                <w:szCs w:val="20"/>
              </w:rPr>
            </w:pPr>
            <w:r w:rsidRPr="00DC69E0">
              <w:rPr>
                <w:rFonts w:ascii="Calibri" w:hAnsi="Calibri" w:cs="Calibri"/>
                <w:sz w:val="20"/>
                <w:szCs w:val="20"/>
              </w:rPr>
              <w:t xml:space="preserve">Very low-certainty evidence (downgraded for risk of bias) from a single large survey-based study, documented insertion and ventilation success with LMA, </w:t>
            </w:r>
            <w:proofErr w:type="spellStart"/>
            <w:r w:rsidRPr="00DC69E0">
              <w:rPr>
                <w:rFonts w:ascii="Calibri" w:hAnsi="Calibri" w:cs="Calibri"/>
                <w:sz w:val="20"/>
                <w:szCs w:val="20"/>
              </w:rPr>
              <w:t>Combitube</w:t>
            </w:r>
            <w:proofErr w:type="spellEnd"/>
            <w:r w:rsidRPr="00DC69E0">
              <w:rPr>
                <w:rFonts w:ascii="Calibri" w:hAnsi="Calibri" w:cs="Calibri"/>
                <w:sz w:val="20"/>
                <w:szCs w:val="20"/>
              </w:rPr>
              <w:t xml:space="preserve">, and esophagogastric tube airway (EGTA). </w:t>
            </w:r>
            <w:r>
              <w:rPr>
                <w:rFonts w:ascii="Calibri" w:hAnsi="Calibri" w:cs="Calibri"/>
                <w:sz w:val="20"/>
                <w:szCs w:val="20"/>
              </w:rPr>
              <w:fldChar w:fldCharType="begin"/>
            </w:r>
            <w:r>
              <w:rPr>
                <w:rFonts w:ascii="Calibri" w:hAnsi="Calibri" w:cs="Calibri"/>
                <w:sz w:val="20"/>
                <w:szCs w:val="20"/>
              </w:rPr>
              <w:instrText xml:space="preserve"> ADDIN EN.CITE &lt;EndNote&gt;&lt;Cite&gt;&lt;Author&gt;Tanigawa&lt;/Author&gt;&lt;Year&gt;1998&lt;/Year&gt;&lt;RecNum&gt;11&lt;/RecNum&gt;&lt;DisplayText&gt;&lt;style face="superscript"&gt;14&lt;/style&gt;&lt;/DisplayText&gt;&lt;record&gt;&lt;rec-number&gt;11&lt;/rec-number&gt;&lt;foreign-keys&gt;&lt;key app="EN" db-id="5dft5v5efdrtrjer9znxvw5qrvw5zp2r5pst" timestamp="1789128859"&gt;11&lt;/key&gt;&lt;/foreign-keys&gt;&lt;ref-type name="Journal Article"&gt;17&lt;/ref-type&gt;&lt;contributors&gt;&lt;authors&gt;&lt;author&gt;Tanigawa, K.&lt;/author&gt;&lt;author&gt;Shigematsu, A.&lt;/author&gt;&lt;/authors&gt;&lt;/contributors&gt;&lt;auth-address&gt;Department of Anesthesiology, University of Occupational and Environmental Health, Kitakyushu, Japan.&lt;/auth-address&gt;&lt;titles&gt;&lt;title&gt;Choice of airway devices for 12,020 cases of nontraumatic cardiac arrest in Japan&lt;/title&gt;&lt;secondary-title&gt;Prehosp Emerg Care&lt;/secondary-title&gt;&lt;/titles&gt;&lt;periodical&gt;&lt;full-title&gt;Prehosp Emerg Care&lt;/full-title&gt;&lt;/periodical&gt;&lt;pages&gt;96-100&lt;/pages&gt;&lt;volume&gt;2&lt;/volume&gt;&lt;number&gt;2&lt;/number&gt;&lt;keywords&gt;&lt;keyword&gt;Aged&lt;/keyword&gt;&lt;keyword&gt;*Emergency Medical Technicians/education&lt;/keyword&gt;&lt;keyword&gt;Emergency Treatment/adverse effects/*methods&lt;/keyword&gt;&lt;keyword&gt;Female&lt;/keyword&gt;&lt;keyword&gt;Heart Arrest/epidemiology/etiology/*therapy&lt;/keyword&gt;&lt;keyword&gt;Humans&lt;/keyword&gt;&lt;keyword&gt;Intubation, Intratracheal/adverse effects/*instrumentation&lt;/keyword&gt;&lt;keyword&gt;Japan/epidemiology&lt;/keyword&gt;&lt;keyword&gt;Male&lt;/keyword&gt;&lt;keyword&gt;Middle Aged&lt;/keyword&gt;&lt;keyword&gt;*Patient Selection&lt;/keyword&gt;&lt;keyword&gt;Retrospective Studies&lt;/keyword&gt;&lt;keyword&gt;Surveys and Questionnaires&lt;/keyword&gt;&lt;keyword&gt;Treatment Outcome&lt;/keyword&gt;&lt;/keywords&gt;&lt;dates&gt;&lt;year&gt;1998&lt;/year&gt;&lt;pub-dates&gt;&lt;date&gt;Apr-Jun&lt;/date&gt;&lt;/pub-dates&gt;&lt;/dates&gt;&lt;isbn&gt;1090-3127 (Print)&amp;#xD;1090-3127 (Linking)&lt;/isbn&gt;&lt;accession-num&gt;9709326&lt;/accession-num&gt;&lt;urls&gt;&lt;related-urls&gt;&lt;url&gt;https://www.ncbi.nlm.nih.gov/pubmed/9709326&lt;/url&gt;&lt;/related-urls&gt;&lt;/urls&gt;&lt;electronic-resource-num&gt;10.1080/10903129808958850&lt;/electronic-resource-num&gt;&lt;remote-database-name&gt;Medline&lt;/remote-database-name&gt;&lt;remote-database-provider&gt;NLM&lt;/remote-database-provider&gt;&lt;/record&gt;&lt;/Cite&gt;&lt;/EndNote&gt;</w:instrText>
            </w:r>
            <w:r>
              <w:rPr>
                <w:rFonts w:ascii="Calibri" w:hAnsi="Calibri" w:cs="Calibri"/>
                <w:sz w:val="20"/>
                <w:szCs w:val="20"/>
              </w:rPr>
              <w:fldChar w:fldCharType="separate"/>
            </w:r>
            <w:r w:rsidRPr="00CB0928">
              <w:rPr>
                <w:rFonts w:ascii="Calibri" w:hAnsi="Calibri" w:cs="Calibri"/>
                <w:noProof/>
                <w:sz w:val="20"/>
                <w:szCs w:val="20"/>
                <w:vertAlign w:val="superscript"/>
              </w:rPr>
              <w:t>14</w:t>
            </w:r>
            <w:r>
              <w:rPr>
                <w:rFonts w:ascii="Calibri" w:hAnsi="Calibri" w:cs="Calibri"/>
                <w:sz w:val="20"/>
                <w:szCs w:val="20"/>
              </w:rPr>
              <w:fldChar w:fldCharType="end"/>
            </w:r>
            <w:r w:rsidRPr="00DC69E0">
              <w:rPr>
                <w:rFonts w:ascii="Calibri" w:hAnsi="Calibri" w:cs="Calibri"/>
                <w:sz w:val="20"/>
                <w:szCs w:val="20"/>
              </w:rPr>
              <w:t xml:space="preserve"> This study was published in 1998 and the EGTA and </w:t>
            </w:r>
            <w:proofErr w:type="spellStart"/>
            <w:r w:rsidRPr="00DC69E0">
              <w:rPr>
                <w:rFonts w:ascii="Calibri" w:hAnsi="Calibri" w:cs="Calibri"/>
                <w:sz w:val="20"/>
                <w:szCs w:val="20"/>
              </w:rPr>
              <w:t>Combitube</w:t>
            </w:r>
            <w:proofErr w:type="spellEnd"/>
            <w:r w:rsidRPr="00DC69E0">
              <w:rPr>
                <w:rFonts w:ascii="Calibri" w:hAnsi="Calibri" w:cs="Calibri"/>
                <w:sz w:val="20"/>
                <w:szCs w:val="20"/>
              </w:rPr>
              <w:t xml:space="preserve"> are now rarely used. For these reasons, no further details are provided here.</w:t>
            </w:r>
          </w:p>
          <w:p w14:paraId="51B1F7C5" w14:textId="73056494" w:rsidR="00EC03F4" w:rsidRPr="00B7470D" w:rsidRDefault="00EC03F4" w:rsidP="002A2C91">
            <w:pPr>
              <w:spacing w:line="360" w:lineRule="auto"/>
              <w:divId w:val="1144156347"/>
              <w:rPr>
                <w:rFonts w:ascii="Calibri" w:hAnsi="Calibri" w:cs="Calibri"/>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37B1F80" w14:textId="77777777" w:rsidR="00EC03F4" w:rsidRDefault="003D4324">
            <w:pPr>
              <w:spacing w:line="240" w:lineRule="atLeast"/>
              <w:divId w:val="1640332835"/>
              <w:rPr>
                <w:rFonts w:ascii="Calibri" w:eastAsia="Times New Roman" w:hAnsi="Calibri" w:cs="Calibri"/>
                <w:sz w:val="20"/>
                <w:szCs w:val="20"/>
              </w:rPr>
            </w:pPr>
            <w:r>
              <w:rPr>
                <w:rFonts w:ascii="Calibri" w:eastAsia="Times New Roman" w:hAnsi="Calibri" w:cs="Calibri"/>
                <w:sz w:val="20"/>
                <w:szCs w:val="20"/>
              </w:rPr>
              <w:lastRenderedPageBreak/>
              <w:br/>
            </w:r>
          </w:p>
        </w:tc>
      </w:tr>
      <w:tr w:rsidR="00EC03F4" w14:paraId="332DEAB2" w14:textId="77777777">
        <w:trPr>
          <w:divId w:val="1595822518"/>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2A473119" w14:textId="77777777" w:rsidR="00EC03F4" w:rsidRDefault="003D4324">
            <w:pPr>
              <w:pStyle w:val="Heading2"/>
              <w:spacing w:before="0" w:beforeAutospacing="0" w:after="0" w:afterAutospacing="0" w:line="240" w:lineRule="atLeast"/>
              <w:divId w:val="492918131"/>
              <w:rPr>
                <w:rFonts w:ascii="Calibri" w:eastAsia="Times New Roman" w:hAnsi="Calibri" w:cs="Calibri"/>
                <w:color w:val="FFFFFF"/>
                <w:sz w:val="26"/>
                <w:szCs w:val="26"/>
              </w:rPr>
            </w:pPr>
            <w:r>
              <w:rPr>
                <w:rFonts w:ascii="Calibri" w:eastAsia="Times New Roman" w:hAnsi="Calibri" w:cs="Calibri"/>
                <w:color w:val="FFFFFF"/>
                <w:sz w:val="26"/>
                <w:szCs w:val="26"/>
              </w:rPr>
              <w:lastRenderedPageBreak/>
              <w:t>Certainty of Evidence of Values</w:t>
            </w:r>
          </w:p>
          <w:p w14:paraId="08334D6C" w14:textId="77777777" w:rsidR="00EC03F4" w:rsidRDefault="003D4324">
            <w:pPr>
              <w:pStyle w:val="Subtitle1"/>
              <w:spacing w:before="0" w:beforeAutospacing="0" w:after="0" w:afterAutospacing="0" w:line="240" w:lineRule="atLeast"/>
              <w:divId w:val="492918131"/>
              <w:rPr>
                <w:rFonts w:ascii="Calibri" w:hAnsi="Calibri" w:cs="Calibri"/>
                <w:color w:val="FFFFFF"/>
                <w:sz w:val="20"/>
                <w:szCs w:val="20"/>
              </w:rPr>
            </w:pPr>
            <w:r>
              <w:rPr>
                <w:rFonts w:ascii="Calibri" w:hAnsi="Calibri" w:cs="Calibri"/>
                <w:color w:val="FFFFFF"/>
                <w:sz w:val="20"/>
                <w:szCs w:val="20"/>
              </w:rPr>
              <w:t>Is there important uncertainty about how much people value the main outcomes?</w:t>
            </w:r>
          </w:p>
        </w:tc>
      </w:tr>
      <w:tr w:rsidR="00EC03F4" w14:paraId="6B932A15" w14:textId="77777777">
        <w:trPr>
          <w:divId w:val="1595822518"/>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03918CEE"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01D826E9"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5C595EB5"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EC03F4" w14:paraId="26E7A198" w14:textId="77777777">
        <w:trPr>
          <w:divId w:val="1595822518"/>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7C260CB" w14:textId="77777777" w:rsidR="00EC03F4" w:rsidRDefault="003D4324">
            <w:pPr>
              <w:spacing w:line="240" w:lineRule="atLeast"/>
              <w:divId w:val="1765564723"/>
              <w:rPr>
                <w:rFonts w:ascii="Calibri" w:eastAsia="Times New Roman" w:hAnsi="Calibri" w:cs="Calibri"/>
                <w:sz w:val="20"/>
                <w:szCs w:val="20"/>
              </w:rPr>
            </w:pP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Important uncertainty</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Possibly important uncertainty</w:t>
            </w:r>
            <w:r>
              <w:rPr>
                <w:rFonts w:ascii="Calibri" w:eastAsia="Times New Roman" w:hAnsi="Calibri" w:cs="Calibri"/>
                <w:sz w:val="20"/>
                <w:szCs w:val="20"/>
              </w:rPr>
              <w:br/>
            </w:r>
            <w:r>
              <w:rPr>
                <w:rStyle w:val="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Probably no important uncertainty</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No important uncertainty</w:t>
            </w:r>
            <w:r>
              <w:rPr>
                <w:rFonts w:ascii="Calibri" w:eastAsia="Times New Roman" w:hAnsi="Calibri" w:cs="Calibri"/>
                <w:sz w:val="20"/>
                <w:szCs w:val="20"/>
              </w:rPr>
              <w:br/>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707F448" w14:textId="4368D4F9" w:rsidR="00EC03F4" w:rsidRDefault="003D4324">
            <w:pPr>
              <w:spacing w:line="240" w:lineRule="atLeast"/>
              <w:divId w:val="1713311767"/>
              <w:rPr>
                <w:rFonts w:ascii="Calibri" w:eastAsia="Times New Roman" w:hAnsi="Calibri" w:cs="Calibri"/>
                <w:sz w:val="20"/>
                <w:szCs w:val="20"/>
              </w:rPr>
            </w:pPr>
            <w:r>
              <w:rPr>
                <w:rFonts w:ascii="Calibri" w:eastAsia="Times New Roman" w:hAnsi="Calibri" w:cs="Calibri"/>
                <w:sz w:val="20"/>
                <w:szCs w:val="20"/>
              </w:rPr>
              <w:t>The relative lack of randomised data is challenging. Clearly if there is a difference in patient-centred outcomes</w:t>
            </w:r>
            <w:r w:rsidR="00615E32">
              <w:rPr>
                <w:rFonts w:ascii="Calibri" w:eastAsia="Times New Roman" w:hAnsi="Calibri" w:cs="Calibri"/>
                <w:sz w:val="20"/>
                <w:szCs w:val="20"/>
              </w:rPr>
              <w:t>,</w:t>
            </w:r>
            <w:r>
              <w:rPr>
                <w:rFonts w:ascii="Calibri" w:eastAsia="Times New Roman" w:hAnsi="Calibri" w:cs="Calibri"/>
                <w:sz w:val="20"/>
                <w:szCs w:val="20"/>
              </w:rPr>
              <w:t xml:space="preserve"> this would be important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7335243" w14:textId="77777777" w:rsidR="00EC03F4" w:rsidRDefault="003D4324">
            <w:pPr>
              <w:spacing w:line="240" w:lineRule="atLeast"/>
              <w:divId w:val="526061053"/>
              <w:rPr>
                <w:rFonts w:ascii="Calibri" w:eastAsia="Times New Roman" w:hAnsi="Calibri" w:cs="Calibri"/>
                <w:sz w:val="20"/>
                <w:szCs w:val="20"/>
              </w:rPr>
            </w:pPr>
            <w:r>
              <w:rPr>
                <w:rFonts w:ascii="Calibri" w:eastAsia="Times New Roman" w:hAnsi="Calibri" w:cs="Calibri"/>
                <w:sz w:val="20"/>
                <w:szCs w:val="20"/>
              </w:rPr>
              <w:br/>
            </w:r>
          </w:p>
        </w:tc>
      </w:tr>
      <w:tr w:rsidR="00EC03F4" w14:paraId="269CF070" w14:textId="77777777">
        <w:trPr>
          <w:divId w:val="1595822518"/>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1F2F021D" w14:textId="77777777" w:rsidR="00EC03F4" w:rsidRDefault="003D4324">
            <w:pPr>
              <w:pStyle w:val="Heading2"/>
              <w:spacing w:before="0" w:beforeAutospacing="0" w:after="0" w:afterAutospacing="0" w:line="240" w:lineRule="atLeast"/>
              <w:divId w:val="1784374322"/>
              <w:rPr>
                <w:rFonts w:ascii="Calibri" w:eastAsia="Times New Roman" w:hAnsi="Calibri" w:cs="Calibri"/>
                <w:color w:val="FFFFFF"/>
                <w:sz w:val="26"/>
                <w:szCs w:val="26"/>
              </w:rPr>
            </w:pPr>
            <w:r>
              <w:rPr>
                <w:rFonts w:ascii="Calibri" w:eastAsia="Times New Roman" w:hAnsi="Calibri" w:cs="Calibri"/>
                <w:color w:val="FFFFFF"/>
                <w:sz w:val="26"/>
                <w:szCs w:val="26"/>
              </w:rPr>
              <w:t>Balance of Effects</w:t>
            </w:r>
          </w:p>
          <w:p w14:paraId="6970C75B" w14:textId="77777777" w:rsidR="00EC03F4" w:rsidRDefault="003D4324">
            <w:pPr>
              <w:pStyle w:val="Subtitle1"/>
              <w:spacing w:before="0" w:beforeAutospacing="0" w:after="0" w:afterAutospacing="0" w:line="240" w:lineRule="atLeast"/>
              <w:divId w:val="1784374322"/>
              <w:rPr>
                <w:rFonts w:ascii="Calibri" w:hAnsi="Calibri" w:cs="Calibri"/>
                <w:color w:val="FFFFFF"/>
                <w:sz w:val="20"/>
                <w:szCs w:val="20"/>
              </w:rPr>
            </w:pPr>
            <w:r>
              <w:rPr>
                <w:rFonts w:ascii="Calibri" w:hAnsi="Calibri" w:cs="Calibri"/>
                <w:color w:val="FFFFFF"/>
                <w:sz w:val="20"/>
                <w:szCs w:val="20"/>
              </w:rPr>
              <w:t xml:space="preserve">Does the balance of effects </w:t>
            </w:r>
            <w:proofErr w:type="spellStart"/>
            <w:r>
              <w:rPr>
                <w:rFonts w:ascii="Calibri" w:hAnsi="Calibri" w:cs="Calibri"/>
                <w:color w:val="FFFFFF"/>
                <w:sz w:val="20"/>
                <w:szCs w:val="20"/>
              </w:rPr>
              <w:t>favor</w:t>
            </w:r>
            <w:proofErr w:type="spellEnd"/>
            <w:r>
              <w:rPr>
                <w:rFonts w:ascii="Calibri" w:hAnsi="Calibri" w:cs="Calibri"/>
                <w:color w:val="FFFFFF"/>
                <w:sz w:val="20"/>
                <w:szCs w:val="20"/>
              </w:rPr>
              <w:t xml:space="preserve"> the intervention or the comparator?</w:t>
            </w:r>
          </w:p>
        </w:tc>
      </w:tr>
      <w:tr w:rsidR="00EC03F4" w14:paraId="3C682E19" w14:textId="77777777">
        <w:trPr>
          <w:divId w:val="1595822518"/>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6DC0AE42"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13EA1550"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164050CB"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EC03F4" w14:paraId="54962CB2" w14:textId="77777777">
        <w:trPr>
          <w:divId w:val="1595822518"/>
          <w:trHeight w:val="240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3BD5153" w14:textId="77777777" w:rsidR="00EC03F4" w:rsidRDefault="003D4324">
            <w:pPr>
              <w:spacing w:line="240" w:lineRule="atLeast"/>
              <w:divId w:val="1354721080"/>
              <w:rPr>
                <w:rFonts w:ascii="Calibri" w:eastAsia="Times New Roman" w:hAnsi="Calibri" w:cs="Calibri"/>
                <w:sz w:val="20"/>
                <w:szCs w:val="20"/>
              </w:rPr>
            </w:pP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Favors the comparison</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 xml:space="preserve">Probably </w:t>
            </w:r>
            <w:proofErr w:type="spellStart"/>
            <w:r>
              <w:rPr>
                <w:rStyle w:val="ep-radiobuttonlabel"/>
                <w:rFonts w:ascii="Calibri" w:eastAsia="Times New Roman" w:hAnsi="Calibri" w:cs="Calibri"/>
                <w:sz w:val="20"/>
                <w:szCs w:val="20"/>
              </w:rPr>
              <w:t>favors</w:t>
            </w:r>
            <w:proofErr w:type="spellEnd"/>
            <w:r>
              <w:rPr>
                <w:rStyle w:val="ep-radiobuttonlabel"/>
                <w:rFonts w:ascii="Calibri" w:eastAsia="Times New Roman" w:hAnsi="Calibri" w:cs="Calibri"/>
                <w:sz w:val="20"/>
                <w:szCs w:val="20"/>
              </w:rPr>
              <w:t xml:space="preserve"> the comparison</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 xml:space="preserve">Does not </w:t>
            </w:r>
            <w:proofErr w:type="spellStart"/>
            <w:r>
              <w:rPr>
                <w:rStyle w:val="ep-radiobuttonlabel"/>
                <w:rFonts w:ascii="Calibri" w:eastAsia="Times New Roman" w:hAnsi="Calibri" w:cs="Calibri"/>
                <w:sz w:val="20"/>
                <w:szCs w:val="20"/>
              </w:rPr>
              <w:t>favor</w:t>
            </w:r>
            <w:proofErr w:type="spellEnd"/>
            <w:r>
              <w:rPr>
                <w:rStyle w:val="ep-radiobuttonlabel"/>
                <w:rFonts w:ascii="Calibri" w:eastAsia="Times New Roman" w:hAnsi="Calibri" w:cs="Calibri"/>
                <w:sz w:val="20"/>
                <w:szCs w:val="20"/>
              </w:rPr>
              <w:t xml:space="preserve"> either the intervention or the comparison</w:t>
            </w:r>
            <w:r>
              <w:rPr>
                <w:rFonts w:ascii="Calibri" w:eastAsia="Times New Roman" w:hAnsi="Calibri" w:cs="Calibri"/>
                <w:sz w:val="20"/>
                <w:szCs w:val="20"/>
              </w:rPr>
              <w:br/>
            </w:r>
            <w:r>
              <w:rPr>
                <w:rStyle w:val="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 xml:space="preserve">Probably </w:t>
            </w:r>
            <w:proofErr w:type="spellStart"/>
            <w:r>
              <w:rPr>
                <w:rStyle w:val="ep-radiobuttonlabel"/>
                <w:rFonts w:ascii="Calibri" w:eastAsia="Times New Roman" w:hAnsi="Calibri" w:cs="Calibri"/>
                <w:sz w:val="20"/>
                <w:szCs w:val="20"/>
              </w:rPr>
              <w:t>favors</w:t>
            </w:r>
            <w:proofErr w:type="spellEnd"/>
            <w:r>
              <w:rPr>
                <w:rStyle w:val="ep-radiobuttonlabel"/>
                <w:rFonts w:ascii="Calibri" w:eastAsia="Times New Roman" w:hAnsi="Calibri" w:cs="Calibri"/>
                <w:sz w:val="20"/>
                <w:szCs w:val="20"/>
              </w:rPr>
              <w:t xml:space="preserve"> the intervention</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Favors the intervention</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Varies</w:t>
            </w:r>
            <w:r>
              <w:rPr>
                <w:rFonts w:ascii="Calibri" w:eastAsia="Times New Roman" w:hAnsi="Calibri" w:cs="Calibri"/>
                <w:sz w:val="20"/>
                <w:szCs w:val="20"/>
              </w:rPr>
              <w:br/>
            </w:r>
            <w:r>
              <w:rPr>
                <w:rStyle w:val="unchecked-marker"/>
                <w:rFonts w:ascii="Calibri" w:eastAsia="Times New Roman" w:hAnsi="Calibri" w:cs="Calibri"/>
                <w:sz w:val="20"/>
                <w:szCs w:val="20"/>
              </w:rPr>
              <w:lastRenderedPageBreak/>
              <w:t>○</w:t>
            </w:r>
            <w:r>
              <w:rPr>
                <w:rFonts w:ascii="Calibri" w:eastAsia="Times New Roman" w:hAnsi="Calibri" w:cs="Calibri"/>
                <w:sz w:val="20"/>
                <w:szCs w:val="20"/>
              </w:rPr>
              <w:t> </w:t>
            </w:r>
            <w:r>
              <w:rPr>
                <w:rStyle w:val="ep-radiobuttonlabel"/>
                <w:rFonts w:ascii="Calibri" w:eastAsia="Times New Roman" w:hAnsi="Calibri" w:cs="Calibri"/>
                <w:sz w:val="20"/>
                <w:szCs w:val="20"/>
              </w:rPr>
              <w:t>Don't know</w:t>
            </w:r>
            <w:r>
              <w:rPr>
                <w:rFonts w:ascii="Calibri" w:eastAsia="Times New Roman" w:hAnsi="Calibri" w:cs="Calibri"/>
                <w:sz w:val="20"/>
                <w:szCs w:val="20"/>
              </w:rPr>
              <w:br/>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0E58145" w14:textId="2E9CEB3C" w:rsidR="00EC03F4" w:rsidRDefault="003D4324">
            <w:pPr>
              <w:spacing w:line="240" w:lineRule="atLeast"/>
              <w:divId w:val="1740329075"/>
              <w:rPr>
                <w:rFonts w:ascii="Calibri" w:eastAsia="Times New Roman" w:hAnsi="Calibri" w:cs="Calibri"/>
                <w:sz w:val="20"/>
                <w:szCs w:val="20"/>
              </w:rPr>
            </w:pPr>
            <w:r>
              <w:rPr>
                <w:rFonts w:ascii="Calibri" w:eastAsia="Times New Roman" w:hAnsi="Calibri" w:cs="Calibri"/>
                <w:sz w:val="20"/>
                <w:szCs w:val="20"/>
              </w:rPr>
              <w:lastRenderedPageBreak/>
              <w:t xml:space="preserve">Two large retrospective studies document higher rates of survival to discharge with the </w:t>
            </w:r>
            <w:r w:rsidR="00B61F8B">
              <w:rPr>
                <w:rFonts w:ascii="Calibri" w:eastAsia="Times New Roman" w:hAnsi="Calibri" w:cs="Calibri"/>
                <w:sz w:val="20"/>
                <w:szCs w:val="20"/>
              </w:rPr>
              <w:t>gel-cuff SGA</w:t>
            </w:r>
            <w:r>
              <w:rPr>
                <w:rFonts w:ascii="Calibri" w:eastAsia="Times New Roman" w:hAnsi="Calibri" w:cs="Calibri"/>
                <w:sz w:val="20"/>
                <w:szCs w:val="20"/>
              </w:rPr>
              <w:t xml:space="preserve"> compared with the LT.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F9CFCAC" w14:textId="77777777" w:rsidR="00EC03F4" w:rsidRDefault="003D4324">
            <w:pPr>
              <w:spacing w:line="240" w:lineRule="atLeast"/>
              <w:divId w:val="334920802"/>
              <w:rPr>
                <w:rFonts w:ascii="Calibri" w:eastAsia="Times New Roman" w:hAnsi="Calibri" w:cs="Calibri"/>
                <w:sz w:val="20"/>
                <w:szCs w:val="20"/>
              </w:rPr>
            </w:pPr>
            <w:r>
              <w:rPr>
                <w:rFonts w:ascii="Calibri" w:eastAsia="Times New Roman" w:hAnsi="Calibri" w:cs="Calibri"/>
                <w:sz w:val="20"/>
                <w:szCs w:val="20"/>
              </w:rPr>
              <w:br/>
            </w:r>
          </w:p>
        </w:tc>
      </w:tr>
      <w:tr w:rsidR="00EC03F4" w14:paraId="4CA3823C" w14:textId="77777777">
        <w:trPr>
          <w:divId w:val="1595822518"/>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203D9D2E" w14:textId="77777777" w:rsidR="00EC03F4" w:rsidRDefault="003D4324">
            <w:pPr>
              <w:pStyle w:val="Heading2"/>
              <w:spacing w:before="0" w:beforeAutospacing="0" w:after="0" w:afterAutospacing="0" w:line="240" w:lineRule="atLeast"/>
              <w:divId w:val="1606033258"/>
              <w:rPr>
                <w:rFonts w:ascii="Calibri" w:eastAsia="Times New Roman" w:hAnsi="Calibri" w:cs="Calibri"/>
                <w:color w:val="FFFFFF"/>
                <w:sz w:val="26"/>
                <w:szCs w:val="26"/>
              </w:rPr>
            </w:pPr>
            <w:r>
              <w:rPr>
                <w:rFonts w:ascii="Calibri" w:eastAsia="Times New Roman" w:hAnsi="Calibri" w:cs="Calibri"/>
                <w:color w:val="FFFFFF"/>
                <w:sz w:val="26"/>
                <w:szCs w:val="26"/>
              </w:rPr>
              <w:t>Resources Required</w:t>
            </w:r>
          </w:p>
          <w:p w14:paraId="76C3B27E" w14:textId="77777777" w:rsidR="00EC03F4" w:rsidRDefault="003D4324">
            <w:pPr>
              <w:pStyle w:val="Subtitle1"/>
              <w:spacing w:before="0" w:beforeAutospacing="0" w:after="0" w:afterAutospacing="0" w:line="240" w:lineRule="atLeast"/>
              <w:divId w:val="1606033258"/>
              <w:rPr>
                <w:rFonts w:ascii="Calibri" w:hAnsi="Calibri" w:cs="Calibri"/>
                <w:color w:val="FFFFFF"/>
                <w:sz w:val="20"/>
                <w:szCs w:val="20"/>
              </w:rPr>
            </w:pPr>
            <w:r>
              <w:rPr>
                <w:rFonts w:ascii="Calibri" w:hAnsi="Calibri" w:cs="Calibri"/>
                <w:color w:val="FFFFFF"/>
                <w:sz w:val="20"/>
                <w:szCs w:val="20"/>
              </w:rPr>
              <w:t>How large are the resource requirements (costs)?</w:t>
            </w:r>
          </w:p>
        </w:tc>
      </w:tr>
      <w:tr w:rsidR="00EC03F4" w14:paraId="110A1E09" w14:textId="77777777">
        <w:trPr>
          <w:divId w:val="1595822518"/>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37C81861"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125C2040"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734DF703"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EC03F4" w14:paraId="7ACDB7DA" w14:textId="77777777">
        <w:trPr>
          <w:divId w:val="1595822518"/>
          <w:trHeight w:val="240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C2F00FB" w14:textId="77777777" w:rsidR="00EC03F4" w:rsidRDefault="003D4324">
            <w:pPr>
              <w:spacing w:line="240" w:lineRule="atLeast"/>
              <w:divId w:val="700126968"/>
              <w:rPr>
                <w:rFonts w:ascii="Calibri" w:eastAsia="Times New Roman" w:hAnsi="Calibri" w:cs="Calibri"/>
                <w:sz w:val="20"/>
                <w:szCs w:val="20"/>
              </w:rPr>
            </w:pP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Large costs</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Moderate costs</w:t>
            </w:r>
            <w:r>
              <w:rPr>
                <w:rFonts w:ascii="Calibri" w:eastAsia="Times New Roman" w:hAnsi="Calibri" w:cs="Calibri"/>
                <w:sz w:val="20"/>
                <w:szCs w:val="20"/>
              </w:rPr>
              <w:br/>
            </w:r>
            <w:r>
              <w:rPr>
                <w:rStyle w:val="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Negligible costs and savings</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Moderate savings</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Large savings</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Varies</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Don't know</w:t>
            </w:r>
            <w:r>
              <w:rPr>
                <w:rFonts w:ascii="Calibri" w:eastAsia="Times New Roman" w:hAnsi="Calibri" w:cs="Calibri"/>
                <w:sz w:val="20"/>
                <w:szCs w:val="20"/>
              </w:rPr>
              <w:br/>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245827D" w14:textId="77777777" w:rsidR="00EC03F4" w:rsidRDefault="003D4324">
            <w:pPr>
              <w:spacing w:line="240" w:lineRule="atLeast"/>
              <w:divId w:val="1624384898"/>
              <w:rPr>
                <w:rFonts w:ascii="Calibri" w:eastAsia="Times New Roman" w:hAnsi="Calibri" w:cs="Calibri"/>
                <w:sz w:val="20"/>
                <w:szCs w:val="20"/>
              </w:rPr>
            </w:pPr>
            <w:r>
              <w:rPr>
                <w:rFonts w:ascii="Calibri" w:eastAsia="Times New Roman" w:hAnsi="Calibri" w:cs="Calibri"/>
                <w:sz w:val="20"/>
                <w:szCs w:val="20"/>
              </w:rPr>
              <w:t>The cost of different SGAs is broadly similar</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FABBF10" w14:textId="77777777" w:rsidR="00EC03F4" w:rsidRDefault="003D4324">
            <w:pPr>
              <w:spacing w:line="240" w:lineRule="atLeast"/>
              <w:divId w:val="771777005"/>
              <w:rPr>
                <w:rFonts w:ascii="Calibri" w:eastAsia="Times New Roman" w:hAnsi="Calibri" w:cs="Calibri"/>
                <w:sz w:val="20"/>
                <w:szCs w:val="20"/>
              </w:rPr>
            </w:pPr>
            <w:r>
              <w:rPr>
                <w:rFonts w:ascii="Calibri" w:eastAsia="Times New Roman" w:hAnsi="Calibri" w:cs="Calibri"/>
                <w:sz w:val="20"/>
                <w:szCs w:val="20"/>
              </w:rPr>
              <w:br/>
            </w:r>
          </w:p>
        </w:tc>
      </w:tr>
      <w:tr w:rsidR="00EC03F4" w14:paraId="6C486A1D" w14:textId="77777777">
        <w:trPr>
          <w:divId w:val="1595822518"/>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41132DBE" w14:textId="77777777" w:rsidR="00EC03F4" w:rsidRDefault="003D4324">
            <w:pPr>
              <w:pStyle w:val="Heading2"/>
              <w:spacing w:before="0" w:beforeAutospacing="0" w:after="0" w:afterAutospacing="0" w:line="240" w:lineRule="atLeast"/>
              <w:divId w:val="1442652135"/>
              <w:rPr>
                <w:rFonts w:ascii="Calibri" w:eastAsia="Times New Roman" w:hAnsi="Calibri" w:cs="Calibri"/>
                <w:color w:val="FFFFFF"/>
                <w:sz w:val="26"/>
                <w:szCs w:val="26"/>
              </w:rPr>
            </w:pPr>
            <w:r>
              <w:rPr>
                <w:rFonts w:ascii="Calibri" w:eastAsia="Times New Roman" w:hAnsi="Calibri" w:cs="Calibri"/>
                <w:color w:val="FFFFFF"/>
                <w:sz w:val="26"/>
                <w:szCs w:val="26"/>
              </w:rPr>
              <w:t>Certainty of Evidence of Required Resources</w:t>
            </w:r>
          </w:p>
          <w:p w14:paraId="17CE9C21" w14:textId="77777777" w:rsidR="00EC03F4" w:rsidRDefault="003D4324">
            <w:pPr>
              <w:pStyle w:val="Subtitle1"/>
              <w:spacing w:before="0" w:beforeAutospacing="0" w:after="0" w:afterAutospacing="0" w:line="240" w:lineRule="atLeast"/>
              <w:divId w:val="1442652135"/>
              <w:rPr>
                <w:rFonts w:ascii="Calibri" w:hAnsi="Calibri" w:cs="Calibri"/>
                <w:color w:val="FFFFFF"/>
                <w:sz w:val="20"/>
                <w:szCs w:val="20"/>
              </w:rPr>
            </w:pPr>
            <w:r>
              <w:rPr>
                <w:rFonts w:ascii="Calibri" w:hAnsi="Calibri" w:cs="Calibri"/>
                <w:color w:val="FFFFFF"/>
                <w:sz w:val="20"/>
                <w:szCs w:val="20"/>
              </w:rPr>
              <w:t>What is the certainty of the evidence of resource requirements (costs)?</w:t>
            </w:r>
          </w:p>
        </w:tc>
      </w:tr>
      <w:tr w:rsidR="00EC03F4" w14:paraId="2580E424" w14:textId="77777777">
        <w:trPr>
          <w:divId w:val="1595822518"/>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311BC95B"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1208746A"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6966BD81"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EC03F4" w14:paraId="12197BE8" w14:textId="77777777">
        <w:trPr>
          <w:divId w:val="1595822518"/>
          <w:trHeight w:val="300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CBD1098" w14:textId="77777777" w:rsidR="00EC03F4" w:rsidRDefault="003D4324">
            <w:pPr>
              <w:spacing w:line="240" w:lineRule="atLeast"/>
              <w:divId w:val="1352947521"/>
              <w:rPr>
                <w:rFonts w:ascii="Calibri" w:eastAsia="Times New Roman" w:hAnsi="Calibri" w:cs="Calibri"/>
                <w:sz w:val="20"/>
                <w:szCs w:val="20"/>
              </w:rPr>
            </w:pP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Very low</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Low</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Moderate</w:t>
            </w:r>
            <w:r>
              <w:rPr>
                <w:rFonts w:ascii="Calibri" w:eastAsia="Times New Roman" w:hAnsi="Calibri" w:cs="Calibri"/>
                <w:sz w:val="20"/>
                <w:szCs w:val="20"/>
              </w:rPr>
              <w:br/>
            </w:r>
            <w:r>
              <w:rPr>
                <w:rStyle w:val="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High</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No included studies</w:t>
            </w:r>
            <w:r>
              <w:rPr>
                <w:rFonts w:ascii="Calibri" w:eastAsia="Times New Roman" w:hAnsi="Calibri" w:cs="Calibri"/>
                <w:sz w:val="20"/>
                <w:szCs w:val="20"/>
              </w:rPr>
              <w:br/>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C32770D" w14:textId="77777777" w:rsidR="00EC03F4" w:rsidRDefault="003D4324">
            <w:pPr>
              <w:spacing w:line="240" w:lineRule="atLeast"/>
              <w:divId w:val="1880898289"/>
              <w:rPr>
                <w:rFonts w:ascii="Calibri" w:eastAsia="Times New Roman" w:hAnsi="Calibri" w:cs="Calibri"/>
                <w:sz w:val="20"/>
                <w:szCs w:val="20"/>
              </w:rPr>
            </w:pPr>
            <w:r>
              <w:rPr>
                <w:rFonts w:ascii="Calibri" w:eastAsia="Times New Roman" w:hAnsi="Calibri" w:cs="Calibri"/>
                <w:sz w:val="20"/>
                <w:szCs w:val="20"/>
              </w:rPr>
              <w:t>The type of SGA used is unlikely to change the resources used</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70E13C7" w14:textId="77777777" w:rsidR="00EC03F4" w:rsidRDefault="003D4324">
            <w:pPr>
              <w:spacing w:line="240" w:lineRule="atLeast"/>
              <w:divId w:val="1425569918"/>
              <w:rPr>
                <w:rFonts w:ascii="Calibri" w:eastAsia="Times New Roman" w:hAnsi="Calibri" w:cs="Calibri"/>
                <w:sz w:val="20"/>
                <w:szCs w:val="20"/>
              </w:rPr>
            </w:pPr>
            <w:r>
              <w:rPr>
                <w:rFonts w:ascii="Calibri" w:eastAsia="Times New Roman" w:hAnsi="Calibri" w:cs="Calibri"/>
                <w:sz w:val="20"/>
                <w:szCs w:val="20"/>
              </w:rPr>
              <w:br/>
            </w:r>
          </w:p>
        </w:tc>
      </w:tr>
      <w:tr w:rsidR="00EC03F4" w14:paraId="0A3C8C7C" w14:textId="77777777">
        <w:trPr>
          <w:divId w:val="1595822518"/>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76B3391D" w14:textId="77777777" w:rsidR="00EC03F4" w:rsidRDefault="003D4324">
            <w:pPr>
              <w:pStyle w:val="Heading2"/>
              <w:spacing w:before="0" w:beforeAutospacing="0" w:after="0" w:afterAutospacing="0" w:line="240" w:lineRule="atLeast"/>
              <w:divId w:val="388849381"/>
              <w:rPr>
                <w:rFonts w:ascii="Calibri" w:eastAsia="Times New Roman" w:hAnsi="Calibri" w:cs="Calibri"/>
                <w:color w:val="FFFFFF"/>
                <w:sz w:val="26"/>
                <w:szCs w:val="26"/>
              </w:rPr>
            </w:pPr>
            <w:r>
              <w:rPr>
                <w:rFonts w:ascii="Calibri" w:eastAsia="Times New Roman" w:hAnsi="Calibri" w:cs="Calibri"/>
                <w:color w:val="FFFFFF"/>
                <w:sz w:val="26"/>
                <w:szCs w:val="26"/>
              </w:rPr>
              <w:lastRenderedPageBreak/>
              <w:t>Cost Effectiveness</w:t>
            </w:r>
          </w:p>
          <w:p w14:paraId="54A2F276" w14:textId="77777777" w:rsidR="00EC03F4" w:rsidRDefault="003D4324">
            <w:pPr>
              <w:pStyle w:val="Subtitle1"/>
              <w:spacing w:before="0" w:beforeAutospacing="0" w:after="0" w:afterAutospacing="0" w:line="240" w:lineRule="atLeast"/>
              <w:divId w:val="388849381"/>
              <w:rPr>
                <w:rFonts w:ascii="Calibri" w:hAnsi="Calibri" w:cs="Calibri"/>
                <w:color w:val="FFFFFF"/>
                <w:sz w:val="20"/>
                <w:szCs w:val="20"/>
              </w:rPr>
            </w:pPr>
            <w:r>
              <w:rPr>
                <w:rFonts w:ascii="Calibri" w:hAnsi="Calibri" w:cs="Calibri"/>
                <w:color w:val="FFFFFF"/>
                <w:sz w:val="20"/>
                <w:szCs w:val="20"/>
              </w:rPr>
              <w:t xml:space="preserve">Does the cost-effectiveness of the intervention </w:t>
            </w:r>
            <w:proofErr w:type="spellStart"/>
            <w:r>
              <w:rPr>
                <w:rFonts w:ascii="Calibri" w:hAnsi="Calibri" w:cs="Calibri"/>
                <w:color w:val="FFFFFF"/>
                <w:sz w:val="20"/>
                <w:szCs w:val="20"/>
              </w:rPr>
              <w:t>favor</w:t>
            </w:r>
            <w:proofErr w:type="spellEnd"/>
            <w:r>
              <w:rPr>
                <w:rFonts w:ascii="Calibri" w:hAnsi="Calibri" w:cs="Calibri"/>
                <w:color w:val="FFFFFF"/>
                <w:sz w:val="20"/>
                <w:szCs w:val="20"/>
              </w:rPr>
              <w:t xml:space="preserve"> the intervention or the comparator?</w:t>
            </w:r>
          </w:p>
        </w:tc>
      </w:tr>
      <w:tr w:rsidR="00EC03F4" w14:paraId="5F162E66" w14:textId="77777777">
        <w:trPr>
          <w:divId w:val="1595822518"/>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4FE62EF0"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4CA38860"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38B3A6E3"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EC03F4" w14:paraId="679C4A94" w14:textId="77777777">
        <w:trPr>
          <w:divId w:val="1595822518"/>
          <w:trHeight w:val="240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0FEFA62" w14:textId="77777777" w:rsidR="00EC03F4" w:rsidRDefault="003D4324">
            <w:pPr>
              <w:spacing w:line="240" w:lineRule="atLeast"/>
              <w:divId w:val="503784833"/>
              <w:rPr>
                <w:rFonts w:ascii="Calibri" w:eastAsia="Times New Roman" w:hAnsi="Calibri" w:cs="Calibri"/>
                <w:sz w:val="20"/>
                <w:szCs w:val="20"/>
              </w:rPr>
            </w:pP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Favors the comparison</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 xml:space="preserve">Probably </w:t>
            </w:r>
            <w:proofErr w:type="spellStart"/>
            <w:r>
              <w:rPr>
                <w:rStyle w:val="ep-radiobuttonlabel"/>
                <w:rFonts w:ascii="Calibri" w:eastAsia="Times New Roman" w:hAnsi="Calibri" w:cs="Calibri"/>
                <w:sz w:val="20"/>
                <w:szCs w:val="20"/>
              </w:rPr>
              <w:t>favors</w:t>
            </w:r>
            <w:proofErr w:type="spellEnd"/>
            <w:r>
              <w:rPr>
                <w:rStyle w:val="ep-radiobuttonlabel"/>
                <w:rFonts w:ascii="Calibri" w:eastAsia="Times New Roman" w:hAnsi="Calibri" w:cs="Calibri"/>
                <w:sz w:val="20"/>
                <w:szCs w:val="20"/>
              </w:rPr>
              <w:t xml:space="preserve"> the comparison</w:t>
            </w:r>
            <w:r>
              <w:rPr>
                <w:rFonts w:ascii="Calibri" w:eastAsia="Times New Roman" w:hAnsi="Calibri" w:cs="Calibri"/>
                <w:sz w:val="20"/>
                <w:szCs w:val="20"/>
              </w:rPr>
              <w:br/>
            </w:r>
            <w:r>
              <w:rPr>
                <w:rStyle w:val="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 xml:space="preserve">Does not </w:t>
            </w:r>
            <w:proofErr w:type="spellStart"/>
            <w:r>
              <w:rPr>
                <w:rStyle w:val="ep-radiobuttonlabel"/>
                <w:rFonts w:ascii="Calibri" w:eastAsia="Times New Roman" w:hAnsi="Calibri" w:cs="Calibri"/>
                <w:sz w:val="20"/>
                <w:szCs w:val="20"/>
              </w:rPr>
              <w:t>favor</w:t>
            </w:r>
            <w:proofErr w:type="spellEnd"/>
            <w:r>
              <w:rPr>
                <w:rStyle w:val="ep-radiobuttonlabel"/>
                <w:rFonts w:ascii="Calibri" w:eastAsia="Times New Roman" w:hAnsi="Calibri" w:cs="Calibri"/>
                <w:sz w:val="20"/>
                <w:szCs w:val="20"/>
              </w:rPr>
              <w:t xml:space="preserve"> either the intervention or the comparison</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 xml:space="preserve">Probably </w:t>
            </w:r>
            <w:proofErr w:type="spellStart"/>
            <w:r>
              <w:rPr>
                <w:rStyle w:val="ep-radiobuttonlabel"/>
                <w:rFonts w:ascii="Calibri" w:eastAsia="Times New Roman" w:hAnsi="Calibri" w:cs="Calibri"/>
                <w:sz w:val="20"/>
                <w:szCs w:val="20"/>
              </w:rPr>
              <w:t>favors</w:t>
            </w:r>
            <w:proofErr w:type="spellEnd"/>
            <w:r>
              <w:rPr>
                <w:rStyle w:val="ep-radiobuttonlabel"/>
                <w:rFonts w:ascii="Calibri" w:eastAsia="Times New Roman" w:hAnsi="Calibri" w:cs="Calibri"/>
                <w:sz w:val="20"/>
                <w:szCs w:val="20"/>
              </w:rPr>
              <w:t xml:space="preserve"> the intervention</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Favors the intervention</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Varies</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No included studies</w:t>
            </w:r>
            <w:r>
              <w:rPr>
                <w:rFonts w:ascii="Calibri" w:eastAsia="Times New Roman" w:hAnsi="Calibri" w:cs="Calibri"/>
                <w:sz w:val="20"/>
                <w:szCs w:val="20"/>
              </w:rPr>
              <w:br/>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0D8810F" w14:textId="21643C55" w:rsidR="00EC03F4" w:rsidRDefault="003D4324">
            <w:pPr>
              <w:spacing w:line="240" w:lineRule="atLeast"/>
              <w:divId w:val="1345133464"/>
              <w:rPr>
                <w:rFonts w:ascii="Calibri" w:eastAsia="Times New Roman" w:hAnsi="Calibri" w:cs="Calibri"/>
                <w:sz w:val="20"/>
                <w:szCs w:val="20"/>
              </w:rPr>
            </w:pPr>
            <w:r>
              <w:rPr>
                <w:rFonts w:ascii="Calibri" w:eastAsia="Times New Roman" w:hAnsi="Calibri" w:cs="Calibri"/>
                <w:sz w:val="20"/>
                <w:szCs w:val="20"/>
              </w:rPr>
              <w:t>Although some studies have compared cost effectiveness between SG</w:t>
            </w:r>
            <w:r w:rsidR="009E052A">
              <w:rPr>
                <w:rFonts w:ascii="Calibri" w:eastAsia="Times New Roman" w:hAnsi="Calibri" w:cs="Calibri"/>
                <w:sz w:val="20"/>
                <w:szCs w:val="20"/>
              </w:rPr>
              <w:t>A</w:t>
            </w:r>
            <w:r>
              <w:rPr>
                <w:rFonts w:ascii="Calibri" w:eastAsia="Times New Roman" w:hAnsi="Calibri" w:cs="Calibri"/>
                <w:sz w:val="20"/>
                <w:szCs w:val="20"/>
              </w:rPr>
              <w:t xml:space="preserve"> and tracheal intubation, there have been no formal cost effectiveness studies of different SGAs in cardiac arrest.</w:t>
            </w:r>
            <w:r w:rsidR="00615E32">
              <w:rPr>
                <w:rFonts w:ascii="Calibri" w:eastAsia="Times New Roman" w:hAnsi="Calibri" w:cs="Calibri"/>
                <w:sz w:val="20"/>
                <w:szCs w:val="20"/>
              </w:rPr>
              <w:t xml:space="preserve"> Any cost-effectiveness studies should consider the cost of training as well as the device costs.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CDBCEE1" w14:textId="77777777" w:rsidR="00EC03F4" w:rsidRDefault="003D4324">
            <w:pPr>
              <w:spacing w:line="240" w:lineRule="atLeast"/>
              <w:divId w:val="1300114358"/>
              <w:rPr>
                <w:rFonts w:ascii="Calibri" w:eastAsia="Times New Roman" w:hAnsi="Calibri" w:cs="Calibri"/>
                <w:sz w:val="20"/>
                <w:szCs w:val="20"/>
              </w:rPr>
            </w:pPr>
            <w:r>
              <w:rPr>
                <w:rFonts w:ascii="Calibri" w:eastAsia="Times New Roman" w:hAnsi="Calibri" w:cs="Calibri"/>
                <w:sz w:val="20"/>
                <w:szCs w:val="20"/>
              </w:rPr>
              <w:br/>
            </w:r>
          </w:p>
        </w:tc>
      </w:tr>
      <w:tr w:rsidR="00EC03F4" w14:paraId="7EFF912B" w14:textId="77777777">
        <w:trPr>
          <w:divId w:val="1595822518"/>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71E607FC" w14:textId="77777777" w:rsidR="00EC03F4" w:rsidRDefault="003D4324">
            <w:pPr>
              <w:pStyle w:val="Heading2"/>
              <w:spacing w:before="0" w:beforeAutospacing="0" w:after="0" w:afterAutospacing="0" w:line="240" w:lineRule="atLeast"/>
              <w:divId w:val="576746195"/>
              <w:rPr>
                <w:rFonts w:ascii="Calibri" w:eastAsia="Times New Roman" w:hAnsi="Calibri" w:cs="Calibri"/>
                <w:color w:val="FFFFFF"/>
                <w:sz w:val="26"/>
                <w:szCs w:val="26"/>
              </w:rPr>
            </w:pPr>
            <w:r>
              <w:rPr>
                <w:rFonts w:ascii="Calibri" w:eastAsia="Times New Roman" w:hAnsi="Calibri" w:cs="Calibri"/>
                <w:color w:val="FFFFFF"/>
                <w:sz w:val="26"/>
                <w:szCs w:val="26"/>
              </w:rPr>
              <w:t>Equity</w:t>
            </w:r>
          </w:p>
          <w:p w14:paraId="20CD4C94" w14:textId="77777777" w:rsidR="00EC03F4" w:rsidRDefault="003D4324">
            <w:pPr>
              <w:pStyle w:val="Subtitle1"/>
              <w:spacing w:before="0" w:beforeAutospacing="0" w:after="0" w:afterAutospacing="0" w:line="240" w:lineRule="atLeast"/>
              <w:divId w:val="576746195"/>
              <w:rPr>
                <w:rFonts w:ascii="Calibri" w:hAnsi="Calibri" w:cs="Calibri"/>
                <w:color w:val="FFFFFF"/>
                <w:sz w:val="20"/>
                <w:szCs w:val="20"/>
              </w:rPr>
            </w:pPr>
            <w:r>
              <w:rPr>
                <w:rFonts w:ascii="Calibri" w:hAnsi="Calibri" w:cs="Calibri"/>
                <w:color w:val="FFFFFF"/>
                <w:sz w:val="20"/>
                <w:szCs w:val="20"/>
              </w:rPr>
              <w:t>What would be the impact on health equity?</w:t>
            </w:r>
          </w:p>
        </w:tc>
      </w:tr>
      <w:tr w:rsidR="00EC03F4" w14:paraId="142D4879" w14:textId="77777777">
        <w:trPr>
          <w:divId w:val="1595822518"/>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2D7122CC"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6850AF78"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7A6873BE"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EC03F4" w14:paraId="3EC5EED8" w14:textId="77777777">
        <w:trPr>
          <w:divId w:val="1595822518"/>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841F498" w14:textId="77777777" w:rsidR="00EC03F4" w:rsidRDefault="003D4324">
            <w:pPr>
              <w:spacing w:line="240" w:lineRule="atLeast"/>
              <w:divId w:val="1674869059"/>
              <w:rPr>
                <w:rFonts w:ascii="Calibri" w:eastAsia="Times New Roman" w:hAnsi="Calibri" w:cs="Calibri"/>
                <w:sz w:val="20"/>
                <w:szCs w:val="20"/>
              </w:rPr>
            </w:pP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Reduced</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Probably reduced</w:t>
            </w:r>
            <w:r>
              <w:rPr>
                <w:rFonts w:ascii="Calibri" w:eastAsia="Times New Roman" w:hAnsi="Calibri" w:cs="Calibri"/>
                <w:sz w:val="20"/>
                <w:szCs w:val="20"/>
              </w:rPr>
              <w:br/>
            </w:r>
            <w:r>
              <w:rPr>
                <w:rStyle w:val="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Probably no impact</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Probably increased</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Increased</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Varies</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Don't know</w:t>
            </w:r>
            <w:r>
              <w:rPr>
                <w:rFonts w:ascii="Calibri" w:eastAsia="Times New Roman" w:hAnsi="Calibri" w:cs="Calibri"/>
                <w:sz w:val="20"/>
                <w:szCs w:val="20"/>
              </w:rPr>
              <w:br/>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5512C43" w14:textId="5422DDF8" w:rsidR="00EC03F4" w:rsidRDefault="003D4324">
            <w:pPr>
              <w:spacing w:line="240" w:lineRule="atLeast"/>
              <w:divId w:val="1693529229"/>
              <w:rPr>
                <w:rFonts w:ascii="Calibri" w:eastAsia="Times New Roman" w:hAnsi="Calibri" w:cs="Calibri"/>
                <w:sz w:val="20"/>
                <w:szCs w:val="20"/>
              </w:rPr>
            </w:pPr>
            <w:r>
              <w:rPr>
                <w:rFonts w:ascii="Calibri" w:eastAsia="Times New Roman" w:hAnsi="Calibri" w:cs="Calibri"/>
                <w:sz w:val="20"/>
                <w:szCs w:val="20"/>
              </w:rPr>
              <w:t xml:space="preserve">SGAs are relatively </w:t>
            </w:r>
            <w:r w:rsidR="006E6EAD">
              <w:rPr>
                <w:rFonts w:ascii="Calibri" w:eastAsia="Times New Roman" w:hAnsi="Calibri" w:cs="Calibri"/>
                <w:sz w:val="20"/>
                <w:szCs w:val="20"/>
              </w:rPr>
              <w:t>inexpensive</w:t>
            </w:r>
            <w:r>
              <w:rPr>
                <w:rFonts w:ascii="Calibri" w:eastAsia="Times New Roman" w:hAnsi="Calibri" w:cs="Calibri"/>
                <w:sz w:val="20"/>
                <w:szCs w:val="20"/>
              </w:rPr>
              <w:t xml:space="preserve"> and the type of SGA selected is unlikely to have an impact on equity</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61BACEE" w14:textId="77777777" w:rsidR="00EC03F4" w:rsidRDefault="003D4324">
            <w:pPr>
              <w:spacing w:line="240" w:lineRule="atLeast"/>
              <w:divId w:val="118109085"/>
              <w:rPr>
                <w:rFonts w:ascii="Calibri" w:eastAsia="Times New Roman" w:hAnsi="Calibri" w:cs="Calibri"/>
                <w:sz w:val="20"/>
                <w:szCs w:val="20"/>
              </w:rPr>
            </w:pPr>
            <w:r>
              <w:rPr>
                <w:rFonts w:ascii="Calibri" w:eastAsia="Times New Roman" w:hAnsi="Calibri" w:cs="Calibri"/>
                <w:sz w:val="20"/>
                <w:szCs w:val="20"/>
              </w:rPr>
              <w:br/>
            </w:r>
          </w:p>
        </w:tc>
      </w:tr>
      <w:tr w:rsidR="00EC03F4" w14:paraId="1B4965DD" w14:textId="77777777">
        <w:trPr>
          <w:divId w:val="1595822518"/>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4A6899C7" w14:textId="77777777" w:rsidR="00EC03F4" w:rsidRDefault="003D4324">
            <w:pPr>
              <w:pStyle w:val="Heading2"/>
              <w:spacing w:before="0" w:beforeAutospacing="0" w:after="0" w:afterAutospacing="0" w:line="240" w:lineRule="atLeast"/>
              <w:divId w:val="1519659106"/>
              <w:rPr>
                <w:rFonts w:ascii="Calibri" w:eastAsia="Times New Roman" w:hAnsi="Calibri" w:cs="Calibri"/>
                <w:color w:val="FFFFFF"/>
                <w:sz w:val="26"/>
                <w:szCs w:val="26"/>
              </w:rPr>
            </w:pPr>
            <w:r>
              <w:rPr>
                <w:rFonts w:ascii="Calibri" w:eastAsia="Times New Roman" w:hAnsi="Calibri" w:cs="Calibri"/>
                <w:color w:val="FFFFFF"/>
                <w:sz w:val="26"/>
                <w:szCs w:val="26"/>
              </w:rPr>
              <w:t>Acceptability</w:t>
            </w:r>
          </w:p>
          <w:p w14:paraId="29E041CF" w14:textId="77777777" w:rsidR="00EC03F4" w:rsidRDefault="003D4324">
            <w:pPr>
              <w:pStyle w:val="Subtitle1"/>
              <w:spacing w:before="0" w:beforeAutospacing="0" w:after="0" w:afterAutospacing="0" w:line="240" w:lineRule="atLeast"/>
              <w:divId w:val="1519659106"/>
              <w:rPr>
                <w:rFonts w:ascii="Calibri" w:hAnsi="Calibri" w:cs="Calibri"/>
                <w:color w:val="FFFFFF"/>
                <w:sz w:val="20"/>
                <w:szCs w:val="20"/>
              </w:rPr>
            </w:pPr>
            <w:r>
              <w:rPr>
                <w:rFonts w:ascii="Calibri" w:hAnsi="Calibri" w:cs="Calibri"/>
                <w:color w:val="FFFFFF"/>
                <w:sz w:val="20"/>
                <w:szCs w:val="20"/>
              </w:rPr>
              <w:t>Is the intervention acceptable to key interest holders?</w:t>
            </w:r>
          </w:p>
        </w:tc>
      </w:tr>
      <w:tr w:rsidR="00EC03F4" w14:paraId="448193A4" w14:textId="77777777">
        <w:trPr>
          <w:divId w:val="1595822518"/>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69D58395"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3F25E317"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2B85BBC7"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EC03F4" w14:paraId="41FA828E" w14:textId="77777777">
        <w:trPr>
          <w:divId w:val="1595822518"/>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A09C5F5" w14:textId="77777777" w:rsidR="00EC03F4" w:rsidRDefault="003D4324">
            <w:pPr>
              <w:spacing w:line="240" w:lineRule="atLeast"/>
              <w:divId w:val="1987662812"/>
              <w:rPr>
                <w:rFonts w:ascii="Calibri" w:eastAsia="Times New Roman" w:hAnsi="Calibri" w:cs="Calibri"/>
                <w:sz w:val="20"/>
                <w:szCs w:val="20"/>
              </w:rPr>
            </w:pP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No</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Probably no</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Probably yes</w:t>
            </w:r>
            <w:r>
              <w:rPr>
                <w:rFonts w:ascii="Calibri" w:eastAsia="Times New Roman" w:hAnsi="Calibri" w:cs="Calibri"/>
                <w:sz w:val="20"/>
                <w:szCs w:val="20"/>
              </w:rPr>
              <w:br/>
            </w:r>
            <w:r>
              <w:rPr>
                <w:rStyle w:val="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Yes</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Varies</w:t>
            </w:r>
            <w:r>
              <w:rPr>
                <w:rFonts w:ascii="Calibri" w:eastAsia="Times New Roman" w:hAnsi="Calibri" w:cs="Calibri"/>
                <w:sz w:val="20"/>
                <w:szCs w:val="20"/>
              </w:rPr>
              <w:br/>
            </w:r>
            <w:r>
              <w:rPr>
                <w:rStyle w:val="unchecked-marker"/>
                <w:rFonts w:ascii="Calibri" w:eastAsia="Times New Roman" w:hAnsi="Calibri" w:cs="Calibri"/>
                <w:sz w:val="20"/>
                <w:szCs w:val="20"/>
              </w:rPr>
              <w:lastRenderedPageBreak/>
              <w:t>○</w:t>
            </w:r>
            <w:r>
              <w:rPr>
                <w:rFonts w:ascii="Calibri" w:eastAsia="Times New Roman" w:hAnsi="Calibri" w:cs="Calibri"/>
                <w:sz w:val="20"/>
                <w:szCs w:val="20"/>
              </w:rPr>
              <w:t> </w:t>
            </w:r>
            <w:r>
              <w:rPr>
                <w:rStyle w:val="ep-radiobuttonlabel"/>
                <w:rFonts w:ascii="Calibri" w:eastAsia="Times New Roman" w:hAnsi="Calibri" w:cs="Calibri"/>
                <w:sz w:val="20"/>
                <w:szCs w:val="20"/>
              </w:rPr>
              <w:t>Don't know</w:t>
            </w:r>
            <w:r>
              <w:rPr>
                <w:rFonts w:ascii="Calibri" w:eastAsia="Times New Roman" w:hAnsi="Calibri" w:cs="Calibri"/>
                <w:sz w:val="20"/>
                <w:szCs w:val="20"/>
              </w:rPr>
              <w:br/>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3FC1781" w14:textId="58AA66EF" w:rsidR="00EC03F4" w:rsidRDefault="003D4324">
            <w:pPr>
              <w:spacing w:line="240" w:lineRule="atLeast"/>
              <w:divId w:val="320235517"/>
              <w:rPr>
                <w:rFonts w:ascii="Calibri" w:eastAsia="Times New Roman" w:hAnsi="Calibri" w:cs="Calibri"/>
                <w:sz w:val="20"/>
                <w:szCs w:val="20"/>
              </w:rPr>
            </w:pPr>
            <w:r>
              <w:rPr>
                <w:rFonts w:ascii="Calibri" w:eastAsia="Times New Roman" w:hAnsi="Calibri" w:cs="Calibri"/>
                <w:sz w:val="20"/>
                <w:szCs w:val="20"/>
              </w:rPr>
              <w:lastRenderedPageBreak/>
              <w:t>The ease of insertion of any of the SGAs makes most of them acceptable to key interest holders</w:t>
            </w:r>
            <w:r w:rsidR="006E6EAD">
              <w:rPr>
                <w:rFonts w:ascii="Calibri" w:eastAsia="Times New Roman" w:hAnsi="Calibri" w:cs="Calibri"/>
                <w:sz w:val="20"/>
                <w:szCs w:val="20"/>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91E7EFE" w14:textId="77777777" w:rsidR="00EC03F4" w:rsidRDefault="003D4324">
            <w:pPr>
              <w:spacing w:line="240" w:lineRule="atLeast"/>
              <w:divId w:val="398291994"/>
              <w:rPr>
                <w:rFonts w:ascii="Calibri" w:eastAsia="Times New Roman" w:hAnsi="Calibri" w:cs="Calibri"/>
                <w:sz w:val="20"/>
                <w:szCs w:val="20"/>
              </w:rPr>
            </w:pPr>
            <w:r>
              <w:rPr>
                <w:rFonts w:ascii="Calibri" w:eastAsia="Times New Roman" w:hAnsi="Calibri" w:cs="Calibri"/>
                <w:sz w:val="20"/>
                <w:szCs w:val="20"/>
              </w:rPr>
              <w:br/>
            </w:r>
          </w:p>
        </w:tc>
      </w:tr>
      <w:tr w:rsidR="00EC03F4" w14:paraId="2851D8E3" w14:textId="77777777">
        <w:trPr>
          <w:divId w:val="1595822518"/>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426F68D6" w14:textId="77777777" w:rsidR="00EC03F4" w:rsidRDefault="003D4324">
            <w:pPr>
              <w:pStyle w:val="Heading2"/>
              <w:spacing w:before="0" w:beforeAutospacing="0" w:after="0" w:afterAutospacing="0" w:line="240" w:lineRule="atLeast"/>
              <w:divId w:val="1313680208"/>
              <w:rPr>
                <w:rFonts w:ascii="Calibri" w:eastAsia="Times New Roman" w:hAnsi="Calibri" w:cs="Calibri"/>
                <w:color w:val="FFFFFF"/>
                <w:sz w:val="26"/>
                <w:szCs w:val="26"/>
              </w:rPr>
            </w:pPr>
            <w:r>
              <w:rPr>
                <w:rFonts w:ascii="Calibri" w:eastAsia="Times New Roman" w:hAnsi="Calibri" w:cs="Calibri"/>
                <w:color w:val="FFFFFF"/>
                <w:sz w:val="26"/>
                <w:szCs w:val="26"/>
              </w:rPr>
              <w:t>Feasibility</w:t>
            </w:r>
          </w:p>
          <w:p w14:paraId="4715BF1F" w14:textId="77777777" w:rsidR="00EC03F4" w:rsidRDefault="003D4324">
            <w:pPr>
              <w:pStyle w:val="Subtitle1"/>
              <w:spacing w:before="0" w:beforeAutospacing="0" w:after="0" w:afterAutospacing="0" w:line="240" w:lineRule="atLeast"/>
              <w:divId w:val="1313680208"/>
              <w:rPr>
                <w:rFonts w:ascii="Calibri" w:hAnsi="Calibri" w:cs="Calibri"/>
                <w:color w:val="FFFFFF"/>
                <w:sz w:val="20"/>
                <w:szCs w:val="20"/>
              </w:rPr>
            </w:pPr>
            <w:r>
              <w:rPr>
                <w:rFonts w:ascii="Calibri" w:hAnsi="Calibri" w:cs="Calibri"/>
                <w:color w:val="FFFFFF"/>
                <w:sz w:val="20"/>
                <w:szCs w:val="20"/>
              </w:rPr>
              <w:t>Is the intervention feasible to implement?</w:t>
            </w:r>
          </w:p>
        </w:tc>
      </w:tr>
      <w:tr w:rsidR="00EC03F4" w14:paraId="0E1EE18B" w14:textId="77777777">
        <w:trPr>
          <w:divId w:val="1595822518"/>
        </w:trPr>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66FA4106"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Judgement</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299D64BD"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Research evidence</w:t>
            </w:r>
          </w:p>
        </w:tc>
        <w:tc>
          <w:tcPr>
            <w:tcW w:w="0" w:type="auto"/>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162E6D2C" w14:textId="77777777" w:rsidR="00EC03F4" w:rsidRDefault="003D4324">
            <w:pPr>
              <w:pStyle w:val="Heading2"/>
              <w:spacing w:before="0" w:beforeAutospacing="0" w:after="0" w:afterAutospacing="0" w:line="240" w:lineRule="atLeast"/>
              <w:rPr>
                <w:rFonts w:ascii="Calibri" w:eastAsia="Times New Roman" w:hAnsi="Calibri" w:cs="Calibri"/>
                <w:caps/>
                <w:sz w:val="16"/>
                <w:szCs w:val="16"/>
              </w:rPr>
            </w:pPr>
            <w:r>
              <w:rPr>
                <w:rFonts w:ascii="Calibri" w:eastAsia="Times New Roman" w:hAnsi="Calibri" w:cs="Calibri"/>
                <w:caps/>
                <w:sz w:val="16"/>
                <w:szCs w:val="16"/>
              </w:rPr>
              <w:t>Additional considerations</w:t>
            </w:r>
          </w:p>
        </w:tc>
      </w:tr>
      <w:tr w:rsidR="00EC03F4" w14:paraId="6CB77DA4" w14:textId="77777777">
        <w:trPr>
          <w:divId w:val="1595822518"/>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1BF3995" w14:textId="77777777" w:rsidR="00EC03F4" w:rsidRDefault="003D4324">
            <w:pPr>
              <w:spacing w:line="240" w:lineRule="atLeast"/>
              <w:divId w:val="2047439825"/>
              <w:rPr>
                <w:rFonts w:ascii="Calibri" w:eastAsia="Times New Roman" w:hAnsi="Calibri" w:cs="Calibri"/>
                <w:sz w:val="20"/>
                <w:szCs w:val="20"/>
              </w:rPr>
            </w:pP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No</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Probably no</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Probably yes</w:t>
            </w:r>
            <w:r>
              <w:rPr>
                <w:rFonts w:ascii="Calibri" w:eastAsia="Times New Roman" w:hAnsi="Calibri" w:cs="Calibri"/>
                <w:sz w:val="20"/>
                <w:szCs w:val="20"/>
              </w:rPr>
              <w:br/>
            </w:r>
            <w:r>
              <w:rPr>
                <w:rStyle w:val="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Yes</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Varies</w:t>
            </w:r>
            <w:r>
              <w:rPr>
                <w:rFonts w:ascii="Calibri" w:eastAsia="Times New Roman" w:hAnsi="Calibri" w:cs="Calibri"/>
                <w:sz w:val="20"/>
                <w:szCs w:val="20"/>
              </w:rPr>
              <w:br/>
            </w:r>
            <w:r>
              <w:rPr>
                <w:rStyle w:val="unchecked-marker"/>
                <w:rFonts w:ascii="Calibri" w:eastAsia="Times New Roman" w:hAnsi="Calibri" w:cs="Calibri"/>
                <w:sz w:val="20"/>
                <w:szCs w:val="20"/>
              </w:rPr>
              <w:t>○</w:t>
            </w:r>
            <w:r>
              <w:rPr>
                <w:rFonts w:ascii="Calibri" w:eastAsia="Times New Roman" w:hAnsi="Calibri" w:cs="Calibri"/>
                <w:sz w:val="20"/>
                <w:szCs w:val="20"/>
              </w:rPr>
              <w:t> </w:t>
            </w:r>
            <w:r>
              <w:rPr>
                <w:rStyle w:val="ep-radiobuttonlabel"/>
                <w:rFonts w:ascii="Calibri" w:eastAsia="Times New Roman" w:hAnsi="Calibri" w:cs="Calibri"/>
                <w:sz w:val="20"/>
                <w:szCs w:val="20"/>
              </w:rPr>
              <w:t>Don't know</w:t>
            </w:r>
            <w:r>
              <w:rPr>
                <w:rFonts w:ascii="Calibri" w:eastAsia="Times New Roman" w:hAnsi="Calibri" w:cs="Calibri"/>
                <w:sz w:val="20"/>
                <w:szCs w:val="20"/>
              </w:rPr>
              <w:br/>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010E9CA" w14:textId="00490B99" w:rsidR="00EC03F4" w:rsidRDefault="003D4324">
            <w:pPr>
              <w:spacing w:line="240" w:lineRule="atLeast"/>
              <w:divId w:val="637107257"/>
              <w:rPr>
                <w:rFonts w:ascii="Calibri" w:eastAsia="Times New Roman" w:hAnsi="Calibri" w:cs="Calibri"/>
                <w:sz w:val="20"/>
                <w:szCs w:val="20"/>
              </w:rPr>
            </w:pPr>
            <w:r>
              <w:rPr>
                <w:rFonts w:ascii="Calibri" w:eastAsia="Times New Roman" w:hAnsi="Calibri" w:cs="Calibri"/>
                <w:sz w:val="20"/>
                <w:szCs w:val="20"/>
              </w:rPr>
              <w:t>Whichever SGA is selected, the training is relatively simple and inexpensive</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3E5AA00" w14:textId="77777777" w:rsidR="00EC03F4" w:rsidRDefault="003D4324">
            <w:pPr>
              <w:spacing w:line="240" w:lineRule="atLeast"/>
              <w:divId w:val="216623157"/>
              <w:rPr>
                <w:rFonts w:ascii="Calibri" w:eastAsia="Times New Roman" w:hAnsi="Calibri" w:cs="Calibri"/>
                <w:sz w:val="20"/>
                <w:szCs w:val="20"/>
              </w:rPr>
            </w:pPr>
            <w:r>
              <w:rPr>
                <w:rFonts w:ascii="Calibri" w:eastAsia="Times New Roman" w:hAnsi="Calibri" w:cs="Calibri"/>
                <w:sz w:val="20"/>
                <w:szCs w:val="20"/>
              </w:rPr>
              <w:br/>
            </w:r>
          </w:p>
        </w:tc>
      </w:tr>
    </w:tbl>
    <w:p w14:paraId="565BECE5" w14:textId="77777777" w:rsidR="00EC03F4" w:rsidRDefault="003D4324">
      <w:pPr>
        <w:pStyle w:val="Heading1"/>
        <w:spacing w:after="20" w:afterAutospacing="0"/>
        <w:divId w:val="687829384"/>
        <w:rPr>
          <w:rFonts w:ascii="Calibri" w:eastAsia="Times New Roman" w:hAnsi="Calibri" w:cs="Calibri"/>
          <w:caps/>
          <w:color w:val="000000"/>
          <w:sz w:val="30"/>
          <w:szCs w:val="30"/>
          <w:lang w:val="en"/>
        </w:rPr>
      </w:pPr>
      <w:r>
        <w:rPr>
          <w:rFonts w:ascii="Calibri" w:eastAsia="Times New Roman" w:hAnsi="Calibri" w:cs="Calibri"/>
          <w:caps/>
          <w:color w:val="000000"/>
          <w:sz w:val="30"/>
          <w:szCs w:val="30"/>
          <w:lang w:val="en"/>
        </w:rPr>
        <w:t>Summary of judgements</w:t>
      </w:r>
    </w:p>
    <w:tbl>
      <w:tblPr>
        <w:tblW w:w="5000" w:type="pct"/>
        <w:tblCellMar>
          <w:top w:w="15" w:type="dxa"/>
          <w:left w:w="15" w:type="dxa"/>
          <w:bottom w:w="15" w:type="dxa"/>
          <w:right w:w="15" w:type="dxa"/>
        </w:tblCellMar>
        <w:tblLook w:val="04A0" w:firstRow="1" w:lastRow="0" w:firstColumn="1" w:lastColumn="0" w:noHBand="0" w:noVBand="1"/>
      </w:tblPr>
      <w:tblGrid>
        <w:gridCol w:w="2346"/>
        <w:gridCol w:w="1726"/>
        <w:gridCol w:w="1726"/>
        <w:gridCol w:w="1746"/>
        <w:gridCol w:w="1746"/>
        <w:gridCol w:w="1739"/>
        <w:gridCol w:w="1693"/>
        <w:gridCol w:w="1670"/>
      </w:tblGrid>
      <w:tr w:rsidR="00EC03F4" w14:paraId="4F616A69" w14:textId="77777777">
        <w:trPr>
          <w:divId w:val="1362853647"/>
          <w:tblHeader/>
        </w:trPr>
        <w:tc>
          <w:tcPr>
            <w:tcW w:w="0" w:type="auto"/>
            <w:tcBorders>
              <w:top w:val="nil"/>
              <w:left w:val="nil"/>
              <w:bottom w:val="nil"/>
              <w:right w:val="nil"/>
            </w:tcBorders>
            <w:tcMar>
              <w:top w:w="75" w:type="dxa"/>
              <w:left w:w="75" w:type="dxa"/>
              <w:bottom w:w="75" w:type="dxa"/>
              <w:right w:w="75" w:type="dxa"/>
            </w:tcMar>
            <w:vAlign w:val="center"/>
            <w:hideMark/>
          </w:tcPr>
          <w:p w14:paraId="1F9BF1D3" w14:textId="77777777" w:rsidR="00EC03F4" w:rsidRDefault="00EC03F4">
            <w:pPr>
              <w:rPr>
                <w:rFonts w:ascii="Calibri" w:eastAsia="Times New Roman" w:hAnsi="Calibri" w:cs="Calibri"/>
                <w:caps/>
                <w:color w:val="000000"/>
                <w:sz w:val="30"/>
                <w:szCs w:val="30"/>
                <w:lang w:val="en"/>
              </w:rPr>
            </w:pPr>
          </w:p>
        </w:tc>
        <w:tc>
          <w:tcPr>
            <w:tcW w:w="0" w:type="auto"/>
            <w:gridSpan w:val="7"/>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3C98DCF5" w14:textId="77777777" w:rsidR="00EC03F4" w:rsidRDefault="003D4324">
            <w:pPr>
              <w:pStyle w:val="NormalWeb"/>
              <w:spacing w:before="0" w:beforeAutospacing="0" w:after="0" w:afterAutospacing="0" w:line="260" w:lineRule="atLeast"/>
              <w:jc w:val="center"/>
              <w:rPr>
                <w:rFonts w:ascii="Calibri" w:hAnsi="Calibri" w:cs="Calibri"/>
                <w:b/>
                <w:bCs/>
                <w:caps/>
                <w:color w:val="FFFFFF"/>
                <w:sz w:val="28"/>
                <w:szCs w:val="28"/>
              </w:rPr>
            </w:pPr>
            <w:r>
              <w:rPr>
                <w:rFonts w:ascii="Calibri" w:hAnsi="Calibri" w:cs="Calibri"/>
                <w:b/>
                <w:bCs/>
                <w:caps/>
                <w:color w:val="FFFFFF"/>
                <w:sz w:val="28"/>
                <w:szCs w:val="28"/>
              </w:rPr>
              <w:t>Judgement</w:t>
            </w:r>
          </w:p>
        </w:tc>
      </w:tr>
      <w:tr w:rsidR="00EC03F4" w14:paraId="74EA0D31" w14:textId="77777777">
        <w:trPr>
          <w:divId w:val="1362853647"/>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673C1BF4" w14:textId="77777777" w:rsidR="00EC03F4" w:rsidRDefault="003D4324">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Problem</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09495E"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5059F0"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no</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972E46"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yes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D6DDFE" w14:textId="77777777" w:rsidR="00EC03F4" w:rsidRDefault="003D4324">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Yes</w:t>
            </w:r>
          </w:p>
        </w:tc>
        <w:tc>
          <w:tcPr>
            <w:tcW w:w="195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580F1357" w14:textId="77777777" w:rsidR="00EC03F4" w:rsidRDefault="00EC03F4">
            <w:pPr>
              <w:rPr>
                <w:rFonts w:ascii="Calibri" w:hAnsi="Calibri" w:cs="Calibri"/>
                <w:b/>
                <w:bCs/>
                <w:color w:val="000000"/>
                <w:sz w:val="20"/>
                <w:szCs w:val="20"/>
              </w:rPr>
            </w:pP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65E80A"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83B601"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EC03F4" w14:paraId="53642871" w14:textId="77777777">
        <w:trPr>
          <w:divId w:val="1362853647"/>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5208FFEB" w14:textId="77777777" w:rsidR="00EC03F4" w:rsidRDefault="003D4324">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Desirable Health and Well-Being Effects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4EC299"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Trivial to no effect</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8C3475"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Small</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C55448"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3F17AA" w14:textId="77777777" w:rsidR="00EC03F4" w:rsidRDefault="003D4324">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Large</w:t>
            </w:r>
          </w:p>
        </w:tc>
        <w:tc>
          <w:tcPr>
            <w:tcW w:w="195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537B8F80" w14:textId="77777777" w:rsidR="00EC03F4" w:rsidRDefault="00EC03F4">
            <w:pPr>
              <w:rPr>
                <w:rFonts w:ascii="Calibri" w:hAnsi="Calibri" w:cs="Calibri"/>
                <w:b/>
                <w:bCs/>
                <w:color w:val="000000"/>
                <w:sz w:val="20"/>
                <w:szCs w:val="20"/>
              </w:rPr>
            </w:pP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3D0AED"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D8EF61"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EC03F4" w14:paraId="47AE6590" w14:textId="77777777">
        <w:trPr>
          <w:divId w:val="1362853647"/>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4470467A" w14:textId="77777777" w:rsidR="00EC03F4" w:rsidRDefault="003D4324">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Undesirable Health and Well-Being Effects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4C7E7A" w14:textId="77777777" w:rsidR="00EC03F4" w:rsidRDefault="003D4324">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Large</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9CE516"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0D63DE"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Small</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BD24A0"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Trivial</w:t>
            </w:r>
          </w:p>
        </w:tc>
        <w:tc>
          <w:tcPr>
            <w:tcW w:w="195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4432D408" w14:textId="77777777" w:rsidR="00EC03F4" w:rsidRDefault="00EC03F4">
            <w:pPr>
              <w:rPr>
                <w:rFonts w:ascii="Calibri" w:hAnsi="Calibri" w:cs="Calibri"/>
                <w:color w:val="AEAAAA"/>
                <w:sz w:val="20"/>
                <w:szCs w:val="20"/>
              </w:rPr>
            </w:pP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FD22CD"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2D01E4"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EC03F4" w14:paraId="068015E6" w14:textId="77777777">
        <w:trPr>
          <w:divId w:val="1362853647"/>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087B2812" w14:textId="77777777" w:rsidR="00EC03F4" w:rsidRDefault="003D4324">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Net Effect</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BCFD72"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Large net undesirable</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54067C"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 net undesirable</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89977E"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Small net undesirable</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858B73"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Null or trivial net effect</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4389FA"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Small net desirable</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111570" w14:textId="77777777" w:rsidR="00EC03F4" w:rsidRDefault="003D4324">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Moderate net desirable</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702674"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Large net desirable</w:t>
            </w:r>
          </w:p>
        </w:tc>
      </w:tr>
      <w:tr w:rsidR="00EC03F4" w14:paraId="25998FEA" w14:textId="77777777">
        <w:trPr>
          <w:divId w:val="1362853647"/>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7AD4D64B" w14:textId="77777777" w:rsidR="00EC03F4" w:rsidRDefault="003D4324">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Certainty of Evidence of Effect</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2DEEDC" w14:textId="77777777" w:rsidR="00EC03F4" w:rsidRDefault="003D4324">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Very low</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315240"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Low</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2D4368"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7FC4AC"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High</w:t>
            </w:r>
          </w:p>
        </w:tc>
        <w:tc>
          <w:tcPr>
            <w:tcW w:w="195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51A8D6CC" w14:textId="77777777" w:rsidR="00EC03F4" w:rsidRDefault="00EC03F4">
            <w:pPr>
              <w:rPr>
                <w:rFonts w:ascii="Calibri" w:hAnsi="Calibri" w:cs="Calibri"/>
                <w:color w:val="AEAAAA"/>
                <w:sz w:val="20"/>
                <w:szCs w:val="20"/>
              </w:rPr>
            </w:pPr>
          </w:p>
        </w:tc>
        <w:tc>
          <w:tcPr>
            <w:tcW w:w="195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5545218E" w14:textId="77777777" w:rsidR="00EC03F4" w:rsidRDefault="00EC03F4">
            <w:pPr>
              <w:spacing w:line="240" w:lineRule="atLeast"/>
              <w:jc w:val="center"/>
              <w:rPr>
                <w:rFonts w:eastAsia="Times New Roman"/>
                <w:sz w:val="20"/>
                <w:szCs w:val="20"/>
              </w:rPr>
            </w:pP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252F6F"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 included studies</w:t>
            </w:r>
          </w:p>
        </w:tc>
      </w:tr>
      <w:tr w:rsidR="00EC03F4" w14:paraId="7DFE28EF" w14:textId="77777777">
        <w:trPr>
          <w:divId w:val="1362853647"/>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0F32CEA4" w14:textId="77777777" w:rsidR="00EC03F4" w:rsidRDefault="003D4324">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Certainty of Evidence of Values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2E19C2"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Important uncertainty</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9EF973"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Possibly important uncertainty</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D47FAD" w14:textId="77777777" w:rsidR="00EC03F4" w:rsidRDefault="003D4324">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Probably no important uncertainty</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32F3F4"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 important uncertainty</w:t>
            </w:r>
          </w:p>
        </w:tc>
        <w:tc>
          <w:tcPr>
            <w:tcW w:w="195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43C5A4E4" w14:textId="77777777" w:rsidR="00EC03F4" w:rsidRDefault="00EC03F4">
            <w:pPr>
              <w:rPr>
                <w:rFonts w:ascii="Calibri" w:hAnsi="Calibri" w:cs="Calibri"/>
                <w:color w:val="AEAAAA"/>
                <w:sz w:val="20"/>
                <w:szCs w:val="20"/>
              </w:rPr>
            </w:pPr>
          </w:p>
        </w:tc>
        <w:tc>
          <w:tcPr>
            <w:tcW w:w="195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1053A316" w14:textId="77777777" w:rsidR="00EC03F4" w:rsidRDefault="00EC03F4">
            <w:pPr>
              <w:spacing w:line="240" w:lineRule="atLeast"/>
              <w:jc w:val="center"/>
              <w:rPr>
                <w:rFonts w:eastAsia="Times New Roman"/>
                <w:sz w:val="20"/>
                <w:szCs w:val="20"/>
              </w:rPr>
            </w:pPr>
          </w:p>
        </w:tc>
        <w:tc>
          <w:tcPr>
            <w:tcW w:w="195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73A437D0" w14:textId="77777777" w:rsidR="00EC03F4" w:rsidRDefault="00EC03F4">
            <w:pPr>
              <w:spacing w:line="240" w:lineRule="atLeast"/>
              <w:jc w:val="center"/>
              <w:rPr>
                <w:rFonts w:eastAsia="Times New Roman"/>
                <w:sz w:val="20"/>
                <w:szCs w:val="20"/>
              </w:rPr>
            </w:pPr>
          </w:p>
        </w:tc>
      </w:tr>
      <w:tr w:rsidR="00EC03F4" w14:paraId="44E3E2FB" w14:textId="77777777">
        <w:trPr>
          <w:divId w:val="1362853647"/>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1A755B21" w14:textId="77777777" w:rsidR="00EC03F4" w:rsidRDefault="003D4324">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Balance of Effects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35AFAC"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Favors the comparison</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A1132D"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 xml:space="preserve">Probably </w:t>
            </w:r>
            <w:proofErr w:type="spellStart"/>
            <w:r>
              <w:rPr>
                <w:rFonts w:ascii="Calibri" w:hAnsi="Calibri" w:cs="Calibri"/>
                <w:color w:val="AEAAAA"/>
                <w:sz w:val="20"/>
                <w:szCs w:val="20"/>
              </w:rPr>
              <w:t>favors</w:t>
            </w:r>
            <w:proofErr w:type="spellEnd"/>
            <w:r>
              <w:rPr>
                <w:rFonts w:ascii="Calibri" w:hAnsi="Calibri" w:cs="Calibri"/>
                <w:color w:val="AEAAAA"/>
                <w:sz w:val="20"/>
                <w:szCs w:val="20"/>
              </w:rPr>
              <w:t xml:space="preserve"> the comparison</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69A04F"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 xml:space="preserve">Does not </w:t>
            </w:r>
            <w:proofErr w:type="spellStart"/>
            <w:r>
              <w:rPr>
                <w:rFonts w:ascii="Calibri" w:hAnsi="Calibri" w:cs="Calibri"/>
                <w:color w:val="AEAAAA"/>
                <w:sz w:val="20"/>
                <w:szCs w:val="20"/>
              </w:rPr>
              <w:t>favor</w:t>
            </w:r>
            <w:proofErr w:type="spellEnd"/>
            <w:r>
              <w:rPr>
                <w:rFonts w:ascii="Calibri" w:hAnsi="Calibri" w:cs="Calibri"/>
                <w:color w:val="AEAAAA"/>
                <w:sz w:val="20"/>
                <w:szCs w:val="20"/>
              </w:rPr>
              <w:t xml:space="preserve"> either the intervention or the comparison</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37ACF2" w14:textId="77777777" w:rsidR="00EC03F4" w:rsidRDefault="003D4324">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 xml:space="preserve">Probably </w:t>
            </w:r>
            <w:proofErr w:type="spellStart"/>
            <w:r>
              <w:rPr>
                <w:rFonts w:ascii="Calibri" w:hAnsi="Calibri" w:cs="Calibri"/>
                <w:b/>
                <w:bCs/>
                <w:color w:val="000000"/>
                <w:sz w:val="20"/>
                <w:szCs w:val="20"/>
              </w:rPr>
              <w:t>favors</w:t>
            </w:r>
            <w:proofErr w:type="spellEnd"/>
            <w:r>
              <w:rPr>
                <w:rFonts w:ascii="Calibri" w:hAnsi="Calibri" w:cs="Calibri"/>
                <w:b/>
                <w:bCs/>
                <w:color w:val="000000"/>
                <w:sz w:val="20"/>
                <w:szCs w:val="20"/>
              </w:rPr>
              <w:t xml:space="preserve"> the intervention</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F2AD3C"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Favors the intervention</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ECB13D"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F582DDB"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EC03F4" w14:paraId="3820A8E1" w14:textId="77777777">
        <w:trPr>
          <w:divId w:val="1362853647"/>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75878867" w14:textId="77777777" w:rsidR="00EC03F4" w:rsidRDefault="003D4324">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lastRenderedPageBreak/>
              <w:t>Resources Required</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88D3B9"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Large costs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2F473B"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 costs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CC9958" w14:textId="77777777" w:rsidR="00EC03F4" w:rsidRDefault="003D4324">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Negligible costs and savings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23A8FF"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 savings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172B48"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Large savings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9E45189"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18A938"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EC03F4" w14:paraId="79779ED4" w14:textId="77777777">
        <w:trPr>
          <w:divId w:val="1362853647"/>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57FB89EB" w14:textId="77777777" w:rsidR="00EC03F4" w:rsidRDefault="003D4324">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Certainty of Evidence of Required Resources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E6CF77"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Very low</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B1F2EE"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Low</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C1611C"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B76868" w14:textId="77777777" w:rsidR="00EC03F4" w:rsidRDefault="003D4324">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High</w:t>
            </w:r>
          </w:p>
        </w:tc>
        <w:tc>
          <w:tcPr>
            <w:tcW w:w="195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712D3392" w14:textId="77777777" w:rsidR="00EC03F4" w:rsidRDefault="00EC03F4">
            <w:pPr>
              <w:rPr>
                <w:rFonts w:ascii="Calibri" w:hAnsi="Calibri" w:cs="Calibri"/>
                <w:b/>
                <w:bCs/>
                <w:color w:val="000000"/>
                <w:sz w:val="20"/>
                <w:szCs w:val="20"/>
              </w:rPr>
            </w:pPr>
          </w:p>
        </w:tc>
        <w:tc>
          <w:tcPr>
            <w:tcW w:w="195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6E20676A" w14:textId="77777777" w:rsidR="00EC03F4" w:rsidRDefault="00EC03F4">
            <w:pPr>
              <w:spacing w:line="240" w:lineRule="atLeast"/>
              <w:jc w:val="center"/>
              <w:rPr>
                <w:rFonts w:eastAsia="Times New Roman"/>
                <w:sz w:val="20"/>
                <w:szCs w:val="20"/>
              </w:rPr>
            </w:pP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2C459E"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 included studies</w:t>
            </w:r>
          </w:p>
        </w:tc>
      </w:tr>
      <w:tr w:rsidR="00EC03F4" w14:paraId="3425EA2E" w14:textId="77777777">
        <w:trPr>
          <w:divId w:val="1362853647"/>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7D152286" w14:textId="77777777" w:rsidR="00EC03F4" w:rsidRDefault="003D4324">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Cost Effectiveness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DA6418"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Favors the comparison</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3EB87A"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 xml:space="preserve">Probably </w:t>
            </w:r>
            <w:proofErr w:type="spellStart"/>
            <w:r>
              <w:rPr>
                <w:rFonts w:ascii="Calibri" w:hAnsi="Calibri" w:cs="Calibri"/>
                <w:color w:val="AEAAAA"/>
                <w:sz w:val="20"/>
                <w:szCs w:val="20"/>
              </w:rPr>
              <w:t>favors</w:t>
            </w:r>
            <w:proofErr w:type="spellEnd"/>
            <w:r>
              <w:rPr>
                <w:rFonts w:ascii="Calibri" w:hAnsi="Calibri" w:cs="Calibri"/>
                <w:color w:val="AEAAAA"/>
                <w:sz w:val="20"/>
                <w:szCs w:val="20"/>
              </w:rPr>
              <w:t xml:space="preserve"> the comparison</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037C5F0" w14:textId="77777777" w:rsidR="00EC03F4" w:rsidRDefault="003D4324">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 xml:space="preserve">Does not </w:t>
            </w:r>
            <w:proofErr w:type="spellStart"/>
            <w:r>
              <w:rPr>
                <w:rFonts w:ascii="Calibri" w:hAnsi="Calibri" w:cs="Calibri"/>
                <w:b/>
                <w:bCs/>
                <w:color w:val="000000"/>
                <w:sz w:val="20"/>
                <w:szCs w:val="20"/>
              </w:rPr>
              <w:t>favor</w:t>
            </w:r>
            <w:proofErr w:type="spellEnd"/>
            <w:r>
              <w:rPr>
                <w:rFonts w:ascii="Calibri" w:hAnsi="Calibri" w:cs="Calibri"/>
                <w:b/>
                <w:bCs/>
                <w:color w:val="000000"/>
                <w:sz w:val="20"/>
                <w:szCs w:val="20"/>
              </w:rPr>
              <w:t xml:space="preserve"> either the intervention or the comparison</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B142B4"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 xml:space="preserve">Probably </w:t>
            </w:r>
            <w:proofErr w:type="spellStart"/>
            <w:r>
              <w:rPr>
                <w:rFonts w:ascii="Calibri" w:hAnsi="Calibri" w:cs="Calibri"/>
                <w:color w:val="AEAAAA"/>
                <w:sz w:val="20"/>
                <w:szCs w:val="20"/>
              </w:rPr>
              <w:t>favors</w:t>
            </w:r>
            <w:proofErr w:type="spellEnd"/>
            <w:r>
              <w:rPr>
                <w:rFonts w:ascii="Calibri" w:hAnsi="Calibri" w:cs="Calibri"/>
                <w:color w:val="AEAAAA"/>
                <w:sz w:val="20"/>
                <w:szCs w:val="20"/>
              </w:rPr>
              <w:t xml:space="preserve"> the intervention</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958EE47"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Favors the intervention</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B9D776"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8B9026"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 included studies</w:t>
            </w:r>
          </w:p>
        </w:tc>
      </w:tr>
      <w:tr w:rsidR="00EC03F4" w14:paraId="4CC96645" w14:textId="77777777">
        <w:trPr>
          <w:divId w:val="1362853647"/>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2D95C19A" w14:textId="77777777" w:rsidR="00EC03F4" w:rsidRDefault="003D4324">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Equity</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30F115"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Reduced</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9D9F0D"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reduced</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EB8932" w14:textId="77777777" w:rsidR="00EC03F4" w:rsidRDefault="003D4324">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Probably no impact</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FB03FB"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increased</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D46C3B"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Increased</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48E82D"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FFF0E5"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EC03F4" w14:paraId="3B3F2E43" w14:textId="77777777">
        <w:trPr>
          <w:divId w:val="1362853647"/>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6565402D" w14:textId="77777777" w:rsidR="00EC03F4" w:rsidRDefault="003D4324">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Acceptability</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5BF9C0"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89412B"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no</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960994"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yes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FA4F74" w14:textId="77777777" w:rsidR="00EC03F4" w:rsidRDefault="003D4324">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Yes</w:t>
            </w:r>
          </w:p>
        </w:tc>
        <w:tc>
          <w:tcPr>
            <w:tcW w:w="195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0EC6E312" w14:textId="77777777" w:rsidR="00EC03F4" w:rsidRDefault="00EC03F4">
            <w:pPr>
              <w:rPr>
                <w:rFonts w:ascii="Calibri" w:hAnsi="Calibri" w:cs="Calibri"/>
                <w:b/>
                <w:bCs/>
                <w:color w:val="000000"/>
                <w:sz w:val="20"/>
                <w:szCs w:val="20"/>
              </w:rPr>
            </w:pP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01D96A"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FEBA56"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EC03F4" w14:paraId="0E35CDFB" w14:textId="77777777">
        <w:trPr>
          <w:divId w:val="1362853647"/>
        </w:trPr>
        <w:tc>
          <w:tcPr>
            <w:tcW w:w="268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01DEA2F3" w14:textId="77777777" w:rsidR="00EC03F4" w:rsidRDefault="003D4324">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Feasibility</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1DF940"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EFF633"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no</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C4ED3B"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yes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CD96B8" w14:textId="77777777" w:rsidR="00EC03F4" w:rsidRDefault="003D4324">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Yes</w:t>
            </w:r>
          </w:p>
        </w:tc>
        <w:tc>
          <w:tcPr>
            <w:tcW w:w="195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601C0A13" w14:textId="77777777" w:rsidR="00EC03F4" w:rsidRDefault="00EC03F4">
            <w:pPr>
              <w:rPr>
                <w:rFonts w:ascii="Calibri" w:hAnsi="Calibri" w:cs="Calibri"/>
                <w:b/>
                <w:bCs/>
                <w:color w:val="000000"/>
                <w:sz w:val="20"/>
                <w:szCs w:val="20"/>
              </w:rPr>
            </w:pP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BB770F"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D35376" w14:textId="77777777" w:rsidR="00EC03F4" w:rsidRDefault="003D4324">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bl>
    <w:p w14:paraId="412BD02E" w14:textId="77777777" w:rsidR="00EC03F4" w:rsidRDefault="00EC03F4">
      <w:pPr>
        <w:divId w:val="881357658"/>
        <w:rPr>
          <w:rFonts w:ascii="Calibri" w:eastAsia="Times New Roman" w:hAnsi="Calibri" w:cs="Calibri"/>
          <w:color w:val="000000"/>
          <w:sz w:val="16"/>
          <w:szCs w:val="16"/>
          <w:lang w:val="en"/>
        </w:rPr>
      </w:pPr>
    </w:p>
    <w:p w14:paraId="48DE3ED1" w14:textId="77777777" w:rsidR="00EC03F4" w:rsidRDefault="003D4324">
      <w:pPr>
        <w:pStyle w:val="Heading1"/>
        <w:spacing w:after="20" w:afterAutospacing="0"/>
        <w:divId w:val="376778710"/>
        <w:rPr>
          <w:rFonts w:ascii="Calibri" w:eastAsia="Times New Roman" w:hAnsi="Calibri" w:cs="Calibri"/>
          <w:caps/>
          <w:color w:val="000000"/>
          <w:sz w:val="30"/>
          <w:szCs w:val="30"/>
          <w:lang w:val="en"/>
        </w:rPr>
      </w:pPr>
      <w:r>
        <w:rPr>
          <w:rFonts w:ascii="Calibri" w:eastAsia="Times New Roman" w:hAnsi="Calibri" w:cs="Calibri"/>
          <w:caps/>
          <w:color w:val="000000"/>
          <w:sz w:val="30"/>
          <w:szCs w:val="30"/>
          <w:lang w:val="en"/>
        </w:rPr>
        <w:t>Type of recommendation</w:t>
      </w:r>
    </w:p>
    <w:tbl>
      <w:tblPr>
        <w:tblW w:w="5000" w:type="pct"/>
        <w:tblCellMar>
          <w:top w:w="15" w:type="dxa"/>
          <w:left w:w="15" w:type="dxa"/>
          <w:bottom w:w="15" w:type="dxa"/>
          <w:right w:w="15" w:type="dxa"/>
        </w:tblCellMar>
        <w:tblLook w:val="04A0" w:firstRow="1" w:lastRow="0" w:firstColumn="1" w:lastColumn="0" w:noHBand="0" w:noVBand="1"/>
      </w:tblPr>
      <w:tblGrid>
        <w:gridCol w:w="2876"/>
        <w:gridCol w:w="2877"/>
        <w:gridCol w:w="2877"/>
        <w:gridCol w:w="2877"/>
        <w:gridCol w:w="2877"/>
      </w:tblGrid>
      <w:tr w:rsidR="00EC03F4" w14:paraId="1D96A395" w14:textId="77777777">
        <w:trPr>
          <w:divId w:val="1435325909"/>
        </w:trPr>
        <w:tc>
          <w:tcPr>
            <w:tcW w:w="1000" w:type="pct"/>
            <w:tcBorders>
              <w:top w:val="single" w:sz="6" w:space="0" w:color="000000"/>
              <w:left w:val="single" w:sz="6" w:space="0" w:color="000000"/>
              <w:right w:val="single" w:sz="6" w:space="0" w:color="000000"/>
            </w:tcBorders>
            <w:tcMar>
              <w:top w:w="75" w:type="dxa"/>
              <w:left w:w="0" w:type="dxa"/>
              <w:bottom w:w="0" w:type="dxa"/>
              <w:right w:w="0" w:type="dxa"/>
            </w:tcMar>
            <w:hideMark/>
          </w:tcPr>
          <w:p w14:paraId="111CA40E" w14:textId="77777777" w:rsidR="00EC03F4" w:rsidRDefault="003D4324">
            <w:pPr>
              <w:pStyle w:val="NormalWeb"/>
              <w:spacing w:before="0" w:beforeAutospacing="0" w:after="0" w:afterAutospacing="0"/>
              <w:jc w:val="center"/>
              <w:rPr>
                <w:rFonts w:ascii="Calibri" w:hAnsi="Calibri" w:cs="Calibri"/>
                <w:color w:val="000000"/>
                <w:sz w:val="16"/>
                <w:szCs w:val="16"/>
              </w:rPr>
            </w:pPr>
            <w:r>
              <w:rPr>
                <w:rFonts w:ascii="Calibri" w:hAnsi="Calibri" w:cs="Calibri"/>
                <w:color w:val="000000"/>
                <w:sz w:val="16"/>
                <w:szCs w:val="16"/>
              </w:rPr>
              <w:t>Strong recommendation against the intervention</w:t>
            </w:r>
          </w:p>
        </w:tc>
        <w:tc>
          <w:tcPr>
            <w:tcW w:w="1000" w:type="pct"/>
            <w:tcBorders>
              <w:top w:val="single" w:sz="6" w:space="0" w:color="000000"/>
              <w:left w:val="single" w:sz="6" w:space="0" w:color="000000"/>
              <w:right w:val="single" w:sz="6" w:space="0" w:color="000000"/>
            </w:tcBorders>
            <w:tcMar>
              <w:top w:w="75" w:type="dxa"/>
              <w:left w:w="0" w:type="dxa"/>
              <w:bottom w:w="0" w:type="dxa"/>
              <w:right w:w="0" w:type="dxa"/>
            </w:tcMar>
            <w:hideMark/>
          </w:tcPr>
          <w:p w14:paraId="12CE758B" w14:textId="77777777" w:rsidR="00EC03F4" w:rsidRDefault="003D4324">
            <w:pPr>
              <w:pStyle w:val="NormalWeb"/>
              <w:spacing w:before="0" w:beforeAutospacing="0" w:after="0" w:afterAutospacing="0"/>
              <w:jc w:val="center"/>
              <w:rPr>
                <w:rFonts w:ascii="Calibri" w:hAnsi="Calibri" w:cs="Calibri"/>
                <w:color w:val="000000"/>
                <w:sz w:val="16"/>
                <w:szCs w:val="16"/>
              </w:rPr>
            </w:pPr>
            <w:r>
              <w:rPr>
                <w:rFonts w:ascii="Calibri" w:hAnsi="Calibri" w:cs="Calibri"/>
                <w:color w:val="000000"/>
                <w:sz w:val="16"/>
                <w:szCs w:val="16"/>
              </w:rPr>
              <w:t>Conditional recommendation against the intervention</w:t>
            </w:r>
          </w:p>
        </w:tc>
        <w:tc>
          <w:tcPr>
            <w:tcW w:w="1000" w:type="pct"/>
            <w:tcBorders>
              <w:top w:val="single" w:sz="6" w:space="0" w:color="000000"/>
              <w:left w:val="single" w:sz="6" w:space="0" w:color="000000"/>
              <w:right w:val="single" w:sz="6" w:space="0" w:color="000000"/>
            </w:tcBorders>
            <w:tcMar>
              <w:top w:w="75" w:type="dxa"/>
              <w:left w:w="0" w:type="dxa"/>
              <w:bottom w:w="0" w:type="dxa"/>
              <w:right w:w="0" w:type="dxa"/>
            </w:tcMar>
            <w:hideMark/>
          </w:tcPr>
          <w:p w14:paraId="158021C7" w14:textId="77777777" w:rsidR="00EC03F4" w:rsidRDefault="003D4324">
            <w:pPr>
              <w:pStyle w:val="NormalWeb"/>
              <w:spacing w:before="0" w:beforeAutospacing="0" w:after="0" w:afterAutospacing="0"/>
              <w:jc w:val="center"/>
              <w:rPr>
                <w:rFonts w:ascii="Calibri" w:hAnsi="Calibri" w:cs="Calibri"/>
                <w:color w:val="000000"/>
                <w:sz w:val="16"/>
                <w:szCs w:val="16"/>
              </w:rPr>
            </w:pPr>
            <w:r>
              <w:rPr>
                <w:rFonts w:ascii="Calibri" w:hAnsi="Calibri" w:cs="Calibri"/>
                <w:color w:val="000000"/>
                <w:sz w:val="16"/>
                <w:szCs w:val="16"/>
              </w:rPr>
              <w:t>Conditional recommendation for either the intervention or the comparison</w:t>
            </w:r>
          </w:p>
        </w:tc>
        <w:tc>
          <w:tcPr>
            <w:tcW w:w="1000" w:type="pct"/>
            <w:tcBorders>
              <w:top w:val="single" w:sz="6" w:space="0" w:color="000000"/>
              <w:left w:val="single" w:sz="6" w:space="0" w:color="000000"/>
              <w:right w:val="single" w:sz="6" w:space="0" w:color="000000"/>
            </w:tcBorders>
            <w:tcMar>
              <w:top w:w="75" w:type="dxa"/>
              <w:left w:w="0" w:type="dxa"/>
              <w:bottom w:w="0" w:type="dxa"/>
              <w:right w:w="0" w:type="dxa"/>
            </w:tcMar>
            <w:hideMark/>
          </w:tcPr>
          <w:p w14:paraId="6F9C7F52" w14:textId="77777777" w:rsidR="00EC03F4" w:rsidRDefault="003D4324">
            <w:pPr>
              <w:pStyle w:val="NormalWeb"/>
              <w:spacing w:before="0" w:beforeAutospacing="0" w:after="0" w:afterAutospacing="0"/>
              <w:jc w:val="center"/>
              <w:rPr>
                <w:rFonts w:ascii="Calibri" w:hAnsi="Calibri" w:cs="Calibri"/>
                <w:color w:val="000000"/>
                <w:sz w:val="16"/>
                <w:szCs w:val="16"/>
              </w:rPr>
            </w:pPr>
            <w:r>
              <w:rPr>
                <w:rFonts w:ascii="Calibri" w:hAnsi="Calibri" w:cs="Calibri"/>
                <w:color w:val="000000"/>
                <w:sz w:val="16"/>
                <w:szCs w:val="16"/>
              </w:rPr>
              <w:t>Conditional recommendation for the intervention</w:t>
            </w:r>
          </w:p>
        </w:tc>
        <w:tc>
          <w:tcPr>
            <w:tcW w:w="1000" w:type="pct"/>
            <w:tcBorders>
              <w:top w:val="single" w:sz="6" w:space="0" w:color="000000"/>
              <w:left w:val="single" w:sz="6" w:space="0" w:color="000000"/>
              <w:right w:val="single" w:sz="6" w:space="0" w:color="000000"/>
            </w:tcBorders>
            <w:tcMar>
              <w:top w:w="75" w:type="dxa"/>
              <w:left w:w="0" w:type="dxa"/>
              <w:bottom w:w="0" w:type="dxa"/>
              <w:right w:w="0" w:type="dxa"/>
            </w:tcMar>
            <w:hideMark/>
          </w:tcPr>
          <w:p w14:paraId="61CD572F" w14:textId="77777777" w:rsidR="00EC03F4" w:rsidRDefault="003D4324">
            <w:pPr>
              <w:pStyle w:val="NormalWeb"/>
              <w:spacing w:before="0" w:beforeAutospacing="0" w:after="0" w:afterAutospacing="0"/>
              <w:jc w:val="center"/>
              <w:rPr>
                <w:rFonts w:ascii="Calibri" w:hAnsi="Calibri" w:cs="Calibri"/>
                <w:color w:val="000000"/>
                <w:sz w:val="16"/>
                <w:szCs w:val="16"/>
              </w:rPr>
            </w:pPr>
            <w:r>
              <w:rPr>
                <w:rFonts w:ascii="Calibri" w:hAnsi="Calibri" w:cs="Calibri"/>
                <w:color w:val="000000"/>
                <w:sz w:val="16"/>
                <w:szCs w:val="16"/>
              </w:rPr>
              <w:t>Strong recommendation for the intervention</w:t>
            </w:r>
          </w:p>
        </w:tc>
      </w:tr>
      <w:tr w:rsidR="00EC03F4" w14:paraId="1E9AEF9F" w14:textId="77777777">
        <w:trPr>
          <w:divId w:val="1435325909"/>
        </w:trPr>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hideMark/>
          </w:tcPr>
          <w:p w14:paraId="370E481F" w14:textId="77777777" w:rsidR="00EC03F4" w:rsidRDefault="003D4324">
            <w:pPr>
              <w:pStyle w:val="marker"/>
              <w:spacing w:before="0" w:beforeAutospacing="0" w:after="0" w:afterAutospacing="0"/>
              <w:jc w:val="center"/>
              <w:rPr>
                <w:color w:val="000000"/>
              </w:rPr>
            </w:pPr>
            <w:r>
              <w:rPr>
                <w:color w:val="000000"/>
              </w:rPr>
              <w:t xml:space="preserve">○ </w:t>
            </w:r>
          </w:p>
        </w:tc>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hideMark/>
          </w:tcPr>
          <w:p w14:paraId="39F1A18F" w14:textId="77777777" w:rsidR="00EC03F4" w:rsidRDefault="003D4324">
            <w:pPr>
              <w:pStyle w:val="marker"/>
              <w:spacing w:before="0" w:beforeAutospacing="0" w:after="0" w:afterAutospacing="0"/>
              <w:jc w:val="center"/>
              <w:rPr>
                <w:color w:val="000000"/>
              </w:rPr>
            </w:pPr>
            <w:r>
              <w:rPr>
                <w:color w:val="000000"/>
              </w:rPr>
              <w:t xml:space="preserve">○ </w:t>
            </w:r>
          </w:p>
        </w:tc>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hideMark/>
          </w:tcPr>
          <w:p w14:paraId="05CFABB1" w14:textId="77777777" w:rsidR="00EC03F4" w:rsidRDefault="003D4324">
            <w:pPr>
              <w:pStyle w:val="marker"/>
              <w:spacing w:before="0" w:beforeAutospacing="0" w:after="0" w:afterAutospacing="0"/>
              <w:jc w:val="center"/>
              <w:rPr>
                <w:color w:val="000000"/>
              </w:rPr>
            </w:pPr>
            <w:r>
              <w:rPr>
                <w:color w:val="000000"/>
              </w:rPr>
              <w:t xml:space="preserve">○ </w:t>
            </w:r>
          </w:p>
        </w:tc>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hideMark/>
          </w:tcPr>
          <w:p w14:paraId="0AFA5662" w14:textId="35ED2081" w:rsidR="00EC03F4" w:rsidRDefault="001F4054">
            <w:pPr>
              <w:pStyle w:val="marker"/>
              <w:spacing w:before="0" w:beforeAutospacing="0" w:after="0" w:afterAutospacing="0"/>
              <w:jc w:val="center"/>
              <w:rPr>
                <w:color w:val="000000"/>
              </w:rPr>
            </w:pPr>
            <w:r>
              <w:rPr>
                <w:noProof/>
                <w:color w:val="000000"/>
              </w:rPr>
              <mc:AlternateContent>
                <mc:Choice Requires="wps">
                  <w:drawing>
                    <wp:anchor distT="0" distB="0" distL="114300" distR="114300" simplePos="0" relativeHeight="251659264" behindDoc="0" locked="0" layoutInCell="1" allowOverlap="1" wp14:anchorId="6504D19F" wp14:editId="2487B300">
                      <wp:simplePos x="0" y="0"/>
                      <wp:positionH relativeFrom="column">
                        <wp:posOffset>854954</wp:posOffset>
                      </wp:positionH>
                      <wp:positionV relativeFrom="paragraph">
                        <wp:posOffset>52461</wp:posOffset>
                      </wp:positionV>
                      <wp:extent cx="91440" cy="84406"/>
                      <wp:effectExtent l="12700" t="12700" r="10160" b="17780"/>
                      <wp:wrapNone/>
                      <wp:docPr id="1740355870" name="Oval 1"/>
                      <wp:cNvGraphicFramePr/>
                      <a:graphic xmlns:a="http://schemas.openxmlformats.org/drawingml/2006/main">
                        <a:graphicData uri="http://schemas.microsoft.com/office/word/2010/wordprocessingShape">
                          <wps:wsp>
                            <wps:cNvSpPr/>
                            <wps:spPr>
                              <a:xfrm>
                                <a:off x="0" y="0"/>
                                <a:ext cx="91440" cy="84406"/>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EC7600D" id="Oval 1" o:spid="_x0000_s1026" style="position:absolute;margin-left:67.3pt;margin-top:4.15pt;width:7.2pt;height:6.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" fillcolor="#156082 [3204]" strokecolor="#030e13 [484]" strokeweight="1.5pt">
                      <v:stroke joinstyle="miter"/>
                    </v:oval>
                  </w:pict>
                </mc:Fallback>
              </mc:AlternateContent>
            </w:r>
            <w:r w:rsidR="003D4324">
              <w:rPr>
                <w:color w:val="000000"/>
              </w:rPr>
              <w:t xml:space="preserve">○ </w:t>
            </w:r>
          </w:p>
        </w:tc>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hideMark/>
          </w:tcPr>
          <w:p w14:paraId="40D0A01A" w14:textId="77777777" w:rsidR="00EC03F4" w:rsidRDefault="003D4324">
            <w:pPr>
              <w:pStyle w:val="marker"/>
              <w:spacing w:before="0" w:beforeAutospacing="0" w:after="0" w:afterAutospacing="0"/>
              <w:jc w:val="center"/>
              <w:rPr>
                <w:color w:val="000000"/>
              </w:rPr>
            </w:pPr>
            <w:r>
              <w:rPr>
                <w:color w:val="000000"/>
              </w:rPr>
              <w:t xml:space="preserve">○ </w:t>
            </w:r>
          </w:p>
        </w:tc>
      </w:tr>
    </w:tbl>
    <w:p w14:paraId="38E76900" w14:textId="77777777" w:rsidR="00EC03F4" w:rsidRDefault="00EC03F4">
      <w:pPr>
        <w:divId w:val="881357658"/>
        <w:rPr>
          <w:rFonts w:ascii="Calibri" w:eastAsia="Times New Roman" w:hAnsi="Calibri" w:cs="Calibri"/>
          <w:color w:val="000000"/>
          <w:sz w:val="16"/>
          <w:szCs w:val="16"/>
          <w:lang w:val="en"/>
        </w:rPr>
      </w:pPr>
    </w:p>
    <w:p w14:paraId="20B3EE5B" w14:textId="77777777" w:rsidR="00EC03F4" w:rsidRDefault="003D4324">
      <w:pPr>
        <w:pStyle w:val="Heading1"/>
        <w:spacing w:after="20" w:afterAutospacing="0"/>
        <w:divId w:val="1857688081"/>
        <w:rPr>
          <w:rFonts w:ascii="Calibri" w:eastAsia="Times New Roman" w:hAnsi="Calibri" w:cs="Calibri"/>
          <w:caps/>
          <w:color w:val="000000"/>
          <w:sz w:val="30"/>
          <w:szCs w:val="30"/>
          <w:lang w:val="en"/>
        </w:rPr>
      </w:pPr>
      <w:r>
        <w:rPr>
          <w:rFonts w:ascii="Calibri" w:eastAsia="Times New Roman" w:hAnsi="Calibri" w:cs="Calibri"/>
          <w:caps/>
          <w:color w:val="000000"/>
          <w:sz w:val="30"/>
          <w:szCs w:val="30"/>
          <w:lang w:val="en"/>
        </w:rPr>
        <w:t>Conclusions</w:t>
      </w:r>
    </w:p>
    <w:tbl>
      <w:tblPr>
        <w:tblW w:w="5000" w:type="pct"/>
        <w:tblCellMar>
          <w:top w:w="15" w:type="dxa"/>
          <w:left w:w="15" w:type="dxa"/>
          <w:bottom w:w="15" w:type="dxa"/>
          <w:right w:w="15" w:type="dxa"/>
        </w:tblCellMar>
        <w:tblLook w:val="04A0" w:firstRow="1" w:lastRow="0" w:firstColumn="1" w:lastColumn="0" w:noHBand="0" w:noVBand="1"/>
      </w:tblPr>
      <w:tblGrid>
        <w:gridCol w:w="14400"/>
      </w:tblGrid>
      <w:tr w:rsidR="00EC03F4" w14:paraId="77325EBC" w14:textId="77777777">
        <w:trPr>
          <w:divId w:val="245699066"/>
        </w:trPr>
        <w:tc>
          <w:tcPr>
            <w:tcW w:w="0" w:type="auto"/>
            <w:shd w:val="clear" w:color="auto" w:fill="2E74B5"/>
            <w:tcMar>
              <w:top w:w="75" w:type="dxa"/>
              <w:left w:w="75" w:type="dxa"/>
              <w:bottom w:w="75" w:type="dxa"/>
              <w:right w:w="75" w:type="dxa"/>
            </w:tcMar>
            <w:hideMark/>
          </w:tcPr>
          <w:p w14:paraId="31CBEC3B" w14:textId="77777777" w:rsidR="00EC03F4" w:rsidRDefault="003D4324">
            <w:pPr>
              <w:pStyle w:val="Heading2"/>
              <w:spacing w:before="0" w:beforeAutospacing="0" w:after="0" w:afterAutospacing="0" w:line="240" w:lineRule="atLeast"/>
              <w:rPr>
                <w:rFonts w:ascii="Calibri" w:eastAsia="Times New Roman" w:hAnsi="Calibri" w:cs="Calibri"/>
                <w:color w:val="FFFFFF"/>
                <w:sz w:val="20"/>
                <w:szCs w:val="20"/>
              </w:rPr>
            </w:pPr>
            <w:r>
              <w:rPr>
                <w:rFonts w:ascii="Calibri" w:eastAsia="Times New Roman" w:hAnsi="Calibri" w:cs="Calibri"/>
                <w:color w:val="FFFFFF"/>
                <w:sz w:val="20"/>
                <w:szCs w:val="20"/>
              </w:rPr>
              <w:t>Recommendation</w:t>
            </w:r>
            <w:r>
              <w:rPr>
                <w:rFonts w:ascii="Calibri" w:eastAsia="Times New Roman" w:hAnsi="Calibri" w:cs="Calibri"/>
                <w:color w:val="FFFFFF"/>
                <w:sz w:val="20"/>
                <w:szCs w:val="20"/>
              </w:rPr>
              <w:br/>
            </w:r>
            <w:r>
              <w:rPr>
                <w:rStyle w:val="sub-title"/>
                <w:rFonts w:ascii="Calibri" w:eastAsia="Times New Roman" w:hAnsi="Calibri" w:cs="Calibri"/>
                <w:b w:val="0"/>
                <w:bCs w:val="0"/>
                <w:i/>
                <w:iCs/>
                <w:color w:val="FFFFFF"/>
                <w:sz w:val="18"/>
                <w:szCs w:val="18"/>
              </w:rPr>
              <w:t xml:space="preserve">Based on the balance of the consequences in relation to all the criteria in the framework, what is your recommendation? </w:t>
            </w:r>
          </w:p>
        </w:tc>
      </w:tr>
      <w:tr w:rsidR="00EC03F4" w14:paraId="7AF6C80B" w14:textId="77777777">
        <w:trPr>
          <w:divId w:val="245699066"/>
        </w:trPr>
        <w:tc>
          <w:tcPr>
            <w:tcW w:w="0" w:type="auto"/>
            <w:tcMar>
              <w:top w:w="75" w:type="dxa"/>
              <w:left w:w="75" w:type="dxa"/>
              <w:bottom w:w="75" w:type="dxa"/>
              <w:right w:w="75" w:type="dxa"/>
            </w:tcMar>
            <w:hideMark/>
          </w:tcPr>
          <w:p w14:paraId="62694130" w14:textId="698813DA" w:rsidR="00EC03F4" w:rsidRDefault="003D4324">
            <w:pPr>
              <w:spacing w:line="240" w:lineRule="atLeast"/>
              <w:divId w:val="365909845"/>
              <w:rPr>
                <w:rFonts w:ascii="Calibri" w:eastAsia="Times New Roman" w:hAnsi="Calibri" w:cs="Calibri"/>
                <w:sz w:val="20"/>
                <w:szCs w:val="20"/>
              </w:rPr>
            </w:pPr>
            <w:r>
              <w:rPr>
                <w:rFonts w:ascii="Calibri" w:eastAsia="Times New Roman" w:hAnsi="Calibri" w:cs="Calibri"/>
                <w:sz w:val="20"/>
                <w:szCs w:val="20"/>
              </w:rPr>
              <w:br/>
            </w:r>
            <w:r w:rsidR="00190B0C" w:rsidRPr="00190B0C">
              <w:rPr>
                <w:rFonts w:ascii="Calibri" w:eastAsia="Times New Roman" w:hAnsi="Calibri" w:cs="Calibri"/>
                <w:sz w:val="20"/>
                <w:szCs w:val="20"/>
              </w:rPr>
              <w:t xml:space="preserve">When using a supraglottic airway (SGA) for </w:t>
            </w:r>
            <w:r w:rsidR="006E6EAD">
              <w:rPr>
                <w:rFonts w:ascii="Calibri" w:eastAsia="Times New Roman" w:hAnsi="Calibri" w:cs="Calibri"/>
                <w:sz w:val="20"/>
                <w:szCs w:val="20"/>
              </w:rPr>
              <w:t>cardiopulmonary resuscitation</w:t>
            </w:r>
            <w:r w:rsidR="00190B0C" w:rsidRPr="00190B0C">
              <w:rPr>
                <w:rFonts w:ascii="Calibri" w:eastAsia="Times New Roman" w:hAnsi="Calibri" w:cs="Calibri"/>
                <w:sz w:val="20"/>
                <w:szCs w:val="20"/>
              </w:rPr>
              <w:t xml:space="preserve"> we suggest a gel-cuff SGA or second-generation laryngeal mask rather than a laryngeal tube (weak recommendation, very low certainty of evidence).</w:t>
            </w:r>
          </w:p>
        </w:tc>
      </w:tr>
    </w:tbl>
    <w:tbl>
      <w:tblPr>
        <w:tblW w:w="5000" w:type="pct"/>
        <w:tblCellMar>
          <w:top w:w="15" w:type="dxa"/>
          <w:left w:w="15" w:type="dxa"/>
          <w:bottom w:w="15" w:type="dxa"/>
          <w:right w:w="15" w:type="dxa"/>
        </w:tblCellMar>
        <w:tblLook w:val="04A0" w:firstRow="1" w:lastRow="0" w:firstColumn="1" w:lastColumn="0" w:noHBand="0" w:noVBand="1"/>
      </w:tblPr>
      <w:tblGrid>
        <w:gridCol w:w="14400"/>
      </w:tblGrid>
      <w:tr w:rsidR="00EC03F4" w14:paraId="10537944" w14:textId="77777777">
        <w:trPr>
          <w:divId w:val="551694174"/>
        </w:trPr>
        <w:tc>
          <w:tcPr>
            <w:tcW w:w="0" w:type="auto"/>
            <w:shd w:val="clear" w:color="auto" w:fill="2E74B5"/>
            <w:tcMar>
              <w:top w:w="75" w:type="dxa"/>
              <w:left w:w="75" w:type="dxa"/>
              <w:bottom w:w="75" w:type="dxa"/>
              <w:right w:w="75" w:type="dxa"/>
            </w:tcMar>
            <w:hideMark/>
          </w:tcPr>
          <w:p w14:paraId="686546A1" w14:textId="77777777" w:rsidR="00EC03F4" w:rsidRDefault="003D4324">
            <w:pPr>
              <w:pStyle w:val="Heading2"/>
              <w:spacing w:before="0" w:beforeAutospacing="0" w:after="0" w:afterAutospacing="0" w:line="240" w:lineRule="atLeast"/>
              <w:divId w:val="1117876090"/>
              <w:rPr>
                <w:rFonts w:ascii="Calibri" w:eastAsia="Times New Roman" w:hAnsi="Calibri" w:cs="Calibri"/>
                <w:color w:val="FFFFFF"/>
                <w:sz w:val="20"/>
                <w:szCs w:val="20"/>
              </w:rPr>
            </w:pPr>
            <w:r>
              <w:rPr>
                <w:rFonts w:ascii="Calibri" w:eastAsia="Times New Roman" w:hAnsi="Calibri" w:cs="Calibri"/>
                <w:color w:val="FFFFFF"/>
                <w:sz w:val="20"/>
                <w:szCs w:val="20"/>
              </w:rPr>
              <w:lastRenderedPageBreak/>
              <w:t>Justification</w:t>
            </w:r>
            <w:r>
              <w:rPr>
                <w:rFonts w:ascii="Calibri" w:eastAsia="Times New Roman" w:hAnsi="Calibri" w:cs="Calibri"/>
                <w:color w:val="FFFFFF"/>
                <w:sz w:val="20"/>
                <w:szCs w:val="20"/>
              </w:rPr>
              <w:br/>
            </w:r>
            <w:r>
              <w:rPr>
                <w:rStyle w:val="sub-title"/>
                <w:rFonts w:ascii="Calibri" w:eastAsia="Times New Roman" w:hAnsi="Calibri" w:cs="Calibri"/>
                <w:b w:val="0"/>
                <w:bCs w:val="0"/>
                <w:i/>
                <w:iCs/>
                <w:color w:val="FFFFFF"/>
                <w:sz w:val="18"/>
                <w:szCs w:val="18"/>
              </w:rPr>
              <w:t>What is the justification for the recommendation, based on the framework’s criteria that drove the recommendation?</w:t>
            </w:r>
          </w:p>
        </w:tc>
      </w:tr>
      <w:tr w:rsidR="00EC03F4" w14:paraId="102CF61F" w14:textId="77777777">
        <w:trPr>
          <w:divId w:val="551694174"/>
          <w:trHeight w:val="1080"/>
        </w:trPr>
        <w:tc>
          <w:tcPr>
            <w:tcW w:w="0" w:type="auto"/>
            <w:tcMar>
              <w:top w:w="75" w:type="dxa"/>
              <w:left w:w="75" w:type="dxa"/>
              <w:bottom w:w="75" w:type="dxa"/>
              <w:right w:w="75" w:type="dxa"/>
            </w:tcMar>
            <w:hideMark/>
          </w:tcPr>
          <w:p w14:paraId="6D5FD2F5" w14:textId="322624F5" w:rsidR="00EC03F4" w:rsidRDefault="00190B0C">
            <w:pPr>
              <w:spacing w:line="240" w:lineRule="atLeast"/>
              <w:divId w:val="1377923079"/>
              <w:rPr>
                <w:rFonts w:ascii="Calibri" w:eastAsia="Times New Roman" w:hAnsi="Calibri" w:cs="Calibri"/>
                <w:sz w:val="20"/>
                <w:szCs w:val="20"/>
              </w:rPr>
            </w:pPr>
            <w:r w:rsidRPr="00190B0C">
              <w:rPr>
                <w:rFonts w:ascii="Calibri" w:eastAsia="Times New Roman" w:hAnsi="Calibri" w:cs="Calibri"/>
                <w:sz w:val="20"/>
                <w:szCs w:val="20"/>
              </w:rPr>
              <w:t>Large observational studies show higher survival and favourable neurological outcome with the gel-cuff SGA than with the LT</w:t>
            </w:r>
            <w:r>
              <w:rPr>
                <w:rFonts w:ascii="Calibri" w:eastAsia="Times New Roman" w:hAnsi="Calibri" w:cs="Calibri"/>
                <w:sz w:val="20"/>
                <w:szCs w:val="20"/>
              </w:rPr>
              <w:t>. A</w:t>
            </w:r>
            <w:r w:rsidRPr="00190B0C">
              <w:rPr>
                <w:rFonts w:ascii="Calibri" w:eastAsia="Times New Roman" w:hAnsi="Calibri" w:cs="Calibri"/>
                <w:sz w:val="20"/>
                <w:szCs w:val="20"/>
              </w:rPr>
              <w:t xml:space="preserve">n RCT showed lower insertion success and more dislodgement with the LT than with a laryngeal mask. Indirect evidence from anaesthesia supports higher first-attempt success with the </w:t>
            </w:r>
            <w:proofErr w:type="spellStart"/>
            <w:r w:rsidRPr="00190B0C">
              <w:rPr>
                <w:rFonts w:ascii="Calibri" w:eastAsia="Times New Roman" w:hAnsi="Calibri" w:cs="Calibri"/>
                <w:sz w:val="20"/>
                <w:szCs w:val="20"/>
              </w:rPr>
              <w:t>i</w:t>
            </w:r>
            <w:proofErr w:type="spellEnd"/>
            <w:r w:rsidRPr="00190B0C">
              <w:rPr>
                <w:rFonts w:ascii="Calibri" w:eastAsia="Times New Roman" w:hAnsi="Calibri" w:cs="Calibri"/>
                <w:sz w:val="20"/>
                <w:szCs w:val="20"/>
              </w:rPr>
              <w:t>-gel and LMA Supreme. Certainty is very low because of risk of bias and confounding.</w:t>
            </w:r>
            <w:r w:rsidR="003D4324">
              <w:rPr>
                <w:rFonts w:ascii="Calibri" w:eastAsia="Times New Roman" w:hAnsi="Calibri" w:cs="Calibri"/>
                <w:sz w:val="20"/>
                <w:szCs w:val="20"/>
              </w:rPr>
              <w:br/>
            </w:r>
          </w:p>
        </w:tc>
      </w:tr>
    </w:tbl>
    <w:p w14:paraId="27EAB325" w14:textId="77777777" w:rsidR="00EC03F4" w:rsidRDefault="00EC03F4">
      <w:pPr>
        <w:divId w:val="930352422"/>
        <w:rPr>
          <w:rFonts w:ascii="Calibri" w:eastAsia="Times New Roman" w:hAnsi="Calibri" w:cs="Calibri"/>
          <w:vanish/>
          <w:color w:val="000000"/>
          <w:sz w:val="16"/>
          <w:szCs w:val="16"/>
          <w:lang w:val="en"/>
        </w:rPr>
      </w:pPr>
    </w:p>
    <w:tbl>
      <w:tblPr>
        <w:tblW w:w="5000" w:type="pct"/>
        <w:tblCellMar>
          <w:top w:w="15" w:type="dxa"/>
          <w:left w:w="15" w:type="dxa"/>
          <w:bottom w:w="15" w:type="dxa"/>
          <w:right w:w="15" w:type="dxa"/>
        </w:tblCellMar>
        <w:tblLook w:val="04A0" w:firstRow="1" w:lastRow="0" w:firstColumn="1" w:lastColumn="0" w:noHBand="0" w:noVBand="1"/>
      </w:tblPr>
      <w:tblGrid>
        <w:gridCol w:w="14400"/>
      </w:tblGrid>
      <w:tr w:rsidR="00EC03F4" w14:paraId="50D6B584" w14:textId="77777777">
        <w:trPr>
          <w:divId w:val="930352422"/>
        </w:trPr>
        <w:tc>
          <w:tcPr>
            <w:tcW w:w="0" w:type="auto"/>
            <w:shd w:val="clear" w:color="auto" w:fill="2E74B5"/>
            <w:tcMar>
              <w:top w:w="75" w:type="dxa"/>
              <w:left w:w="75" w:type="dxa"/>
              <w:bottom w:w="75" w:type="dxa"/>
              <w:right w:w="75" w:type="dxa"/>
            </w:tcMar>
            <w:hideMark/>
          </w:tcPr>
          <w:p w14:paraId="71E74889" w14:textId="77777777" w:rsidR="00EC03F4" w:rsidRDefault="003D4324">
            <w:pPr>
              <w:pStyle w:val="Heading2"/>
              <w:spacing w:before="0" w:beforeAutospacing="0" w:after="0" w:afterAutospacing="0" w:line="240" w:lineRule="atLeast"/>
              <w:divId w:val="640890072"/>
              <w:rPr>
                <w:rFonts w:ascii="Calibri" w:eastAsia="Times New Roman" w:hAnsi="Calibri" w:cs="Calibri"/>
                <w:color w:val="FFFFFF"/>
                <w:sz w:val="20"/>
                <w:szCs w:val="20"/>
              </w:rPr>
            </w:pPr>
            <w:r>
              <w:rPr>
                <w:rFonts w:ascii="Calibri" w:eastAsia="Times New Roman" w:hAnsi="Calibri" w:cs="Calibri"/>
                <w:color w:val="FFFFFF"/>
                <w:sz w:val="20"/>
                <w:szCs w:val="20"/>
              </w:rPr>
              <w:t>Subgroup considerations</w:t>
            </w:r>
            <w:r>
              <w:rPr>
                <w:rFonts w:ascii="Calibri" w:eastAsia="Times New Roman" w:hAnsi="Calibri" w:cs="Calibri"/>
                <w:color w:val="FFFFFF"/>
                <w:sz w:val="20"/>
                <w:szCs w:val="20"/>
              </w:rPr>
              <w:br/>
            </w:r>
            <w:r>
              <w:rPr>
                <w:rStyle w:val="sub-title"/>
                <w:rFonts w:ascii="Calibri" w:eastAsia="Times New Roman" w:hAnsi="Calibri" w:cs="Calibri"/>
                <w:b w:val="0"/>
                <w:bCs w:val="0"/>
                <w:i/>
                <w:iCs/>
                <w:color w:val="FFFFFF"/>
                <w:sz w:val="18"/>
                <w:szCs w:val="18"/>
              </w:rPr>
              <w:t>What, if any, subgroups were considered and what, if any, specific factors (based on the criteria in the framework) should be considered in relation to those subgroups when implementing the option?</w:t>
            </w:r>
          </w:p>
        </w:tc>
      </w:tr>
      <w:tr w:rsidR="00EC03F4" w14:paraId="56740828" w14:textId="77777777">
        <w:trPr>
          <w:divId w:val="930352422"/>
          <w:trHeight w:val="1080"/>
        </w:trPr>
        <w:tc>
          <w:tcPr>
            <w:tcW w:w="0" w:type="auto"/>
            <w:tcMar>
              <w:top w:w="75" w:type="dxa"/>
              <w:left w:w="75" w:type="dxa"/>
              <w:bottom w:w="75" w:type="dxa"/>
              <w:right w:w="75" w:type="dxa"/>
            </w:tcMar>
            <w:hideMark/>
          </w:tcPr>
          <w:p w14:paraId="57FE6BA2" w14:textId="2B1C927A" w:rsidR="00EC03F4" w:rsidRDefault="003D4324">
            <w:pPr>
              <w:spacing w:line="240" w:lineRule="atLeast"/>
              <w:divId w:val="1403942372"/>
              <w:rPr>
                <w:rFonts w:ascii="Calibri" w:eastAsia="Times New Roman" w:hAnsi="Calibri" w:cs="Calibri"/>
                <w:sz w:val="20"/>
                <w:szCs w:val="20"/>
              </w:rPr>
            </w:pPr>
            <w:r>
              <w:rPr>
                <w:rFonts w:ascii="Calibri" w:eastAsia="Times New Roman" w:hAnsi="Calibri" w:cs="Calibri"/>
                <w:sz w:val="20"/>
                <w:szCs w:val="20"/>
              </w:rPr>
              <w:br/>
            </w:r>
            <w:r w:rsidR="005B5F23">
              <w:rPr>
                <w:rFonts w:ascii="Calibri" w:eastAsia="Times New Roman" w:hAnsi="Calibri" w:cs="Calibri"/>
                <w:sz w:val="20"/>
                <w:szCs w:val="20"/>
              </w:rPr>
              <w:t>Only OHCAs were considered in all 14 studies we identified; however, we have considered the indirect evidence from these studies to inform out treatment recommendation, which includes IHCAs as well as OHCAs.</w:t>
            </w:r>
          </w:p>
        </w:tc>
      </w:tr>
    </w:tbl>
    <w:tbl>
      <w:tblPr>
        <w:tblW w:w="5000" w:type="pct"/>
        <w:tblCellMar>
          <w:top w:w="15" w:type="dxa"/>
          <w:left w:w="15" w:type="dxa"/>
          <w:bottom w:w="15" w:type="dxa"/>
          <w:right w:w="15" w:type="dxa"/>
        </w:tblCellMar>
        <w:tblLook w:val="04A0" w:firstRow="1" w:lastRow="0" w:firstColumn="1" w:lastColumn="0" w:noHBand="0" w:noVBand="1"/>
      </w:tblPr>
      <w:tblGrid>
        <w:gridCol w:w="14400"/>
      </w:tblGrid>
      <w:tr w:rsidR="00EC03F4" w14:paraId="41D1B97E" w14:textId="77777777">
        <w:trPr>
          <w:divId w:val="551694174"/>
        </w:trPr>
        <w:tc>
          <w:tcPr>
            <w:tcW w:w="0" w:type="auto"/>
            <w:shd w:val="clear" w:color="auto" w:fill="2E74B5"/>
            <w:tcMar>
              <w:top w:w="75" w:type="dxa"/>
              <w:left w:w="75" w:type="dxa"/>
              <w:bottom w:w="75" w:type="dxa"/>
              <w:right w:w="75" w:type="dxa"/>
            </w:tcMar>
            <w:hideMark/>
          </w:tcPr>
          <w:p w14:paraId="3C69CC5C" w14:textId="77777777" w:rsidR="00EC03F4" w:rsidRDefault="003D4324">
            <w:pPr>
              <w:pStyle w:val="Heading2"/>
              <w:spacing w:before="0" w:beforeAutospacing="0" w:after="0" w:afterAutospacing="0" w:line="240" w:lineRule="atLeast"/>
              <w:divId w:val="108357983"/>
              <w:rPr>
                <w:rFonts w:ascii="Calibri" w:eastAsia="Times New Roman" w:hAnsi="Calibri" w:cs="Calibri"/>
                <w:color w:val="FFFFFF"/>
                <w:sz w:val="20"/>
                <w:szCs w:val="20"/>
              </w:rPr>
            </w:pPr>
            <w:r>
              <w:rPr>
                <w:rFonts w:ascii="Calibri" w:eastAsia="Times New Roman" w:hAnsi="Calibri" w:cs="Calibri"/>
                <w:color w:val="FFFFFF"/>
                <w:sz w:val="20"/>
                <w:szCs w:val="20"/>
              </w:rPr>
              <w:t>Implementation considerations</w:t>
            </w:r>
            <w:r>
              <w:rPr>
                <w:rFonts w:ascii="Calibri" w:eastAsia="Times New Roman" w:hAnsi="Calibri" w:cs="Calibri"/>
                <w:color w:val="FFFFFF"/>
                <w:sz w:val="20"/>
                <w:szCs w:val="20"/>
              </w:rPr>
              <w:br/>
            </w:r>
            <w:r>
              <w:rPr>
                <w:rStyle w:val="sub-title"/>
                <w:rFonts w:ascii="Calibri" w:eastAsia="Times New Roman" w:hAnsi="Calibri" w:cs="Calibri"/>
                <w:b w:val="0"/>
                <w:bCs w:val="0"/>
                <w:i/>
                <w:iCs/>
                <w:color w:val="FFFFFF"/>
                <w:sz w:val="18"/>
                <w:szCs w:val="18"/>
              </w:rPr>
              <w:t>What should be considered when implementing the option, including strategies to address concerns about acceptability and feasibility?</w:t>
            </w:r>
          </w:p>
        </w:tc>
      </w:tr>
      <w:tr w:rsidR="00EC03F4" w14:paraId="348755E6" w14:textId="77777777">
        <w:trPr>
          <w:divId w:val="551694174"/>
          <w:trHeight w:val="1080"/>
        </w:trPr>
        <w:tc>
          <w:tcPr>
            <w:tcW w:w="0" w:type="auto"/>
            <w:tcMar>
              <w:top w:w="75" w:type="dxa"/>
              <w:left w:w="75" w:type="dxa"/>
              <w:bottom w:w="75" w:type="dxa"/>
              <w:right w:w="75" w:type="dxa"/>
            </w:tcMar>
            <w:hideMark/>
          </w:tcPr>
          <w:p w14:paraId="25C5E8F9" w14:textId="4B88AF6A" w:rsidR="00EC03F4" w:rsidRDefault="003D4324">
            <w:pPr>
              <w:spacing w:line="240" w:lineRule="atLeast"/>
              <w:divId w:val="175965598"/>
              <w:rPr>
                <w:rFonts w:ascii="Calibri" w:eastAsia="Times New Roman" w:hAnsi="Calibri" w:cs="Calibri"/>
                <w:sz w:val="20"/>
                <w:szCs w:val="20"/>
              </w:rPr>
            </w:pPr>
            <w:r>
              <w:rPr>
                <w:rFonts w:ascii="Calibri" w:eastAsia="Times New Roman" w:hAnsi="Calibri" w:cs="Calibri"/>
                <w:sz w:val="20"/>
                <w:szCs w:val="20"/>
              </w:rPr>
              <w:br/>
            </w:r>
            <w:r w:rsidR="005B5F23">
              <w:rPr>
                <w:rFonts w:ascii="Calibri" w:eastAsia="Times New Roman" w:hAnsi="Calibri" w:cs="Calibri"/>
                <w:sz w:val="20"/>
                <w:szCs w:val="20"/>
              </w:rPr>
              <w:t xml:space="preserve">Ease of training, ease of insertion, reliability of ventilation, and stability of the </w:t>
            </w:r>
            <w:r w:rsidR="003E59D0">
              <w:rPr>
                <w:rFonts w:ascii="Calibri" w:eastAsia="Times New Roman" w:hAnsi="Calibri" w:cs="Calibri"/>
                <w:sz w:val="20"/>
                <w:szCs w:val="20"/>
              </w:rPr>
              <w:t xml:space="preserve">SGA </w:t>
            </w:r>
            <w:r w:rsidR="005B5F23">
              <w:rPr>
                <w:rFonts w:ascii="Calibri" w:eastAsia="Times New Roman" w:hAnsi="Calibri" w:cs="Calibri"/>
                <w:sz w:val="20"/>
                <w:szCs w:val="20"/>
              </w:rPr>
              <w:t xml:space="preserve">once inserted </w:t>
            </w:r>
            <w:r w:rsidR="003E59D0">
              <w:rPr>
                <w:rFonts w:ascii="Calibri" w:eastAsia="Times New Roman" w:hAnsi="Calibri" w:cs="Calibri"/>
                <w:sz w:val="20"/>
                <w:szCs w:val="20"/>
              </w:rPr>
              <w:t xml:space="preserve">are all implementation considerations. If training using patients is considered desirable, selection of an SGA that is used regularly for elective anaesthesia will facilitate exposure to an optimal number of cases. </w:t>
            </w:r>
            <w:r w:rsidR="005B5F23">
              <w:rPr>
                <w:rFonts w:ascii="Calibri" w:eastAsia="Times New Roman" w:hAnsi="Calibri" w:cs="Calibri"/>
                <w:sz w:val="20"/>
                <w:szCs w:val="20"/>
              </w:rPr>
              <w:t xml:space="preserve"> </w:t>
            </w:r>
          </w:p>
        </w:tc>
      </w:tr>
    </w:tbl>
    <w:p w14:paraId="46F7304C" w14:textId="77777777" w:rsidR="00EC03F4" w:rsidRDefault="00EC03F4">
      <w:pPr>
        <w:divId w:val="624505820"/>
        <w:rPr>
          <w:rFonts w:ascii="Calibri" w:eastAsia="Times New Roman" w:hAnsi="Calibri" w:cs="Calibri"/>
          <w:vanish/>
          <w:color w:val="000000"/>
          <w:sz w:val="16"/>
          <w:szCs w:val="16"/>
          <w:lang w:val="en"/>
        </w:rPr>
      </w:pPr>
    </w:p>
    <w:tbl>
      <w:tblPr>
        <w:tblW w:w="5000" w:type="pct"/>
        <w:tblCellMar>
          <w:top w:w="15" w:type="dxa"/>
          <w:left w:w="15" w:type="dxa"/>
          <w:bottom w:w="15" w:type="dxa"/>
          <w:right w:w="15" w:type="dxa"/>
        </w:tblCellMar>
        <w:tblLook w:val="04A0" w:firstRow="1" w:lastRow="0" w:firstColumn="1" w:lastColumn="0" w:noHBand="0" w:noVBand="1"/>
      </w:tblPr>
      <w:tblGrid>
        <w:gridCol w:w="14400"/>
      </w:tblGrid>
      <w:tr w:rsidR="00EC03F4" w14:paraId="10C71A3D" w14:textId="77777777">
        <w:trPr>
          <w:divId w:val="624505820"/>
        </w:trPr>
        <w:tc>
          <w:tcPr>
            <w:tcW w:w="0" w:type="auto"/>
            <w:shd w:val="clear" w:color="auto" w:fill="2E74B5"/>
            <w:tcMar>
              <w:top w:w="75" w:type="dxa"/>
              <w:left w:w="75" w:type="dxa"/>
              <w:bottom w:w="75" w:type="dxa"/>
              <w:right w:w="75" w:type="dxa"/>
            </w:tcMar>
            <w:hideMark/>
          </w:tcPr>
          <w:p w14:paraId="1404A1FD" w14:textId="77777777" w:rsidR="00EC03F4" w:rsidRDefault="003D4324">
            <w:pPr>
              <w:pStyle w:val="Heading2"/>
              <w:spacing w:before="0" w:beforeAutospacing="0" w:after="0" w:afterAutospacing="0" w:line="240" w:lineRule="atLeast"/>
              <w:divId w:val="1521314829"/>
              <w:rPr>
                <w:rFonts w:ascii="Calibri" w:eastAsia="Times New Roman" w:hAnsi="Calibri" w:cs="Calibri"/>
                <w:color w:val="FFFFFF"/>
                <w:sz w:val="20"/>
                <w:szCs w:val="20"/>
              </w:rPr>
            </w:pPr>
            <w:r>
              <w:rPr>
                <w:rFonts w:ascii="Calibri" w:eastAsia="Times New Roman" w:hAnsi="Calibri" w:cs="Calibri"/>
                <w:color w:val="FFFFFF"/>
                <w:sz w:val="20"/>
                <w:szCs w:val="20"/>
              </w:rPr>
              <w:t>Monitoring and evaluation</w:t>
            </w:r>
            <w:r>
              <w:rPr>
                <w:rFonts w:ascii="Calibri" w:eastAsia="Times New Roman" w:hAnsi="Calibri" w:cs="Calibri"/>
                <w:color w:val="FFFFFF"/>
                <w:sz w:val="20"/>
                <w:szCs w:val="20"/>
              </w:rPr>
              <w:br/>
            </w:r>
            <w:r>
              <w:rPr>
                <w:rStyle w:val="sub-title"/>
                <w:rFonts w:ascii="Calibri" w:eastAsia="Times New Roman" w:hAnsi="Calibri" w:cs="Calibri"/>
                <w:b w:val="0"/>
                <w:bCs w:val="0"/>
                <w:i/>
                <w:iCs/>
                <w:color w:val="FFFFFF"/>
                <w:sz w:val="18"/>
                <w:szCs w:val="18"/>
              </w:rPr>
              <w:t>What indicators should be monitored? Is there a need to evaluate the impact of the option, either in a pilot study or an impact evaluation carried out alongside or before full implementation of the option?</w:t>
            </w:r>
          </w:p>
        </w:tc>
      </w:tr>
      <w:tr w:rsidR="00EC03F4" w14:paraId="42F387D3" w14:textId="77777777">
        <w:trPr>
          <w:divId w:val="624505820"/>
          <w:trHeight w:val="1080"/>
        </w:trPr>
        <w:tc>
          <w:tcPr>
            <w:tcW w:w="0" w:type="auto"/>
            <w:tcMar>
              <w:top w:w="75" w:type="dxa"/>
              <w:left w:w="75" w:type="dxa"/>
              <w:bottom w:w="75" w:type="dxa"/>
              <w:right w:w="75" w:type="dxa"/>
            </w:tcMar>
            <w:hideMark/>
          </w:tcPr>
          <w:p w14:paraId="414659E5" w14:textId="4D1B404D" w:rsidR="00EC03F4" w:rsidRDefault="003D4324">
            <w:pPr>
              <w:spacing w:line="240" w:lineRule="atLeast"/>
              <w:divId w:val="1501893164"/>
              <w:rPr>
                <w:rFonts w:ascii="Calibri" w:eastAsia="Times New Roman" w:hAnsi="Calibri" w:cs="Calibri"/>
                <w:sz w:val="20"/>
                <w:szCs w:val="20"/>
              </w:rPr>
            </w:pPr>
            <w:r>
              <w:rPr>
                <w:rFonts w:ascii="Calibri" w:eastAsia="Times New Roman" w:hAnsi="Calibri" w:cs="Calibri"/>
                <w:sz w:val="20"/>
                <w:szCs w:val="20"/>
              </w:rPr>
              <w:br/>
            </w:r>
            <w:r w:rsidR="003E59D0">
              <w:rPr>
                <w:rFonts w:ascii="Calibri" w:eastAsia="Times New Roman" w:hAnsi="Calibri" w:cs="Calibri"/>
                <w:sz w:val="20"/>
                <w:szCs w:val="20"/>
              </w:rPr>
              <w:t>Whenever a new SGA is implemented for use during cardiopulmonary resuscitation its performance (insertion success, ability to ventilate effectively) and patient outcomes should be monitored,</w:t>
            </w:r>
          </w:p>
        </w:tc>
      </w:tr>
    </w:tbl>
    <w:tbl>
      <w:tblPr>
        <w:tblW w:w="5000" w:type="pct"/>
        <w:tblCellMar>
          <w:top w:w="15" w:type="dxa"/>
          <w:left w:w="15" w:type="dxa"/>
          <w:bottom w:w="15" w:type="dxa"/>
          <w:right w:w="15" w:type="dxa"/>
        </w:tblCellMar>
        <w:tblLook w:val="04A0" w:firstRow="1" w:lastRow="0" w:firstColumn="1" w:lastColumn="0" w:noHBand="0" w:noVBand="1"/>
      </w:tblPr>
      <w:tblGrid>
        <w:gridCol w:w="14400"/>
      </w:tblGrid>
      <w:tr w:rsidR="00EC03F4" w14:paraId="271CFFC9" w14:textId="77777777">
        <w:trPr>
          <w:divId w:val="551694174"/>
        </w:trPr>
        <w:tc>
          <w:tcPr>
            <w:tcW w:w="0" w:type="auto"/>
            <w:shd w:val="clear" w:color="auto" w:fill="2E74B5"/>
            <w:tcMar>
              <w:top w:w="75" w:type="dxa"/>
              <w:left w:w="75" w:type="dxa"/>
              <w:bottom w:w="75" w:type="dxa"/>
              <w:right w:w="75" w:type="dxa"/>
            </w:tcMar>
            <w:hideMark/>
          </w:tcPr>
          <w:p w14:paraId="13AE7722" w14:textId="77777777" w:rsidR="00EC03F4" w:rsidRDefault="003D4324">
            <w:pPr>
              <w:pStyle w:val="Heading2"/>
              <w:spacing w:before="0" w:beforeAutospacing="0" w:after="0" w:afterAutospacing="0" w:line="240" w:lineRule="atLeast"/>
              <w:divId w:val="461188922"/>
              <w:rPr>
                <w:rFonts w:ascii="Calibri" w:eastAsia="Times New Roman" w:hAnsi="Calibri" w:cs="Calibri"/>
                <w:color w:val="FFFFFF"/>
                <w:sz w:val="20"/>
                <w:szCs w:val="20"/>
              </w:rPr>
            </w:pPr>
            <w:r>
              <w:rPr>
                <w:rFonts w:ascii="Calibri" w:eastAsia="Times New Roman" w:hAnsi="Calibri" w:cs="Calibri"/>
                <w:color w:val="FFFFFF"/>
                <w:sz w:val="20"/>
                <w:szCs w:val="20"/>
              </w:rPr>
              <w:t>Research priorities</w:t>
            </w:r>
            <w:r>
              <w:rPr>
                <w:rFonts w:ascii="Calibri" w:eastAsia="Times New Roman" w:hAnsi="Calibri" w:cs="Calibri"/>
                <w:color w:val="FFFFFF"/>
                <w:sz w:val="20"/>
                <w:szCs w:val="20"/>
              </w:rPr>
              <w:br/>
            </w:r>
            <w:r>
              <w:rPr>
                <w:rStyle w:val="sub-title"/>
                <w:rFonts w:ascii="Calibri" w:eastAsia="Times New Roman" w:hAnsi="Calibri" w:cs="Calibri"/>
                <w:b w:val="0"/>
                <w:bCs w:val="0"/>
                <w:i/>
                <w:iCs/>
                <w:color w:val="FFFFFF"/>
                <w:sz w:val="18"/>
                <w:szCs w:val="18"/>
              </w:rPr>
              <w:t>Are there any important uncertainties in relation to any of the criteria that are a priority for further research?</w:t>
            </w:r>
          </w:p>
        </w:tc>
      </w:tr>
      <w:tr w:rsidR="00EC03F4" w14:paraId="37FA8B9B" w14:textId="77777777" w:rsidTr="003E59D0">
        <w:trPr>
          <w:divId w:val="551694174"/>
          <w:trHeight w:val="1016"/>
        </w:trPr>
        <w:tc>
          <w:tcPr>
            <w:tcW w:w="0" w:type="auto"/>
            <w:tcMar>
              <w:top w:w="75" w:type="dxa"/>
              <w:left w:w="75" w:type="dxa"/>
              <w:bottom w:w="75" w:type="dxa"/>
              <w:right w:w="75" w:type="dxa"/>
            </w:tcMar>
            <w:hideMark/>
          </w:tcPr>
          <w:p w14:paraId="1E8D90D9" w14:textId="1AA72433" w:rsidR="00EC03F4" w:rsidRDefault="003D4324">
            <w:pPr>
              <w:spacing w:line="240" w:lineRule="atLeast"/>
              <w:divId w:val="1587684735"/>
              <w:rPr>
                <w:rFonts w:ascii="Calibri" w:eastAsia="Times New Roman" w:hAnsi="Calibri" w:cs="Calibri"/>
                <w:sz w:val="20"/>
                <w:szCs w:val="20"/>
              </w:rPr>
            </w:pPr>
            <w:r>
              <w:rPr>
                <w:rFonts w:ascii="Calibri" w:eastAsia="Times New Roman" w:hAnsi="Calibri" w:cs="Calibri"/>
                <w:sz w:val="20"/>
                <w:szCs w:val="20"/>
              </w:rPr>
              <w:br/>
            </w:r>
            <w:r w:rsidR="00190B0C" w:rsidRPr="00190B0C">
              <w:rPr>
                <w:rFonts w:ascii="Calibri" w:eastAsia="Times New Roman" w:hAnsi="Calibri" w:cs="Calibri"/>
                <w:sz w:val="20"/>
                <w:szCs w:val="20"/>
              </w:rPr>
              <w:t>Adequately powered RCTs comparing SGA types with survival and neurological outcome as end points; studies of SGA types in in-hospital cardiac arrest; the optimal time to exchange an SGA for a tracheal tube.</w:t>
            </w:r>
          </w:p>
        </w:tc>
      </w:tr>
    </w:tbl>
    <w:p w14:paraId="41E91DD6" w14:textId="77777777" w:rsidR="00E2551D" w:rsidRDefault="00E2551D" w:rsidP="003E59D0">
      <w:pPr>
        <w:divId w:val="551694174"/>
        <w:rPr>
          <w:rFonts w:eastAsia="Times New Roman"/>
        </w:rPr>
      </w:pPr>
    </w:p>
    <w:p w14:paraId="2317C62F" w14:textId="77777777" w:rsidR="00E2551D" w:rsidRDefault="00E2551D" w:rsidP="003E59D0">
      <w:pPr>
        <w:divId w:val="551694174"/>
        <w:rPr>
          <w:rFonts w:eastAsia="Times New Roman"/>
        </w:rPr>
      </w:pPr>
    </w:p>
    <w:p w14:paraId="584832F8" w14:textId="77777777" w:rsidR="00E2551D" w:rsidRPr="00E2551D" w:rsidRDefault="00E2551D" w:rsidP="00E2551D">
      <w:pPr>
        <w:pStyle w:val="EndNoteBibliographyTitle"/>
        <w:divId w:val="551694174"/>
        <w:rPr>
          <w:noProof/>
        </w:rPr>
      </w:pPr>
      <w:r>
        <w:rPr>
          <w:rFonts w:eastAsia="Times New Roman"/>
        </w:rPr>
        <w:fldChar w:fldCharType="begin"/>
      </w:r>
      <w:r>
        <w:rPr>
          <w:rFonts w:eastAsia="Times New Roman"/>
        </w:rPr>
        <w:instrText xml:space="preserve"> ADDIN EN.REFLIST </w:instrText>
      </w:r>
      <w:r>
        <w:rPr>
          <w:rFonts w:eastAsia="Times New Roman"/>
        </w:rPr>
        <w:fldChar w:fldCharType="separate"/>
      </w:r>
      <w:r w:rsidRPr="00E2551D">
        <w:rPr>
          <w:noProof/>
        </w:rPr>
        <w:t>References</w:t>
      </w:r>
    </w:p>
    <w:p w14:paraId="584F4E7D" w14:textId="77777777" w:rsidR="00E2551D" w:rsidRPr="00E2551D" w:rsidRDefault="00E2551D" w:rsidP="00E2551D">
      <w:pPr>
        <w:pStyle w:val="EndNoteBibliographyTitle"/>
        <w:divId w:val="551694174"/>
        <w:rPr>
          <w:noProof/>
        </w:rPr>
      </w:pPr>
    </w:p>
    <w:p w14:paraId="2B8D10FB" w14:textId="77777777" w:rsidR="00E2551D" w:rsidRPr="00E2551D" w:rsidRDefault="00E2551D" w:rsidP="00E2551D">
      <w:pPr>
        <w:pStyle w:val="EndNoteBibliography"/>
        <w:spacing w:after="360"/>
        <w:ind w:left="720" w:hanging="720"/>
        <w:divId w:val="551694174"/>
        <w:rPr>
          <w:noProof/>
        </w:rPr>
      </w:pPr>
      <w:r w:rsidRPr="00E2551D">
        <w:rPr>
          <w:noProof/>
        </w:rPr>
        <w:t>1.</w:t>
      </w:r>
      <w:r w:rsidRPr="00E2551D">
        <w:rPr>
          <w:noProof/>
        </w:rPr>
        <w:tab/>
        <w:t xml:space="preserve">Chan JJ, Goh ZX, Koh ZX, Soo JJE, Fergus J, Ng YY, Allen JC, Jr., Ong MEH. Clinical evaluation of the use of laryngeal tube versus laryngeal mask airway for out-of-hospital cardiac arrest by paramedics in Singapore. </w:t>
      </w:r>
      <w:r w:rsidRPr="00E2551D">
        <w:rPr>
          <w:i/>
          <w:noProof/>
        </w:rPr>
        <w:t>Singapore Med J</w:t>
      </w:r>
      <w:r w:rsidRPr="00E2551D">
        <w:rPr>
          <w:noProof/>
        </w:rPr>
        <w:t>. 2022;63:157–161. doi: 10.11622/smedj.2020119</w:t>
      </w:r>
    </w:p>
    <w:p w14:paraId="752B218E" w14:textId="77777777" w:rsidR="00E2551D" w:rsidRPr="00E2551D" w:rsidRDefault="00E2551D" w:rsidP="00E2551D">
      <w:pPr>
        <w:pStyle w:val="EndNoteBibliography"/>
        <w:spacing w:after="360"/>
        <w:ind w:left="720" w:hanging="720"/>
        <w:divId w:val="551694174"/>
        <w:rPr>
          <w:noProof/>
        </w:rPr>
      </w:pPr>
      <w:r w:rsidRPr="00E2551D">
        <w:rPr>
          <w:noProof/>
        </w:rPr>
        <w:t>2.</w:t>
      </w:r>
      <w:r w:rsidRPr="00E2551D">
        <w:rPr>
          <w:noProof/>
        </w:rPr>
        <w:tab/>
        <w:t xml:space="preserve">Benger J, Coates D, Davies S, Greenwood R, Nolan J, Rhys M, Thomas M, Voss S. Randomised comparison of the effectiveness of the laryngeal mask airway supreme, i-gel and current practice in the initial airway management of out of hospital cardiac arrest: a feasibility study. </w:t>
      </w:r>
      <w:r w:rsidRPr="00E2551D">
        <w:rPr>
          <w:i/>
          <w:noProof/>
        </w:rPr>
        <w:t>Br J Anaesth</w:t>
      </w:r>
      <w:r w:rsidRPr="00E2551D">
        <w:rPr>
          <w:noProof/>
        </w:rPr>
        <w:t>. 2016;116:262–268. doi: 10.1093/bja/aev477</w:t>
      </w:r>
    </w:p>
    <w:p w14:paraId="427EBB39" w14:textId="77777777" w:rsidR="00E2551D" w:rsidRPr="00E2551D" w:rsidRDefault="00E2551D" w:rsidP="00E2551D">
      <w:pPr>
        <w:pStyle w:val="EndNoteBibliography"/>
        <w:spacing w:after="360"/>
        <w:ind w:left="720" w:hanging="720"/>
        <w:divId w:val="551694174"/>
        <w:rPr>
          <w:noProof/>
        </w:rPr>
      </w:pPr>
      <w:r w:rsidRPr="00E2551D">
        <w:rPr>
          <w:noProof/>
        </w:rPr>
        <w:t>3.</w:t>
      </w:r>
      <w:r w:rsidRPr="00E2551D">
        <w:rPr>
          <w:noProof/>
        </w:rPr>
        <w:tab/>
        <w:t xml:space="preserve">Ono Y, Hayakawa M, Maekawa K, Mizugaki A, Katabami K, Wada T, Sawamura A, Gando S. Should laryngeal tubes or masks be used for out-of-hospital cardiac arrest patients? </w:t>
      </w:r>
      <w:r w:rsidRPr="00E2551D">
        <w:rPr>
          <w:i/>
          <w:noProof/>
        </w:rPr>
        <w:t>Am J Emerg Med</w:t>
      </w:r>
      <w:r w:rsidRPr="00E2551D">
        <w:rPr>
          <w:noProof/>
        </w:rPr>
        <w:t>. 2015;33:1360–1363. doi: 10.1016/j.ajem.2015.07.043</w:t>
      </w:r>
    </w:p>
    <w:p w14:paraId="3F94EE70" w14:textId="77777777" w:rsidR="00E2551D" w:rsidRPr="00E2551D" w:rsidRDefault="00E2551D" w:rsidP="00E2551D">
      <w:pPr>
        <w:pStyle w:val="EndNoteBibliography"/>
        <w:spacing w:after="360"/>
        <w:ind w:left="720" w:hanging="720"/>
        <w:divId w:val="551694174"/>
        <w:rPr>
          <w:noProof/>
        </w:rPr>
      </w:pPr>
      <w:r w:rsidRPr="00E2551D">
        <w:rPr>
          <w:noProof/>
        </w:rPr>
        <w:t>4.</w:t>
      </w:r>
      <w:r w:rsidRPr="00E2551D">
        <w:rPr>
          <w:noProof/>
        </w:rPr>
        <w:tab/>
        <w:t xml:space="preserve">Middleton PM, Simpson PM, Thomas RE, Bendall JC. Higher insertion success with the i-gel supraglottic airway in out-of-hospital cardiac arrest: a randomised controlled trial. </w:t>
      </w:r>
      <w:r w:rsidRPr="00E2551D">
        <w:rPr>
          <w:i/>
          <w:noProof/>
        </w:rPr>
        <w:t>Resuscitation</w:t>
      </w:r>
      <w:r w:rsidRPr="00E2551D">
        <w:rPr>
          <w:noProof/>
        </w:rPr>
        <w:t>. 2014;85:893–897. doi: 10.1016/j.resuscitation.2014.02.021</w:t>
      </w:r>
    </w:p>
    <w:p w14:paraId="6551AF58" w14:textId="77777777" w:rsidR="00E2551D" w:rsidRPr="00E2551D" w:rsidRDefault="00E2551D" w:rsidP="00E2551D">
      <w:pPr>
        <w:pStyle w:val="EndNoteBibliography"/>
        <w:spacing w:after="360"/>
        <w:ind w:left="720" w:hanging="720"/>
        <w:divId w:val="551694174"/>
        <w:rPr>
          <w:noProof/>
        </w:rPr>
      </w:pPr>
      <w:r w:rsidRPr="00E2551D">
        <w:rPr>
          <w:noProof/>
        </w:rPr>
        <w:t>5.</w:t>
      </w:r>
      <w:r w:rsidRPr="00E2551D">
        <w:rPr>
          <w:noProof/>
        </w:rPr>
        <w:tab/>
        <w:t xml:space="preserve">Smida T, Menegazzi J, Crowe R, Scheidler J, Salcido D, Bardes J. A Retrospective Nationwide Comparison of the iGel and King Laryngeal Tube Supraglottic Airways for Out-of-Hospital Cardiac Arrest Resuscitation. </w:t>
      </w:r>
      <w:r w:rsidRPr="00E2551D">
        <w:rPr>
          <w:i/>
          <w:noProof/>
        </w:rPr>
        <w:t>Prehosp Emerg Care</w:t>
      </w:r>
      <w:r w:rsidRPr="00E2551D">
        <w:rPr>
          <w:noProof/>
        </w:rPr>
        <w:t>. 2024;28:193–199. doi: 10.1080/10903127.2023.2169422</w:t>
      </w:r>
    </w:p>
    <w:p w14:paraId="191DA4B7" w14:textId="77777777" w:rsidR="00E2551D" w:rsidRPr="00E2551D" w:rsidRDefault="00E2551D" w:rsidP="00E2551D">
      <w:pPr>
        <w:pStyle w:val="EndNoteBibliography"/>
        <w:spacing w:after="360"/>
        <w:ind w:left="720" w:hanging="720"/>
        <w:divId w:val="551694174"/>
        <w:rPr>
          <w:noProof/>
        </w:rPr>
      </w:pPr>
      <w:r w:rsidRPr="00E2551D">
        <w:rPr>
          <w:noProof/>
        </w:rPr>
        <w:t>6.</w:t>
      </w:r>
      <w:r w:rsidRPr="00E2551D">
        <w:rPr>
          <w:noProof/>
        </w:rPr>
        <w:tab/>
        <w:t xml:space="preserve">Smida T, Menegazzi J, Scheidler J, Martin PS, Salcido D, Bardes J, Group CS. A retrospective comparison of the King Laryngeal Tube and iGel supraglottic airway devices: A study for the CARES surveillance group. </w:t>
      </w:r>
      <w:r w:rsidRPr="00E2551D">
        <w:rPr>
          <w:i/>
          <w:noProof/>
        </w:rPr>
        <w:t>Resuscitation</w:t>
      </w:r>
      <w:r w:rsidRPr="00E2551D">
        <w:rPr>
          <w:noProof/>
        </w:rPr>
        <w:t>. 2023;188:109812. doi: 10.1016/j.resuscitation.2023.109812</w:t>
      </w:r>
    </w:p>
    <w:p w14:paraId="248803AE" w14:textId="77777777" w:rsidR="00E2551D" w:rsidRPr="00E2551D" w:rsidRDefault="00E2551D" w:rsidP="00E2551D">
      <w:pPr>
        <w:pStyle w:val="EndNoteBibliography"/>
        <w:spacing w:after="360"/>
        <w:ind w:left="720" w:hanging="720"/>
        <w:divId w:val="551694174"/>
        <w:rPr>
          <w:noProof/>
        </w:rPr>
      </w:pPr>
      <w:r w:rsidRPr="00E2551D">
        <w:rPr>
          <w:noProof/>
        </w:rPr>
        <w:lastRenderedPageBreak/>
        <w:t>7.</w:t>
      </w:r>
      <w:r w:rsidRPr="00E2551D">
        <w:rPr>
          <w:noProof/>
        </w:rPr>
        <w:tab/>
        <w:t xml:space="preserve">Price P, Laurie A, Plant E, Chandra K, Pishe T, Brunt K. Comparing the First-Pass Success Rate of the King LTS-D and the i-gel Airway Devices in Out-of-Hospital Cardiac Arrest. </w:t>
      </w:r>
      <w:r w:rsidRPr="00E2551D">
        <w:rPr>
          <w:i/>
          <w:noProof/>
        </w:rPr>
        <w:t>Cureus</w:t>
      </w:r>
      <w:r w:rsidRPr="00E2551D">
        <w:rPr>
          <w:noProof/>
        </w:rPr>
        <w:t>. 2022;14:e30987. doi: 10.7759/cureus.30987</w:t>
      </w:r>
    </w:p>
    <w:p w14:paraId="352CE338" w14:textId="77777777" w:rsidR="00E2551D" w:rsidRPr="00E2551D" w:rsidRDefault="00E2551D" w:rsidP="00E2551D">
      <w:pPr>
        <w:pStyle w:val="EndNoteBibliography"/>
        <w:spacing w:after="360"/>
        <w:ind w:left="720" w:hanging="720"/>
        <w:divId w:val="551694174"/>
        <w:rPr>
          <w:noProof/>
        </w:rPr>
      </w:pPr>
      <w:r w:rsidRPr="00E2551D">
        <w:rPr>
          <w:noProof/>
        </w:rPr>
        <w:t>8.</w:t>
      </w:r>
      <w:r w:rsidRPr="00E2551D">
        <w:rPr>
          <w:noProof/>
        </w:rPr>
        <w:tab/>
        <w:t xml:space="preserve">Lonvik MP, Elden OE, Lunde MJ, Nordseth T, Bakkelund KE, Uleberg O. A prospective observational study comparing two supraglottic airway devices in out-of-hospital cardiac arrest. </w:t>
      </w:r>
      <w:r w:rsidRPr="00E2551D">
        <w:rPr>
          <w:i/>
          <w:noProof/>
        </w:rPr>
        <w:t>BMC Emerg Med</w:t>
      </w:r>
      <w:r w:rsidRPr="00E2551D">
        <w:rPr>
          <w:noProof/>
        </w:rPr>
        <w:t>. 2021;21:51. doi: 10.1186/s12873-021-00444-0</w:t>
      </w:r>
    </w:p>
    <w:p w14:paraId="5A42F870" w14:textId="77777777" w:rsidR="00E2551D" w:rsidRPr="00E2551D" w:rsidRDefault="00E2551D" w:rsidP="00E2551D">
      <w:pPr>
        <w:pStyle w:val="EndNoteBibliography"/>
        <w:spacing w:after="360"/>
        <w:ind w:left="720" w:hanging="720"/>
        <w:divId w:val="551694174"/>
        <w:rPr>
          <w:noProof/>
        </w:rPr>
      </w:pPr>
      <w:r w:rsidRPr="00E2551D">
        <w:rPr>
          <w:noProof/>
        </w:rPr>
        <w:t>9.</w:t>
      </w:r>
      <w:r w:rsidRPr="00E2551D">
        <w:rPr>
          <w:noProof/>
        </w:rPr>
        <w:tab/>
        <w:t xml:space="preserve">Nakayama R, Bunya N, Uemura S, Sawamoto K, Narimatsu E. Prehospital Advanced Airway Management and Ventilation for Out-of-Hospital Cardiac Arrest with Prehospital Return of Spontaneous Circulation: A Prospective Observational Cohort Study in Japan. </w:t>
      </w:r>
      <w:r w:rsidRPr="00E2551D">
        <w:rPr>
          <w:i/>
          <w:noProof/>
        </w:rPr>
        <w:t>Prehosp Emerg Care</w:t>
      </w:r>
      <w:r w:rsidRPr="00E2551D">
        <w:rPr>
          <w:noProof/>
        </w:rPr>
        <w:t>. 2024;28:470–477. doi: 10.1080/10903127.2023.2260479</w:t>
      </w:r>
    </w:p>
    <w:p w14:paraId="5631181A" w14:textId="77777777" w:rsidR="00E2551D" w:rsidRPr="00E2551D" w:rsidRDefault="00E2551D" w:rsidP="00E2551D">
      <w:pPr>
        <w:pStyle w:val="EndNoteBibliography"/>
        <w:spacing w:after="360"/>
        <w:ind w:left="720" w:hanging="720"/>
        <w:divId w:val="551694174"/>
        <w:rPr>
          <w:noProof/>
        </w:rPr>
      </w:pPr>
      <w:r w:rsidRPr="00E2551D">
        <w:rPr>
          <w:noProof/>
        </w:rPr>
        <w:t>10.</w:t>
      </w:r>
      <w:r w:rsidRPr="00E2551D">
        <w:rPr>
          <w:noProof/>
        </w:rPr>
        <w:tab/>
        <w:t xml:space="preserve">Fukuda T, Ohashi-Fukuda N, Inokuchi R, Kondo Y, Sekiguchi H, Taira T, Kukita I. Association between time to advanced airway management and neurologically favourable survival during out-of-hospital cardiac arrest. </w:t>
      </w:r>
      <w:r w:rsidRPr="00E2551D">
        <w:rPr>
          <w:i/>
          <w:noProof/>
        </w:rPr>
        <w:t>Anaesth Crit Care Pain Med</w:t>
      </w:r>
      <w:r w:rsidRPr="00E2551D">
        <w:rPr>
          <w:noProof/>
        </w:rPr>
        <w:t>. 2021;40:100906. doi: 10.1016/j.accpm.2021.100906</w:t>
      </w:r>
    </w:p>
    <w:p w14:paraId="6D2DE251" w14:textId="77777777" w:rsidR="00E2551D" w:rsidRPr="00E2551D" w:rsidRDefault="00E2551D" w:rsidP="00E2551D">
      <w:pPr>
        <w:pStyle w:val="EndNoteBibliography"/>
        <w:spacing w:after="360"/>
        <w:ind w:left="720" w:hanging="720"/>
        <w:divId w:val="551694174"/>
        <w:rPr>
          <w:noProof/>
        </w:rPr>
      </w:pPr>
      <w:r w:rsidRPr="00E2551D">
        <w:rPr>
          <w:noProof/>
        </w:rPr>
        <w:t>11.</w:t>
      </w:r>
      <w:r w:rsidRPr="00E2551D">
        <w:rPr>
          <w:noProof/>
        </w:rPr>
        <w:tab/>
        <w:t xml:space="preserve">Ohashi-Fukuda N, Fukuda T, Yahagi N. Effect of pre-hospital advanced airway management for out-of-hospital cardiac arrest caused by respiratory disease: a propensity score-matched study. </w:t>
      </w:r>
      <w:r w:rsidRPr="00E2551D">
        <w:rPr>
          <w:i/>
          <w:noProof/>
        </w:rPr>
        <w:t>Anaesth Intensive Care</w:t>
      </w:r>
      <w:r w:rsidRPr="00E2551D">
        <w:rPr>
          <w:noProof/>
        </w:rPr>
        <w:t>. 2017;45:375–383. doi: 10.1177/0310057X1704500314</w:t>
      </w:r>
    </w:p>
    <w:p w14:paraId="4F13097F" w14:textId="77777777" w:rsidR="00E2551D" w:rsidRPr="00E2551D" w:rsidRDefault="00E2551D" w:rsidP="00E2551D">
      <w:pPr>
        <w:pStyle w:val="EndNoteBibliography"/>
        <w:spacing w:after="360"/>
        <w:ind w:left="720" w:hanging="720"/>
        <w:divId w:val="551694174"/>
        <w:rPr>
          <w:noProof/>
        </w:rPr>
      </w:pPr>
      <w:r w:rsidRPr="00E2551D">
        <w:rPr>
          <w:noProof/>
        </w:rPr>
        <w:t>12.</w:t>
      </w:r>
      <w:r w:rsidRPr="00E2551D">
        <w:rPr>
          <w:noProof/>
        </w:rPr>
        <w:tab/>
        <w:t xml:space="preserve">Tanabe S, Ogawa T, Akahane M, Koike S, Horiguchi H, Yasunaga H, Mizoguchi T, Hatanaka T, Yokota H, Imamura T. Comparison of neurological outcome between tracheal intubation and supraglottic airway device insertion of out-of-hospital cardiac arrest patients: a nationwide, population-based, observational study. </w:t>
      </w:r>
      <w:r w:rsidRPr="00E2551D">
        <w:rPr>
          <w:i/>
          <w:noProof/>
        </w:rPr>
        <w:t>J Emerg Med</w:t>
      </w:r>
      <w:r w:rsidRPr="00E2551D">
        <w:rPr>
          <w:noProof/>
        </w:rPr>
        <w:t>. 2013;44:389–397. doi: 10.1016/j.jemermed.2012.02.026</w:t>
      </w:r>
    </w:p>
    <w:p w14:paraId="107E6D8E" w14:textId="77777777" w:rsidR="00E2551D" w:rsidRPr="00E2551D" w:rsidRDefault="00E2551D" w:rsidP="00E2551D">
      <w:pPr>
        <w:pStyle w:val="EndNoteBibliography"/>
        <w:spacing w:after="360"/>
        <w:ind w:left="720" w:hanging="720"/>
        <w:divId w:val="551694174"/>
        <w:rPr>
          <w:noProof/>
        </w:rPr>
      </w:pPr>
      <w:r w:rsidRPr="00E2551D">
        <w:rPr>
          <w:noProof/>
        </w:rPr>
        <w:t>13.</w:t>
      </w:r>
      <w:r w:rsidRPr="00E2551D">
        <w:rPr>
          <w:noProof/>
        </w:rPr>
        <w:tab/>
        <w:t xml:space="preserve">Nagao T, Kinoshita K, Sakurai A, Yamaguchi J, Furukawa M, Utagawa A, Moriya T, Azuhata T, Tanjoh K. Effects of bag-mask versus advanced airway ventilation for patients undergoing prolonged cardiopulmonary resuscitation in pre-hospital setting. </w:t>
      </w:r>
      <w:r w:rsidRPr="00E2551D">
        <w:rPr>
          <w:i/>
          <w:noProof/>
        </w:rPr>
        <w:t>J Emerg Med</w:t>
      </w:r>
      <w:r w:rsidRPr="00E2551D">
        <w:rPr>
          <w:noProof/>
        </w:rPr>
        <w:t>. 2012;42:162–170. doi: 10.1016/j.jemermed.2011.02.020</w:t>
      </w:r>
    </w:p>
    <w:p w14:paraId="74F8CE56" w14:textId="77777777" w:rsidR="00E2551D" w:rsidRPr="00E2551D" w:rsidRDefault="00E2551D" w:rsidP="00E2551D">
      <w:pPr>
        <w:pStyle w:val="EndNoteBibliography"/>
        <w:spacing w:after="360"/>
        <w:ind w:left="720" w:hanging="720"/>
        <w:divId w:val="551694174"/>
        <w:rPr>
          <w:noProof/>
        </w:rPr>
      </w:pPr>
      <w:r w:rsidRPr="00E2551D">
        <w:rPr>
          <w:noProof/>
        </w:rPr>
        <w:lastRenderedPageBreak/>
        <w:t>14.</w:t>
      </w:r>
      <w:r w:rsidRPr="00E2551D">
        <w:rPr>
          <w:noProof/>
        </w:rPr>
        <w:tab/>
        <w:t xml:space="preserve">Tanigawa K, Shigematsu A. Choice of airway devices for 12,020 cases of nontraumatic cardiac arrest in Japan. </w:t>
      </w:r>
      <w:r w:rsidRPr="00E2551D">
        <w:rPr>
          <w:i/>
          <w:noProof/>
        </w:rPr>
        <w:t>Prehosp Emerg Care</w:t>
      </w:r>
      <w:r w:rsidRPr="00E2551D">
        <w:rPr>
          <w:noProof/>
        </w:rPr>
        <w:t>. 1998;2:96–100. doi: 10.1080/10903129808958850</w:t>
      </w:r>
    </w:p>
    <w:p w14:paraId="3BD6F0DC" w14:textId="77777777" w:rsidR="00E2551D" w:rsidRPr="00E2551D" w:rsidRDefault="00E2551D" w:rsidP="00E2551D">
      <w:pPr>
        <w:pStyle w:val="EndNoteBibliography"/>
        <w:ind w:left="720" w:hanging="720"/>
        <w:divId w:val="551694174"/>
        <w:rPr>
          <w:noProof/>
        </w:rPr>
      </w:pPr>
      <w:r w:rsidRPr="00E2551D">
        <w:rPr>
          <w:noProof/>
        </w:rPr>
        <w:t>15.</w:t>
      </w:r>
      <w:r w:rsidRPr="00E2551D">
        <w:rPr>
          <w:noProof/>
        </w:rPr>
        <w:tab/>
        <w:t xml:space="preserve">Kanakaraj M, Bhat AD, Singh NP, Balasubramanian S, Tyagi A, Aathreya R, Singh PM. Choice of supraglottic airway devices: a network meta-analysis of randomised controlled trials. </w:t>
      </w:r>
      <w:r w:rsidRPr="00E2551D">
        <w:rPr>
          <w:i/>
          <w:noProof/>
        </w:rPr>
        <w:t>Br J Anaesth</w:t>
      </w:r>
      <w:r w:rsidRPr="00E2551D">
        <w:rPr>
          <w:noProof/>
        </w:rPr>
        <w:t>. 2024;133:1284–1306. doi: 10.1016/j.bja.2024.09.001</w:t>
      </w:r>
    </w:p>
    <w:p w14:paraId="21CA8AAF" w14:textId="02095A39" w:rsidR="00B04DA7" w:rsidRDefault="00E2551D" w:rsidP="003E59D0">
      <w:pPr>
        <w:divId w:val="551694174"/>
        <w:rPr>
          <w:rFonts w:eastAsia="Times New Roman"/>
        </w:rPr>
      </w:pPr>
      <w:r>
        <w:rPr>
          <w:rFonts w:eastAsia="Times New Roman"/>
        </w:rPr>
        <w:fldChar w:fldCharType="end"/>
      </w:r>
    </w:p>
    <w:sectPr w:rsidR="00B04DA7">
      <w:pgSz w:w="15840" w:h="12240" w:orient="landscape"/>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altName w:val="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665550E"/>
    <w:multiLevelType w:val="hybridMultilevel"/>
    <w:tmpl w:val="7E3E8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809302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Circulation&lt;/Style&gt;&lt;LeftDelim&gt;{&lt;/LeftDelim&gt;&lt;RightDelim&gt;}&lt;/RightDelim&gt;&lt;FontName&gt;Aptos&lt;/FontName&gt;&lt;FontSize&gt;12&lt;/FontSize&gt;&lt;ReflistTitle&gt;References&lt;/ReflistTitle&gt;&lt;StartingRefnum&gt;1&lt;/StartingRefnum&gt;&lt;FirstLineIndent&gt;0&lt;/FirstLineIndent&gt;&lt;HangingIndent&gt;720&lt;/HangingIndent&gt;&lt;LineSpacing&gt;1&lt;/LineSpacing&gt;&lt;SpaceAfter&gt;2&lt;/SpaceAfter&gt;&lt;HyperlinksEnabled&gt;0&lt;/HyperlinksEnabled&gt;&lt;HyperlinksVisible&gt;0&lt;/HyperlinksVisible&gt;&lt;EnableBibliographyCategories&gt;0&lt;/EnableBibliographyCategories&gt;&lt;/ENLayout&gt;"/>
    <w:docVar w:name="EN.Libraries" w:val="&lt;Libraries&gt;&lt;item db-id=&quot;5dft5v5efdrtrjer9znxvw5qrvw5zp2r5pst&quot;&gt;SGA in cardiac arrest PICOST&lt;record-ids&gt;&lt;item&gt;1&lt;/item&gt;&lt;item&gt;2&lt;/item&gt;&lt;item&gt;3&lt;/item&gt;&lt;item&gt;4&lt;/item&gt;&lt;item&gt;5&lt;/item&gt;&lt;item&gt;7&lt;/item&gt;&lt;item&gt;10&lt;/item&gt;&lt;item&gt;11&lt;/item&gt;&lt;item&gt;12&lt;/item&gt;&lt;item&gt;13&lt;/item&gt;&lt;item&gt;14&lt;/item&gt;&lt;item&gt;15&lt;/item&gt;&lt;item&gt;16&lt;/item&gt;&lt;item&gt;17&lt;/item&gt;&lt;item&gt;18&lt;/item&gt;&lt;/record-ids&gt;&lt;/item&gt;&lt;/Libraries&gt;"/>
    <w:docVar w:name="EN.UseJSCitationFormat" w:val="False"/>
  </w:docVars>
  <w:rsids>
    <w:rsidRoot w:val="00473EDC"/>
    <w:rsid w:val="00052B64"/>
    <w:rsid w:val="00063538"/>
    <w:rsid w:val="00091224"/>
    <w:rsid w:val="000E616E"/>
    <w:rsid w:val="00153ADF"/>
    <w:rsid w:val="00190B0C"/>
    <w:rsid w:val="001F4054"/>
    <w:rsid w:val="0023693A"/>
    <w:rsid w:val="00266E6A"/>
    <w:rsid w:val="002A2C91"/>
    <w:rsid w:val="002D1811"/>
    <w:rsid w:val="003D4324"/>
    <w:rsid w:val="003E59D0"/>
    <w:rsid w:val="003F55FF"/>
    <w:rsid w:val="00426F24"/>
    <w:rsid w:val="00473EDC"/>
    <w:rsid w:val="005B5F23"/>
    <w:rsid w:val="005F083F"/>
    <w:rsid w:val="00615E32"/>
    <w:rsid w:val="006E6EAD"/>
    <w:rsid w:val="0071139E"/>
    <w:rsid w:val="007B0FBF"/>
    <w:rsid w:val="009666B6"/>
    <w:rsid w:val="00991C30"/>
    <w:rsid w:val="009B6879"/>
    <w:rsid w:val="009C00CD"/>
    <w:rsid w:val="009E052A"/>
    <w:rsid w:val="00B04DA7"/>
    <w:rsid w:val="00B41326"/>
    <w:rsid w:val="00B61F8B"/>
    <w:rsid w:val="00B7470D"/>
    <w:rsid w:val="00C54625"/>
    <w:rsid w:val="00C62920"/>
    <w:rsid w:val="00CB5D59"/>
    <w:rsid w:val="00CC5BCB"/>
    <w:rsid w:val="00D73920"/>
    <w:rsid w:val="00D773E5"/>
    <w:rsid w:val="00E2551D"/>
    <w:rsid w:val="00EB5E4E"/>
    <w:rsid w:val="00EC03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F7580"/>
  <w15:docId w15:val="{5C0B5246-B174-8644-BD38-972CE2D4A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hAnsi="Times New Roman" w:cs="Times New Roman"/>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Pr>
      <w:rFonts w:ascii="Times New Roman" w:hAnsi="Times New Roman" w:cs="Times New Roman"/>
      <w:b/>
      <w:bCs/>
      <w:kern w:val="0"/>
      <w:sz w:val="36"/>
      <w:szCs w:val="36"/>
    </w:rPr>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kern w:val="0"/>
    </w:rPr>
  </w:style>
  <w:style w:type="paragraph" w:customStyle="1" w:styleId="section-name">
    <w:name w:val="section-name"/>
    <w:basedOn w:val="Normal"/>
    <w:pPr>
      <w:spacing w:before="100" w:beforeAutospacing="1" w:after="100" w:afterAutospacing="1" w:line="240" w:lineRule="auto"/>
    </w:pPr>
    <w:rPr>
      <w:rFonts w:ascii="Times New Roman" w:hAnsi="Times New Roman" w:cs="Times New Roman"/>
      <w:kern w:val="0"/>
    </w:rPr>
  </w:style>
  <w:style w:type="paragraph" w:customStyle="1" w:styleId="Subtitle1">
    <w:name w:val="Subtitle1"/>
    <w:basedOn w:val="Normal"/>
    <w:pPr>
      <w:spacing w:before="100" w:beforeAutospacing="1" w:after="100" w:afterAutospacing="1" w:line="240" w:lineRule="auto"/>
    </w:pPr>
    <w:rPr>
      <w:rFonts w:ascii="Times New Roman" w:hAnsi="Times New Roman" w:cs="Times New Roman"/>
      <w:kern w:val="0"/>
    </w:rPr>
  </w:style>
  <w:style w:type="character" w:customStyle="1" w:styleId="unchecked-marker">
    <w:name w:val="unchecked-marker"/>
    <w:basedOn w:val="DefaultParagraphFont"/>
  </w:style>
  <w:style w:type="character" w:customStyle="1" w:styleId="ep-radiobuttonlabel">
    <w:name w:val="ep-radiobutton__label"/>
    <w:basedOn w:val="DefaultParagraphFont"/>
  </w:style>
  <w:style w:type="character" w:customStyle="1" w:styleId="checked-marker">
    <w:name w:val="checked-marker"/>
    <w:basedOn w:val="DefaultParagraphFont"/>
  </w:style>
  <w:style w:type="paragraph" w:customStyle="1" w:styleId="marker">
    <w:name w:val="marker"/>
    <w:basedOn w:val="Normal"/>
    <w:pPr>
      <w:spacing w:before="100" w:beforeAutospacing="1" w:after="100" w:afterAutospacing="1" w:line="240" w:lineRule="auto"/>
    </w:pPr>
    <w:rPr>
      <w:rFonts w:ascii="Times New Roman" w:hAnsi="Times New Roman" w:cs="Times New Roman"/>
      <w:kern w:val="0"/>
    </w:rPr>
  </w:style>
  <w:style w:type="character" w:customStyle="1" w:styleId="sub-title">
    <w:name w:val="sub-title"/>
    <w:basedOn w:val="DefaultParagraphFont"/>
  </w:style>
  <w:style w:type="paragraph" w:styleId="ListParagraph">
    <w:name w:val="List Paragraph"/>
    <w:basedOn w:val="Normal"/>
    <w:uiPriority w:val="34"/>
    <w:qFormat/>
    <w:rsid w:val="00D73920"/>
    <w:pPr>
      <w:spacing w:after="0" w:line="240" w:lineRule="auto"/>
      <w:ind w:left="720"/>
      <w:contextualSpacing/>
    </w:pPr>
    <w:rPr>
      <w:rFonts w:eastAsiaTheme="minorHAnsi"/>
      <w:kern w:val="0"/>
      <w:lang w:eastAsia="en-US"/>
    </w:rPr>
  </w:style>
  <w:style w:type="paragraph" w:styleId="Revision">
    <w:name w:val="Revision"/>
    <w:hidden/>
    <w:uiPriority w:val="99"/>
    <w:semiHidden/>
    <w:rsid w:val="009E052A"/>
    <w:pPr>
      <w:spacing w:after="0" w:line="240" w:lineRule="auto"/>
    </w:pPr>
  </w:style>
  <w:style w:type="character" w:styleId="CommentReference">
    <w:name w:val="annotation reference"/>
    <w:basedOn w:val="DefaultParagraphFont"/>
    <w:uiPriority w:val="99"/>
    <w:semiHidden/>
    <w:unhideWhenUsed/>
    <w:rsid w:val="00190B0C"/>
    <w:rPr>
      <w:sz w:val="16"/>
      <w:szCs w:val="16"/>
    </w:rPr>
  </w:style>
  <w:style w:type="paragraph" w:styleId="CommentText">
    <w:name w:val="annotation text"/>
    <w:basedOn w:val="Normal"/>
    <w:link w:val="CommentTextChar"/>
    <w:uiPriority w:val="99"/>
    <w:semiHidden/>
    <w:unhideWhenUsed/>
    <w:rsid w:val="00190B0C"/>
    <w:pPr>
      <w:spacing w:line="240" w:lineRule="auto"/>
    </w:pPr>
    <w:rPr>
      <w:sz w:val="20"/>
      <w:szCs w:val="20"/>
    </w:rPr>
  </w:style>
  <w:style w:type="character" w:customStyle="1" w:styleId="CommentTextChar">
    <w:name w:val="Comment Text Char"/>
    <w:basedOn w:val="DefaultParagraphFont"/>
    <w:link w:val="CommentText"/>
    <w:uiPriority w:val="99"/>
    <w:semiHidden/>
    <w:rsid w:val="00190B0C"/>
    <w:rPr>
      <w:sz w:val="20"/>
      <w:szCs w:val="20"/>
    </w:rPr>
  </w:style>
  <w:style w:type="paragraph" w:styleId="CommentSubject">
    <w:name w:val="annotation subject"/>
    <w:basedOn w:val="CommentText"/>
    <w:next w:val="CommentText"/>
    <w:link w:val="CommentSubjectChar"/>
    <w:uiPriority w:val="99"/>
    <w:semiHidden/>
    <w:unhideWhenUsed/>
    <w:rsid w:val="00190B0C"/>
    <w:rPr>
      <w:b/>
      <w:bCs/>
    </w:rPr>
  </w:style>
  <w:style w:type="character" w:customStyle="1" w:styleId="CommentSubjectChar">
    <w:name w:val="Comment Subject Char"/>
    <w:basedOn w:val="CommentTextChar"/>
    <w:link w:val="CommentSubject"/>
    <w:uiPriority w:val="99"/>
    <w:semiHidden/>
    <w:rsid w:val="00190B0C"/>
    <w:rPr>
      <w:b/>
      <w:bCs/>
      <w:sz w:val="20"/>
      <w:szCs w:val="20"/>
    </w:rPr>
  </w:style>
  <w:style w:type="paragraph" w:customStyle="1" w:styleId="EndNoteBibliographyTitle">
    <w:name w:val="EndNote Bibliography Title"/>
    <w:basedOn w:val="Normal"/>
    <w:link w:val="EndNoteBibliographyTitleChar"/>
    <w:rsid w:val="00E2551D"/>
    <w:pPr>
      <w:spacing w:after="0"/>
      <w:jc w:val="center"/>
    </w:pPr>
    <w:rPr>
      <w:rFonts w:ascii="Aptos" w:hAnsi="Aptos"/>
    </w:rPr>
  </w:style>
  <w:style w:type="character" w:customStyle="1" w:styleId="EndNoteBibliographyTitleChar">
    <w:name w:val="EndNote Bibliography Title Char"/>
    <w:basedOn w:val="DefaultParagraphFont"/>
    <w:link w:val="EndNoteBibliographyTitle"/>
    <w:rsid w:val="00E2551D"/>
    <w:rPr>
      <w:rFonts w:ascii="Aptos" w:hAnsi="Aptos"/>
    </w:rPr>
  </w:style>
  <w:style w:type="paragraph" w:customStyle="1" w:styleId="EndNoteBibliography">
    <w:name w:val="EndNote Bibliography"/>
    <w:basedOn w:val="Normal"/>
    <w:link w:val="EndNoteBibliographyChar"/>
    <w:rsid w:val="00E2551D"/>
    <w:pPr>
      <w:spacing w:line="360" w:lineRule="auto"/>
    </w:pPr>
    <w:rPr>
      <w:rFonts w:ascii="Aptos" w:hAnsi="Aptos"/>
    </w:rPr>
  </w:style>
  <w:style w:type="character" w:customStyle="1" w:styleId="EndNoteBibliographyChar">
    <w:name w:val="EndNote Bibliography Char"/>
    <w:basedOn w:val="DefaultParagraphFont"/>
    <w:link w:val="EndNoteBibliography"/>
    <w:rsid w:val="00E2551D"/>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25916693">
      <w:marLeft w:val="0"/>
      <w:marRight w:val="0"/>
      <w:marTop w:val="0"/>
      <w:marBottom w:val="0"/>
      <w:divBdr>
        <w:top w:val="none" w:sz="0" w:space="0" w:color="auto"/>
        <w:left w:val="none" w:sz="0" w:space="0" w:color="auto"/>
        <w:bottom w:val="none" w:sz="0" w:space="0" w:color="auto"/>
        <w:right w:val="none" w:sz="0" w:space="0" w:color="auto"/>
      </w:divBdr>
      <w:divsChild>
        <w:div w:id="1635059204">
          <w:marLeft w:val="0"/>
          <w:marRight w:val="0"/>
          <w:marTop w:val="0"/>
          <w:marBottom w:val="0"/>
          <w:divBdr>
            <w:top w:val="none" w:sz="0" w:space="0" w:color="auto"/>
            <w:left w:val="none" w:sz="0" w:space="0" w:color="auto"/>
            <w:bottom w:val="none" w:sz="0" w:space="0" w:color="auto"/>
            <w:right w:val="none" w:sz="0" w:space="0" w:color="auto"/>
          </w:divBdr>
          <w:divsChild>
            <w:div w:id="2144274414">
              <w:marLeft w:val="0"/>
              <w:marRight w:val="0"/>
              <w:marTop w:val="0"/>
              <w:marBottom w:val="0"/>
              <w:divBdr>
                <w:top w:val="none" w:sz="0" w:space="0" w:color="auto"/>
                <w:left w:val="none" w:sz="0" w:space="0" w:color="auto"/>
                <w:bottom w:val="none" w:sz="0" w:space="0" w:color="auto"/>
                <w:right w:val="none" w:sz="0" w:space="0" w:color="auto"/>
              </w:divBdr>
              <w:divsChild>
                <w:div w:id="1489438234">
                  <w:marLeft w:val="0"/>
                  <w:marRight w:val="0"/>
                  <w:marTop w:val="0"/>
                  <w:marBottom w:val="0"/>
                  <w:divBdr>
                    <w:top w:val="none" w:sz="0" w:space="0" w:color="auto"/>
                    <w:left w:val="none" w:sz="0" w:space="0" w:color="auto"/>
                    <w:bottom w:val="none" w:sz="0" w:space="0" w:color="auto"/>
                    <w:right w:val="none" w:sz="0" w:space="0" w:color="auto"/>
                  </w:divBdr>
                  <w:divsChild>
                    <w:div w:id="1530340363">
                      <w:marLeft w:val="0"/>
                      <w:marRight w:val="0"/>
                      <w:marTop w:val="0"/>
                      <w:marBottom w:val="0"/>
                      <w:divBdr>
                        <w:top w:val="none" w:sz="0" w:space="0" w:color="auto"/>
                        <w:left w:val="none" w:sz="0" w:space="0" w:color="auto"/>
                        <w:bottom w:val="none" w:sz="0" w:space="0" w:color="auto"/>
                        <w:right w:val="none" w:sz="0" w:space="0" w:color="auto"/>
                      </w:divBdr>
                      <w:divsChild>
                        <w:div w:id="2100323711">
                          <w:marLeft w:val="0"/>
                          <w:marRight w:val="0"/>
                          <w:marTop w:val="0"/>
                          <w:marBottom w:val="0"/>
                          <w:divBdr>
                            <w:top w:val="none" w:sz="0" w:space="0" w:color="auto"/>
                            <w:left w:val="none" w:sz="0" w:space="0" w:color="auto"/>
                            <w:bottom w:val="none" w:sz="0" w:space="0" w:color="auto"/>
                            <w:right w:val="none" w:sz="0" w:space="0" w:color="auto"/>
                          </w:divBdr>
                          <w:divsChild>
                            <w:div w:id="736708496">
                              <w:marLeft w:val="0"/>
                              <w:marRight w:val="0"/>
                              <w:marTop w:val="0"/>
                              <w:marBottom w:val="0"/>
                              <w:divBdr>
                                <w:top w:val="none" w:sz="0" w:space="0" w:color="auto"/>
                                <w:left w:val="none" w:sz="0" w:space="0" w:color="auto"/>
                                <w:bottom w:val="none" w:sz="0" w:space="0" w:color="auto"/>
                                <w:right w:val="none" w:sz="0" w:space="0" w:color="auto"/>
                              </w:divBdr>
                              <w:divsChild>
                                <w:div w:id="1829399634">
                                  <w:marLeft w:val="0"/>
                                  <w:marRight w:val="0"/>
                                  <w:marTop w:val="0"/>
                                  <w:marBottom w:val="0"/>
                                  <w:divBdr>
                                    <w:top w:val="none" w:sz="0" w:space="0" w:color="auto"/>
                                    <w:left w:val="none" w:sz="0" w:space="0" w:color="auto"/>
                                    <w:bottom w:val="none" w:sz="0" w:space="0" w:color="auto"/>
                                    <w:right w:val="none" w:sz="0" w:space="0" w:color="auto"/>
                                  </w:divBdr>
                                  <w:divsChild>
                                    <w:div w:id="265507602">
                                      <w:marLeft w:val="0"/>
                                      <w:marRight w:val="0"/>
                                      <w:marTop w:val="0"/>
                                      <w:marBottom w:val="0"/>
                                      <w:divBdr>
                                        <w:top w:val="none" w:sz="0" w:space="0" w:color="auto"/>
                                        <w:left w:val="none" w:sz="0" w:space="0" w:color="auto"/>
                                        <w:bottom w:val="none" w:sz="0" w:space="0" w:color="auto"/>
                                        <w:right w:val="none" w:sz="0" w:space="0" w:color="auto"/>
                                      </w:divBdr>
                                      <w:divsChild>
                                        <w:div w:id="1053651850">
                                          <w:marLeft w:val="0"/>
                                          <w:marRight w:val="0"/>
                                          <w:marTop w:val="0"/>
                                          <w:marBottom w:val="0"/>
                                          <w:divBdr>
                                            <w:top w:val="none" w:sz="0" w:space="0" w:color="auto"/>
                                            <w:left w:val="none" w:sz="0" w:space="0" w:color="auto"/>
                                            <w:bottom w:val="none" w:sz="0" w:space="0" w:color="auto"/>
                                            <w:right w:val="none" w:sz="0" w:space="0" w:color="auto"/>
                                          </w:divBdr>
                                          <w:divsChild>
                                            <w:div w:id="83453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2443650">
                  <w:marLeft w:val="0"/>
                  <w:marRight w:val="0"/>
                  <w:marTop w:val="0"/>
                  <w:marBottom w:val="0"/>
                  <w:divBdr>
                    <w:top w:val="none" w:sz="0" w:space="0" w:color="auto"/>
                    <w:left w:val="none" w:sz="0" w:space="0" w:color="auto"/>
                    <w:bottom w:val="none" w:sz="0" w:space="0" w:color="auto"/>
                    <w:right w:val="none" w:sz="0" w:space="0" w:color="auto"/>
                  </w:divBdr>
                  <w:divsChild>
                    <w:div w:id="1727874621">
                      <w:marLeft w:val="0"/>
                      <w:marRight w:val="0"/>
                      <w:marTop w:val="0"/>
                      <w:marBottom w:val="0"/>
                      <w:divBdr>
                        <w:top w:val="none" w:sz="0" w:space="0" w:color="auto"/>
                        <w:left w:val="none" w:sz="0" w:space="0" w:color="auto"/>
                        <w:bottom w:val="none" w:sz="0" w:space="0" w:color="auto"/>
                        <w:right w:val="none" w:sz="0" w:space="0" w:color="auto"/>
                      </w:divBdr>
                      <w:divsChild>
                        <w:div w:id="2098596277">
                          <w:marLeft w:val="0"/>
                          <w:marRight w:val="0"/>
                          <w:marTop w:val="0"/>
                          <w:marBottom w:val="0"/>
                          <w:divBdr>
                            <w:top w:val="none" w:sz="0" w:space="0" w:color="auto"/>
                            <w:left w:val="none" w:sz="0" w:space="0" w:color="auto"/>
                            <w:bottom w:val="none" w:sz="0" w:space="0" w:color="auto"/>
                            <w:right w:val="none" w:sz="0" w:space="0" w:color="auto"/>
                          </w:divBdr>
                          <w:divsChild>
                            <w:div w:id="53166094">
                              <w:marLeft w:val="0"/>
                              <w:marRight w:val="0"/>
                              <w:marTop w:val="0"/>
                              <w:marBottom w:val="0"/>
                              <w:divBdr>
                                <w:top w:val="none" w:sz="0" w:space="0" w:color="auto"/>
                                <w:left w:val="none" w:sz="0" w:space="0" w:color="auto"/>
                                <w:bottom w:val="none" w:sz="0" w:space="0" w:color="auto"/>
                                <w:right w:val="none" w:sz="0" w:space="0" w:color="auto"/>
                              </w:divBdr>
                              <w:divsChild>
                                <w:div w:id="1735080487">
                                  <w:marLeft w:val="0"/>
                                  <w:marRight w:val="0"/>
                                  <w:marTop w:val="0"/>
                                  <w:marBottom w:val="0"/>
                                  <w:divBdr>
                                    <w:top w:val="none" w:sz="0" w:space="0" w:color="auto"/>
                                    <w:left w:val="none" w:sz="0" w:space="0" w:color="auto"/>
                                    <w:bottom w:val="none" w:sz="0" w:space="0" w:color="auto"/>
                                    <w:right w:val="none" w:sz="0" w:space="0" w:color="auto"/>
                                  </w:divBdr>
                                  <w:divsChild>
                                    <w:div w:id="1185747104">
                                      <w:marLeft w:val="0"/>
                                      <w:marRight w:val="0"/>
                                      <w:marTop w:val="0"/>
                                      <w:marBottom w:val="0"/>
                                      <w:divBdr>
                                        <w:top w:val="none" w:sz="0" w:space="0" w:color="auto"/>
                                        <w:left w:val="none" w:sz="0" w:space="0" w:color="auto"/>
                                        <w:bottom w:val="none" w:sz="0" w:space="0" w:color="auto"/>
                                        <w:right w:val="none" w:sz="0" w:space="0" w:color="auto"/>
                                      </w:divBdr>
                                      <w:divsChild>
                                        <w:div w:id="1357273973">
                                          <w:marLeft w:val="0"/>
                                          <w:marRight w:val="0"/>
                                          <w:marTop w:val="0"/>
                                          <w:marBottom w:val="0"/>
                                          <w:divBdr>
                                            <w:top w:val="none" w:sz="0" w:space="0" w:color="auto"/>
                                            <w:left w:val="none" w:sz="0" w:space="0" w:color="auto"/>
                                            <w:bottom w:val="none" w:sz="0" w:space="0" w:color="auto"/>
                                            <w:right w:val="none" w:sz="0" w:space="0" w:color="auto"/>
                                          </w:divBdr>
                                          <w:divsChild>
                                            <w:div w:id="66007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1015041">
                  <w:marLeft w:val="0"/>
                  <w:marRight w:val="0"/>
                  <w:marTop w:val="0"/>
                  <w:marBottom w:val="0"/>
                  <w:divBdr>
                    <w:top w:val="none" w:sz="0" w:space="0" w:color="auto"/>
                    <w:left w:val="none" w:sz="0" w:space="0" w:color="auto"/>
                    <w:bottom w:val="none" w:sz="0" w:space="0" w:color="auto"/>
                    <w:right w:val="none" w:sz="0" w:space="0" w:color="auto"/>
                  </w:divBdr>
                  <w:divsChild>
                    <w:div w:id="381904777">
                      <w:marLeft w:val="0"/>
                      <w:marRight w:val="0"/>
                      <w:marTop w:val="0"/>
                      <w:marBottom w:val="0"/>
                      <w:divBdr>
                        <w:top w:val="none" w:sz="0" w:space="0" w:color="auto"/>
                        <w:left w:val="none" w:sz="0" w:space="0" w:color="auto"/>
                        <w:bottom w:val="none" w:sz="0" w:space="0" w:color="auto"/>
                        <w:right w:val="none" w:sz="0" w:space="0" w:color="auto"/>
                      </w:divBdr>
                      <w:divsChild>
                        <w:div w:id="357389098">
                          <w:marLeft w:val="0"/>
                          <w:marRight w:val="0"/>
                          <w:marTop w:val="0"/>
                          <w:marBottom w:val="0"/>
                          <w:divBdr>
                            <w:top w:val="none" w:sz="0" w:space="0" w:color="auto"/>
                            <w:left w:val="none" w:sz="0" w:space="0" w:color="auto"/>
                            <w:bottom w:val="none" w:sz="0" w:space="0" w:color="auto"/>
                            <w:right w:val="none" w:sz="0" w:space="0" w:color="auto"/>
                          </w:divBdr>
                          <w:divsChild>
                            <w:div w:id="1964770668">
                              <w:marLeft w:val="0"/>
                              <w:marRight w:val="0"/>
                              <w:marTop w:val="0"/>
                              <w:marBottom w:val="0"/>
                              <w:divBdr>
                                <w:top w:val="none" w:sz="0" w:space="0" w:color="auto"/>
                                <w:left w:val="none" w:sz="0" w:space="0" w:color="auto"/>
                                <w:bottom w:val="none" w:sz="0" w:space="0" w:color="auto"/>
                                <w:right w:val="none" w:sz="0" w:space="0" w:color="auto"/>
                              </w:divBdr>
                              <w:divsChild>
                                <w:div w:id="106197520">
                                  <w:marLeft w:val="0"/>
                                  <w:marRight w:val="0"/>
                                  <w:marTop w:val="0"/>
                                  <w:marBottom w:val="0"/>
                                  <w:divBdr>
                                    <w:top w:val="none" w:sz="0" w:space="0" w:color="auto"/>
                                    <w:left w:val="none" w:sz="0" w:space="0" w:color="auto"/>
                                    <w:bottom w:val="none" w:sz="0" w:space="0" w:color="auto"/>
                                    <w:right w:val="none" w:sz="0" w:space="0" w:color="auto"/>
                                  </w:divBdr>
                                  <w:divsChild>
                                    <w:div w:id="524096440">
                                      <w:marLeft w:val="0"/>
                                      <w:marRight w:val="0"/>
                                      <w:marTop w:val="0"/>
                                      <w:marBottom w:val="0"/>
                                      <w:divBdr>
                                        <w:top w:val="none" w:sz="0" w:space="0" w:color="auto"/>
                                        <w:left w:val="none" w:sz="0" w:space="0" w:color="auto"/>
                                        <w:bottom w:val="none" w:sz="0" w:space="0" w:color="auto"/>
                                        <w:right w:val="none" w:sz="0" w:space="0" w:color="auto"/>
                                      </w:divBdr>
                                      <w:divsChild>
                                        <w:div w:id="1900093116">
                                          <w:marLeft w:val="0"/>
                                          <w:marRight w:val="0"/>
                                          <w:marTop w:val="0"/>
                                          <w:marBottom w:val="0"/>
                                          <w:divBdr>
                                            <w:top w:val="none" w:sz="0" w:space="0" w:color="auto"/>
                                            <w:left w:val="none" w:sz="0" w:space="0" w:color="auto"/>
                                            <w:bottom w:val="none" w:sz="0" w:space="0" w:color="auto"/>
                                            <w:right w:val="none" w:sz="0" w:space="0" w:color="auto"/>
                                          </w:divBdr>
                                          <w:divsChild>
                                            <w:div w:id="40550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1357658">
              <w:marLeft w:val="0"/>
              <w:marRight w:val="0"/>
              <w:marTop w:val="0"/>
              <w:marBottom w:val="0"/>
              <w:divBdr>
                <w:top w:val="none" w:sz="0" w:space="0" w:color="auto"/>
                <w:left w:val="none" w:sz="0" w:space="0" w:color="auto"/>
                <w:bottom w:val="none" w:sz="0" w:space="0" w:color="auto"/>
                <w:right w:val="none" w:sz="0" w:space="0" w:color="auto"/>
              </w:divBdr>
              <w:divsChild>
                <w:div w:id="312023888">
                  <w:marLeft w:val="0"/>
                  <w:marRight w:val="0"/>
                  <w:marTop w:val="0"/>
                  <w:marBottom w:val="0"/>
                  <w:divBdr>
                    <w:top w:val="none" w:sz="0" w:space="0" w:color="auto"/>
                    <w:left w:val="none" w:sz="0" w:space="0" w:color="auto"/>
                    <w:bottom w:val="none" w:sz="0" w:space="0" w:color="auto"/>
                    <w:right w:val="none" w:sz="0" w:space="0" w:color="auto"/>
                  </w:divBdr>
                  <w:divsChild>
                    <w:div w:id="1595822518">
                      <w:marLeft w:val="0"/>
                      <w:marRight w:val="0"/>
                      <w:marTop w:val="0"/>
                      <w:marBottom w:val="0"/>
                      <w:divBdr>
                        <w:top w:val="none" w:sz="0" w:space="0" w:color="auto"/>
                        <w:left w:val="none" w:sz="0" w:space="0" w:color="auto"/>
                        <w:bottom w:val="none" w:sz="0" w:space="0" w:color="auto"/>
                        <w:right w:val="none" w:sz="0" w:space="0" w:color="auto"/>
                      </w:divBdr>
                      <w:divsChild>
                        <w:div w:id="1761827786">
                          <w:marLeft w:val="0"/>
                          <w:marRight w:val="0"/>
                          <w:marTop w:val="0"/>
                          <w:marBottom w:val="0"/>
                          <w:divBdr>
                            <w:top w:val="none" w:sz="0" w:space="0" w:color="auto"/>
                            <w:left w:val="none" w:sz="0" w:space="0" w:color="auto"/>
                            <w:bottom w:val="none" w:sz="0" w:space="0" w:color="auto"/>
                            <w:right w:val="none" w:sz="0" w:space="0" w:color="auto"/>
                          </w:divBdr>
                          <w:divsChild>
                            <w:div w:id="864101995">
                              <w:marLeft w:val="0"/>
                              <w:marRight w:val="0"/>
                              <w:marTop w:val="0"/>
                              <w:marBottom w:val="0"/>
                              <w:divBdr>
                                <w:top w:val="none" w:sz="0" w:space="0" w:color="auto"/>
                                <w:left w:val="none" w:sz="0" w:space="0" w:color="auto"/>
                                <w:bottom w:val="none" w:sz="0" w:space="0" w:color="auto"/>
                                <w:right w:val="none" w:sz="0" w:space="0" w:color="auto"/>
                              </w:divBdr>
                              <w:divsChild>
                                <w:div w:id="110434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097797">
                          <w:marLeft w:val="0"/>
                          <w:marRight w:val="0"/>
                          <w:marTop w:val="0"/>
                          <w:marBottom w:val="0"/>
                          <w:divBdr>
                            <w:top w:val="none" w:sz="0" w:space="0" w:color="auto"/>
                            <w:left w:val="none" w:sz="0" w:space="0" w:color="auto"/>
                            <w:bottom w:val="none" w:sz="0" w:space="0" w:color="auto"/>
                            <w:right w:val="none" w:sz="0" w:space="0" w:color="auto"/>
                          </w:divBdr>
                          <w:divsChild>
                            <w:div w:id="911890900">
                              <w:marLeft w:val="0"/>
                              <w:marRight w:val="0"/>
                              <w:marTop w:val="0"/>
                              <w:marBottom w:val="0"/>
                              <w:divBdr>
                                <w:top w:val="none" w:sz="0" w:space="0" w:color="auto"/>
                                <w:left w:val="none" w:sz="0" w:space="0" w:color="auto"/>
                                <w:bottom w:val="none" w:sz="0" w:space="0" w:color="auto"/>
                                <w:right w:val="none" w:sz="0" w:space="0" w:color="auto"/>
                              </w:divBdr>
                              <w:divsChild>
                                <w:div w:id="959922228">
                                  <w:marLeft w:val="0"/>
                                  <w:marRight w:val="0"/>
                                  <w:marTop w:val="0"/>
                                  <w:marBottom w:val="0"/>
                                  <w:divBdr>
                                    <w:top w:val="none" w:sz="0" w:space="0" w:color="auto"/>
                                    <w:left w:val="none" w:sz="0" w:space="0" w:color="auto"/>
                                    <w:bottom w:val="none" w:sz="0" w:space="0" w:color="auto"/>
                                    <w:right w:val="none" w:sz="0" w:space="0" w:color="auto"/>
                                  </w:divBdr>
                                  <w:divsChild>
                                    <w:div w:id="95560684">
                                      <w:marLeft w:val="0"/>
                                      <w:marRight w:val="0"/>
                                      <w:marTop w:val="0"/>
                                      <w:marBottom w:val="0"/>
                                      <w:divBdr>
                                        <w:top w:val="none" w:sz="0" w:space="0" w:color="auto"/>
                                        <w:left w:val="none" w:sz="0" w:space="0" w:color="auto"/>
                                        <w:bottom w:val="none" w:sz="0" w:space="0" w:color="auto"/>
                                        <w:right w:val="none" w:sz="0" w:space="0" w:color="auto"/>
                                      </w:divBdr>
                                      <w:divsChild>
                                        <w:div w:id="172755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917634">
                          <w:marLeft w:val="0"/>
                          <w:marRight w:val="0"/>
                          <w:marTop w:val="0"/>
                          <w:marBottom w:val="0"/>
                          <w:divBdr>
                            <w:top w:val="none" w:sz="0" w:space="0" w:color="auto"/>
                            <w:left w:val="none" w:sz="0" w:space="0" w:color="auto"/>
                            <w:bottom w:val="none" w:sz="0" w:space="0" w:color="auto"/>
                            <w:right w:val="none" w:sz="0" w:space="0" w:color="auto"/>
                          </w:divBdr>
                          <w:divsChild>
                            <w:div w:id="1759249925">
                              <w:marLeft w:val="0"/>
                              <w:marRight w:val="0"/>
                              <w:marTop w:val="0"/>
                              <w:marBottom w:val="0"/>
                              <w:divBdr>
                                <w:top w:val="none" w:sz="0" w:space="0" w:color="auto"/>
                                <w:left w:val="none" w:sz="0" w:space="0" w:color="auto"/>
                                <w:bottom w:val="none" w:sz="0" w:space="0" w:color="auto"/>
                                <w:right w:val="none" w:sz="0" w:space="0" w:color="auto"/>
                              </w:divBdr>
                              <w:divsChild>
                                <w:div w:id="1383409119">
                                  <w:marLeft w:val="0"/>
                                  <w:marRight w:val="0"/>
                                  <w:marTop w:val="0"/>
                                  <w:marBottom w:val="0"/>
                                  <w:divBdr>
                                    <w:top w:val="none" w:sz="0" w:space="0" w:color="auto"/>
                                    <w:left w:val="none" w:sz="0" w:space="0" w:color="auto"/>
                                    <w:bottom w:val="none" w:sz="0" w:space="0" w:color="auto"/>
                                    <w:right w:val="none" w:sz="0" w:space="0" w:color="auto"/>
                                  </w:divBdr>
                                  <w:divsChild>
                                    <w:div w:id="63570222">
                                      <w:marLeft w:val="0"/>
                                      <w:marRight w:val="0"/>
                                      <w:marTop w:val="0"/>
                                      <w:marBottom w:val="0"/>
                                      <w:divBdr>
                                        <w:top w:val="none" w:sz="0" w:space="0" w:color="auto"/>
                                        <w:left w:val="none" w:sz="0" w:space="0" w:color="auto"/>
                                        <w:bottom w:val="none" w:sz="0" w:space="0" w:color="auto"/>
                                        <w:right w:val="none" w:sz="0" w:space="0" w:color="auto"/>
                                      </w:divBdr>
                                      <w:divsChild>
                                        <w:div w:id="780956059">
                                          <w:marLeft w:val="0"/>
                                          <w:marRight w:val="0"/>
                                          <w:marTop w:val="0"/>
                                          <w:marBottom w:val="0"/>
                                          <w:divBdr>
                                            <w:top w:val="none" w:sz="0" w:space="0" w:color="auto"/>
                                            <w:left w:val="none" w:sz="0" w:space="0" w:color="auto"/>
                                            <w:bottom w:val="none" w:sz="0" w:space="0" w:color="auto"/>
                                            <w:right w:val="none" w:sz="0" w:space="0" w:color="auto"/>
                                          </w:divBdr>
                                          <w:divsChild>
                                            <w:div w:id="496189022">
                                              <w:marLeft w:val="0"/>
                                              <w:marRight w:val="0"/>
                                              <w:marTop w:val="0"/>
                                              <w:marBottom w:val="0"/>
                                              <w:divBdr>
                                                <w:top w:val="none" w:sz="0" w:space="0" w:color="auto"/>
                                                <w:left w:val="none" w:sz="0" w:space="0" w:color="auto"/>
                                                <w:bottom w:val="none" w:sz="0" w:space="0" w:color="auto"/>
                                                <w:right w:val="none" w:sz="0" w:space="0" w:color="auto"/>
                                              </w:divBdr>
                                              <w:divsChild>
                                                <w:div w:id="1431925602">
                                                  <w:marLeft w:val="0"/>
                                                  <w:marRight w:val="0"/>
                                                  <w:marTop w:val="0"/>
                                                  <w:marBottom w:val="0"/>
                                                  <w:divBdr>
                                                    <w:top w:val="none" w:sz="0" w:space="0" w:color="auto"/>
                                                    <w:left w:val="none" w:sz="0" w:space="0" w:color="auto"/>
                                                    <w:bottom w:val="none" w:sz="0" w:space="0" w:color="auto"/>
                                                    <w:right w:val="none" w:sz="0" w:space="0" w:color="auto"/>
                                                  </w:divBdr>
                                                  <w:divsChild>
                                                    <w:div w:id="1886016670">
                                                      <w:marLeft w:val="0"/>
                                                      <w:marRight w:val="0"/>
                                                      <w:marTop w:val="0"/>
                                                      <w:marBottom w:val="0"/>
                                                      <w:divBdr>
                                                        <w:top w:val="none" w:sz="0" w:space="0" w:color="auto"/>
                                                        <w:left w:val="none" w:sz="0" w:space="0" w:color="auto"/>
                                                        <w:bottom w:val="none" w:sz="0" w:space="0" w:color="auto"/>
                                                        <w:right w:val="none" w:sz="0" w:space="0" w:color="auto"/>
                                                      </w:divBdr>
                                                      <w:divsChild>
                                                        <w:div w:id="2092893150">
                                                          <w:marLeft w:val="0"/>
                                                          <w:marRight w:val="0"/>
                                                          <w:marTop w:val="0"/>
                                                          <w:marBottom w:val="0"/>
                                                          <w:divBdr>
                                                            <w:top w:val="none" w:sz="0" w:space="0" w:color="auto"/>
                                                            <w:left w:val="none" w:sz="0" w:space="0" w:color="auto"/>
                                                            <w:bottom w:val="none" w:sz="0" w:space="0" w:color="auto"/>
                                                            <w:right w:val="none" w:sz="0" w:space="0" w:color="auto"/>
                                                          </w:divBdr>
                                                          <w:divsChild>
                                                            <w:div w:id="108739064">
                                                              <w:marLeft w:val="0"/>
                                                              <w:marRight w:val="0"/>
                                                              <w:marTop w:val="0"/>
                                                              <w:marBottom w:val="0"/>
                                                              <w:divBdr>
                                                                <w:top w:val="none" w:sz="0" w:space="0" w:color="auto"/>
                                                                <w:left w:val="none" w:sz="0" w:space="0" w:color="auto"/>
                                                                <w:bottom w:val="none" w:sz="0" w:space="0" w:color="auto"/>
                                                                <w:right w:val="none" w:sz="0" w:space="0" w:color="auto"/>
                                                              </w:divBdr>
                                                              <w:divsChild>
                                                                <w:div w:id="1271863054">
                                                                  <w:marLeft w:val="0"/>
                                                                  <w:marRight w:val="0"/>
                                                                  <w:marTop w:val="0"/>
                                                                  <w:marBottom w:val="0"/>
                                                                  <w:divBdr>
                                                                    <w:top w:val="none" w:sz="0" w:space="0" w:color="auto"/>
                                                                    <w:left w:val="none" w:sz="0" w:space="0" w:color="auto"/>
                                                                    <w:bottom w:val="none" w:sz="0" w:space="0" w:color="auto"/>
                                                                    <w:right w:val="none" w:sz="0" w:space="0" w:color="auto"/>
                                                                  </w:divBdr>
                                                                  <w:divsChild>
                                                                    <w:div w:id="202377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4455372">
                          <w:marLeft w:val="0"/>
                          <w:marRight w:val="0"/>
                          <w:marTop w:val="0"/>
                          <w:marBottom w:val="0"/>
                          <w:divBdr>
                            <w:top w:val="none" w:sz="0" w:space="0" w:color="auto"/>
                            <w:left w:val="none" w:sz="0" w:space="0" w:color="auto"/>
                            <w:bottom w:val="none" w:sz="0" w:space="0" w:color="auto"/>
                            <w:right w:val="none" w:sz="0" w:space="0" w:color="auto"/>
                          </w:divBdr>
                          <w:divsChild>
                            <w:div w:id="504634880">
                              <w:marLeft w:val="0"/>
                              <w:marRight w:val="0"/>
                              <w:marTop w:val="0"/>
                              <w:marBottom w:val="0"/>
                              <w:divBdr>
                                <w:top w:val="none" w:sz="0" w:space="0" w:color="auto"/>
                                <w:left w:val="none" w:sz="0" w:space="0" w:color="auto"/>
                                <w:bottom w:val="none" w:sz="0" w:space="0" w:color="auto"/>
                                <w:right w:val="none" w:sz="0" w:space="0" w:color="auto"/>
                              </w:divBdr>
                              <w:divsChild>
                                <w:div w:id="2078431753">
                                  <w:marLeft w:val="0"/>
                                  <w:marRight w:val="0"/>
                                  <w:marTop w:val="0"/>
                                  <w:marBottom w:val="0"/>
                                  <w:divBdr>
                                    <w:top w:val="none" w:sz="0" w:space="0" w:color="auto"/>
                                    <w:left w:val="none" w:sz="0" w:space="0" w:color="auto"/>
                                    <w:bottom w:val="none" w:sz="0" w:space="0" w:color="auto"/>
                                    <w:right w:val="none" w:sz="0" w:space="0" w:color="auto"/>
                                  </w:divBdr>
                                  <w:divsChild>
                                    <w:div w:id="1199197012">
                                      <w:marLeft w:val="0"/>
                                      <w:marRight w:val="0"/>
                                      <w:marTop w:val="0"/>
                                      <w:marBottom w:val="0"/>
                                      <w:divBdr>
                                        <w:top w:val="none" w:sz="0" w:space="0" w:color="auto"/>
                                        <w:left w:val="none" w:sz="0" w:space="0" w:color="auto"/>
                                        <w:bottom w:val="none" w:sz="0" w:space="0" w:color="auto"/>
                                        <w:right w:val="none" w:sz="0" w:space="0" w:color="auto"/>
                                      </w:divBdr>
                                      <w:divsChild>
                                        <w:div w:id="210457501">
                                          <w:marLeft w:val="0"/>
                                          <w:marRight w:val="0"/>
                                          <w:marTop w:val="0"/>
                                          <w:marBottom w:val="0"/>
                                          <w:divBdr>
                                            <w:top w:val="none" w:sz="0" w:space="0" w:color="auto"/>
                                            <w:left w:val="none" w:sz="0" w:space="0" w:color="auto"/>
                                            <w:bottom w:val="none" w:sz="0" w:space="0" w:color="auto"/>
                                            <w:right w:val="none" w:sz="0" w:space="0" w:color="auto"/>
                                          </w:divBdr>
                                          <w:divsChild>
                                            <w:div w:id="408769899">
                                              <w:marLeft w:val="0"/>
                                              <w:marRight w:val="0"/>
                                              <w:marTop w:val="0"/>
                                              <w:marBottom w:val="0"/>
                                              <w:divBdr>
                                                <w:top w:val="none" w:sz="0" w:space="0" w:color="auto"/>
                                                <w:left w:val="none" w:sz="0" w:space="0" w:color="auto"/>
                                                <w:bottom w:val="none" w:sz="0" w:space="0" w:color="auto"/>
                                                <w:right w:val="none" w:sz="0" w:space="0" w:color="auto"/>
                                              </w:divBdr>
                                              <w:divsChild>
                                                <w:div w:id="208996473">
                                                  <w:marLeft w:val="0"/>
                                                  <w:marRight w:val="0"/>
                                                  <w:marTop w:val="0"/>
                                                  <w:marBottom w:val="0"/>
                                                  <w:divBdr>
                                                    <w:top w:val="none" w:sz="0" w:space="0" w:color="auto"/>
                                                    <w:left w:val="none" w:sz="0" w:space="0" w:color="auto"/>
                                                    <w:bottom w:val="none" w:sz="0" w:space="0" w:color="auto"/>
                                                    <w:right w:val="none" w:sz="0" w:space="0" w:color="auto"/>
                                                  </w:divBdr>
                                                  <w:divsChild>
                                                    <w:div w:id="1390616308">
                                                      <w:marLeft w:val="0"/>
                                                      <w:marRight w:val="0"/>
                                                      <w:marTop w:val="0"/>
                                                      <w:marBottom w:val="0"/>
                                                      <w:divBdr>
                                                        <w:top w:val="none" w:sz="0" w:space="0" w:color="auto"/>
                                                        <w:left w:val="none" w:sz="0" w:space="0" w:color="auto"/>
                                                        <w:bottom w:val="none" w:sz="0" w:space="0" w:color="auto"/>
                                                        <w:right w:val="none" w:sz="0" w:space="0" w:color="auto"/>
                                                      </w:divBdr>
                                                      <w:divsChild>
                                                        <w:div w:id="1467771894">
                                                          <w:marLeft w:val="0"/>
                                                          <w:marRight w:val="0"/>
                                                          <w:marTop w:val="0"/>
                                                          <w:marBottom w:val="0"/>
                                                          <w:divBdr>
                                                            <w:top w:val="none" w:sz="0" w:space="0" w:color="auto"/>
                                                            <w:left w:val="none" w:sz="0" w:space="0" w:color="auto"/>
                                                            <w:bottom w:val="none" w:sz="0" w:space="0" w:color="auto"/>
                                                            <w:right w:val="none" w:sz="0" w:space="0" w:color="auto"/>
                                                          </w:divBdr>
                                                          <w:divsChild>
                                                            <w:div w:id="1189830101">
                                                              <w:marLeft w:val="0"/>
                                                              <w:marRight w:val="0"/>
                                                              <w:marTop w:val="0"/>
                                                              <w:marBottom w:val="0"/>
                                                              <w:divBdr>
                                                                <w:top w:val="none" w:sz="0" w:space="0" w:color="auto"/>
                                                                <w:left w:val="none" w:sz="0" w:space="0" w:color="auto"/>
                                                                <w:bottom w:val="none" w:sz="0" w:space="0" w:color="auto"/>
                                                                <w:right w:val="none" w:sz="0" w:space="0" w:color="auto"/>
                                                              </w:divBdr>
                                                              <w:divsChild>
                                                                <w:div w:id="1442264116">
                                                                  <w:marLeft w:val="0"/>
                                                                  <w:marRight w:val="0"/>
                                                                  <w:marTop w:val="0"/>
                                                                  <w:marBottom w:val="0"/>
                                                                  <w:divBdr>
                                                                    <w:top w:val="none" w:sz="0" w:space="0" w:color="auto"/>
                                                                    <w:left w:val="none" w:sz="0" w:space="0" w:color="auto"/>
                                                                    <w:bottom w:val="none" w:sz="0" w:space="0" w:color="auto"/>
                                                                    <w:right w:val="none" w:sz="0" w:space="0" w:color="auto"/>
                                                                  </w:divBdr>
                                                                  <w:divsChild>
                                                                    <w:div w:id="31911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4377419">
                          <w:marLeft w:val="0"/>
                          <w:marRight w:val="0"/>
                          <w:marTop w:val="0"/>
                          <w:marBottom w:val="0"/>
                          <w:divBdr>
                            <w:top w:val="none" w:sz="0" w:space="0" w:color="auto"/>
                            <w:left w:val="none" w:sz="0" w:space="0" w:color="auto"/>
                            <w:bottom w:val="none" w:sz="0" w:space="0" w:color="auto"/>
                            <w:right w:val="none" w:sz="0" w:space="0" w:color="auto"/>
                          </w:divBdr>
                          <w:divsChild>
                            <w:div w:id="246158099">
                              <w:marLeft w:val="0"/>
                              <w:marRight w:val="0"/>
                              <w:marTop w:val="0"/>
                              <w:marBottom w:val="0"/>
                              <w:divBdr>
                                <w:top w:val="none" w:sz="0" w:space="0" w:color="auto"/>
                                <w:left w:val="none" w:sz="0" w:space="0" w:color="auto"/>
                                <w:bottom w:val="none" w:sz="0" w:space="0" w:color="auto"/>
                                <w:right w:val="none" w:sz="0" w:space="0" w:color="auto"/>
                              </w:divBdr>
                              <w:divsChild>
                                <w:div w:id="4149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758169">
                          <w:marLeft w:val="0"/>
                          <w:marRight w:val="0"/>
                          <w:marTop w:val="0"/>
                          <w:marBottom w:val="0"/>
                          <w:divBdr>
                            <w:top w:val="none" w:sz="0" w:space="0" w:color="auto"/>
                            <w:left w:val="none" w:sz="0" w:space="0" w:color="auto"/>
                            <w:bottom w:val="none" w:sz="0" w:space="0" w:color="auto"/>
                            <w:right w:val="none" w:sz="0" w:space="0" w:color="auto"/>
                          </w:divBdr>
                          <w:divsChild>
                            <w:div w:id="1504931843">
                              <w:marLeft w:val="0"/>
                              <w:marRight w:val="0"/>
                              <w:marTop w:val="0"/>
                              <w:marBottom w:val="0"/>
                              <w:divBdr>
                                <w:top w:val="none" w:sz="0" w:space="0" w:color="auto"/>
                                <w:left w:val="none" w:sz="0" w:space="0" w:color="auto"/>
                                <w:bottom w:val="none" w:sz="0" w:space="0" w:color="auto"/>
                                <w:right w:val="none" w:sz="0" w:space="0" w:color="auto"/>
                              </w:divBdr>
                              <w:divsChild>
                                <w:div w:id="1050498536">
                                  <w:marLeft w:val="0"/>
                                  <w:marRight w:val="0"/>
                                  <w:marTop w:val="0"/>
                                  <w:marBottom w:val="0"/>
                                  <w:divBdr>
                                    <w:top w:val="none" w:sz="0" w:space="0" w:color="auto"/>
                                    <w:left w:val="none" w:sz="0" w:space="0" w:color="auto"/>
                                    <w:bottom w:val="none" w:sz="0" w:space="0" w:color="auto"/>
                                    <w:right w:val="none" w:sz="0" w:space="0" w:color="auto"/>
                                  </w:divBdr>
                                  <w:divsChild>
                                    <w:div w:id="1109157927">
                                      <w:marLeft w:val="0"/>
                                      <w:marRight w:val="0"/>
                                      <w:marTop w:val="0"/>
                                      <w:marBottom w:val="0"/>
                                      <w:divBdr>
                                        <w:top w:val="none" w:sz="0" w:space="0" w:color="auto"/>
                                        <w:left w:val="none" w:sz="0" w:space="0" w:color="auto"/>
                                        <w:bottom w:val="none" w:sz="0" w:space="0" w:color="auto"/>
                                        <w:right w:val="none" w:sz="0" w:space="0" w:color="auto"/>
                                      </w:divBdr>
                                      <w:divsChild>
                                        <w:div w:id="150759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044449">
                          <w:marLeft w:val="0"/>
                          <w:marRight w:val="0"/>
                          <w:marTop w:val="0"/>
                          <w:marBottom w:val="0"/>
                          <w:divBdr>
                            <w:top w:val="none" w:sz="0" w:space="0" w:color="auto"/>
                            <w:left w:val="none" w:sz="0" w:space="0" w:color="auto"/>
                            <w:bottom w:val="none" w:sz="0" w:space="0" w:color="auto"/>
                            <w:right w:val="none" w:sz="0" w:space="0" w:color="auto"/>
                          </w:divBdr>
                          <w:divsChild>
                            <w:div w:id="1446660299">
                              <w:marLeft w:val="0"/>
                              <w:marRight w:val="0"/>
                              <w:marTop w:val="0"/>
                              <w:marBottom w:val="0"/>
                              <w:divBdr>
                                <w:top w:val="none" w:sz="0" w:space="0" w:color="auto"/>
                                <w:left w:val="none" w:sz="0" w:space="0" w:color="auto"/>
                                <w:bottom w:val="none" w:sz="0" w:space="0" w:color="auto"/>
                                <w:right w:val="none" w:sz="0" w:space="0" w:color="auto"/>
                              </w:divBdr>
                              <w:divsChild>
                                <w:div w:id="103421582">
                                  <w:marLeft w:val="0"/>
                                  <w:marRight w:val="0"/>
                                  <w:marTop w:val="0"/>
                                  <w:marBottom w:val="0"/>
                                  <w:divBdr>
                                    <w:top w:val="none" w:sz="0" w:space="0" w:color="auto"/>
                                    <w:left w:val="none" w:sz="0" w:space="0" w:color="auto"/>
                                    <w:bottom w:val="none" w:sz="0" w:space="0" w:color="auto"/>
                                    <w:right w:val="none" w:sz="0" w:space="0" w:color="auto"/>
                                  </w:divBdr>
                                  <w:divsChild>
                                    <w:div w:id="282007280">
                                      <w:marLeft w:val="0"/>
                                      <w:marRight w:val="0"/>
                                      <w:marTop w:val="0"/>
                                      <w:marBottom w:val="0"/>
                                      <w:divBdr>
                                        <w:top w:val="none" w:sz="0" w:space="0" w:color="auto"/>
                                        <w:left w:val="none" w:sz="0" w:space="0" w:color="auto"/>
                                        <w:bottom w:val="none" w:sz="0" w:space="0" w:color="auto"/>
                                        <w:right w:val="none" w:sz="0" w:space="0" w:color="auto"/>
                                      </w:divBdr>
                                      <w:divsChild>
                                        <w:div w:id="1118377819">
                                          <w:marLeft w:val="0"/>
                                          <w:marRight w:val="0"/>
                                          <w:marTop w:val="0"/>
                                          <w:marBottom w:val="0"/>
                                          <w:divBdr>
                                            <w:top w:val="none" w:sz="0" w:space="0" w:color="auto"/>
                                            <w:left w:val="none" w:sz="0" w:space="0" w:color="auto"/>
                                            <w:bottom w:val="none" w:sz="0" w:space="0" w:color="auto"/>
                                            <w:right w:val="none" w:sz="0" w:space="0" w:color="auto"/>
                                          </w:divBdr>
                                          <w:divsChild>
                                            <w:div w:id="131100104">
                                              <w:marLeft w:val="0"/>
                                              <w:marRight w:val="0"/>
                                              <w:marTop w:val="0"/>
                                              <w:marBottom w:val="0"/>
                                              <w:divBdr>
                                                <w:top w:val="none" w:sz="0" w:space="0" w:color="auto"/>
                                                <w:left w:val="none" w:sz="0" w:space="0" w:color="auto"/>
                                                <w:bottom w:val="none" w:sz="0" w:space="0" w:color="auto"/>
                                                <w:right w:val="none" w:sz="0" w:space="0" w:color="auto"/>
                                              </w:divBdr>
                                              <w:divsChild>
                                                <w:div w:id="1017196417">
                                                  <w:marLeft w:val="0"/>
                                                  <w:marRight w:val="0"/>
                                                  <w:marTop w:val="0"/>
                                                  <w:marBottom w:val="0"/>
                                                  <w:divBdr>
                                                    <w:top w:val="none" w:sz="0" w:space="0" w:color="auto"/>
                                                    <w:left w:val="none" w:sz="0" w:space="0" w:color="auto"/>
                                                    <w:bottom w:val="none" w:sz="0" w:space="0" w:color="auto"/>
                                                    <w:right w:val="none" w:sz="0" w:space="0" w:color="auto"/>
                                                  </w:divBdr>
                                                  <w:divsChild>
                                                    <w:div w:id="1340304663">
                                                      <w:marLeft w:val="0"/>
                                                      <w:marRight w:val="0"/>
                                                      <w:marTop w:val="0"/>
                                                      <w:marBottom w:val="0"/>
                                                      <w:divBdr>
                                                        <w:top w:val="none" w:sz="0" w:space="0" w:color="auto"/>
                                                        <w:left w:val="none" w:sz="0" w:space="0" w:color="auto"/>
                                                        <w:bottom w:val="none" w:sz="0" w:space="0" w:color="auto"/>
                                                        <w:right w:val="none" w:sz="0" w:space="0" w:color="auto"/>
                                                      </w:divBdr>
                                                      <w:divsChild>
                                                        <w:div w:id="2069300069">
                                                          <w:marLeft w:val="0"/>
                                                          <w:marRight w:val="0"/>
                                                          <w:marTop w:val="0"/>
                                                          <w:marBottom w:val="0"/>
                                                          <w:divBdr>
                                                            <w:top w:val="none" w:sz="0" w:space="0" w:color="auto"/>
                                                            <w:left w:val="none" w:sz="0" w:space="0" w:color="auto"/>
                                                            <w:bottom w:val="none" w:sz="0" w:space="0" w:color="auto"/>
                                                            <w:right w:val="none" w:sz="0" w:space="0" w:color="auto"/>
                                                          </w:divBdr>
                                                          <w:divsChild>
                                                            <w:div w:id="272790145">
                                                              <w:marLeft w:val="0"/>
                                                              <w:marRight w:val="0"/>
                                                              <w:marTop w:val="0"/>
                                                              <w:marBottom w:val="0"/>
                                                              <w:divBdr>
                                                                <w:top w:val="none" w:sz="0" w:space="0" w:color="auto"/>
                                                                <w:left w:val="none" w:sz="0" w:space="0" w:color="auto"/>
                                                                <w:bottom w:val="none" w:sz="0" w:space="0" w:color="auto"/>
                                                                <w:right w:val="none" w:sz="0" w:space="0" w:color="auto"/>
                                                              </w:divBdr>
                                                              <w:divsChild>
                                                                <w:div w:id="839781951">
                                                                  <w:marLeft w:val="0"/>
                                                                  <w:marRight w:val="0"/>
                                                                  <w:marTop w:val="0"/>
                                                                  <w:marBottom w:val="0"/>
                                                                  <w:divBdr>
                                                                    <w:top w:val="none" w:sz="0" w:space="0" w:color="auto"/>
                                                                    <w:left w:val="none" w:sz="0" w:space="0" w:color="auto"/>
                                                                    <w:bottom w:val="none" w:sz="0" w:space="0" w:color="auto"/>
                                                                    <w:right w:val="none" w:sz="0" w:space="0" w:color="auto"/>
                                                                  </w:divBdr>
                                                                  <w:divsChild>
                                                                    <w:div w:id="185395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8728630">
                          <w:marLeft w:val="0"/>
                          <w:marRight w:val="0"/>
                          <w:marTop w:val="0"/>
                          <w:marBottom w:val="0"/>
                          <w:divBdr>
                            <w:top w:val="none" w:sz="0" w:space="0" w:color="auto"/>
                            <w:left w:val="none" w:sz="0" w:space="0" w:color="auto"/>
                            <w:bottom w:val="none" w:sz="0" w:space="0" w:color="auto"/>
                            <w:right w:val="none" w:sz="0" w:space="0" w:color="auto"/>
                          </w:divBdr>
                          <w:divsChild>
                            <w:div w:id="1176265278">
                              <w:marLeft w:val="0"/>
                              <w:marRight w:val="0"/>
                              <w:marTop w:val="0"/>
                              <w:marBottom w:val="0"/>
                              <w:divBdr>
                                <w:top w:val="none" w:sz="0" w:space="0" w:color="auto"/>
                                <w:left w:val="none" w:sz="0" w:space="0" w:color="auto"/>
                                <w:bottom w:val="none" w:sz="0" w:space="0" w:color="auto"/>
                                <w:right w:val="none" w:sz="0" w:space="0" w:color="auto"/>
                              </w:divBdr>
                              <w:divsChild>
                                <w:div w:id="118693058">
                                  <w:marLeft w:val="0"/>
                                  <w:marRight w:val="0"/>
                                  <w:marTop w:val="0"/>
                                  <w:marBottom w:val="0"/>
                                  <w:divBdr>
                                    <w:top w:val="none" w:sz="0" w:space="0" w:color="auto"/>
                                    <w:left w:val="none" w:sz="0" w:space="0" w:color="auto"/>
                                    <w:bottom w:val="none" w:sz="0" w:space="0" w:color="auto"/>
                                    <w:right w:val="none" w:sz="0" w:space="0" w:color="auto"/>
                                  </w:divBdr>
                                  <w:divsChild>
                                    <w:div w:id="1857772147">
                                      <w:marLeft w:val="0"/>
                                      <w:marRight w:val="0"/>
                                      <w:marTop w:val="0"/>
                                      <w:marBottom w:val="0"/>
                                      <w:divBdr>
                                        <w:top w:val="none" w:sz="0" w:space="0" w:color="auto"/>
                                        <w:left w:val="none" w:sz="0" w:space="0" w:color="auto"/>
                                        <w:bottom w:val="none" w:sz="0" w:space="0" w:color="auto"/>
                                        <w:right w:val="none" w:sz="0" w:space="0" w:color="auto"/>
                                      </w:divBdr>
                                      <w:divsChild>
                                        <w:div w:id="1704791504">
                                          <w:marLeft w:val="0"/>
                                          <w:marRight w:val="0"/>
                                          <w:marTop w:val="0"/>
                                          <w:marBottom w:val="0"/>
                                          <w:divBdr>
                                            <w:top w:val="none" w:sz="0" w:space="0" w:color="auto"/>
                                            <w:left w:val="none" w:sz="0" w:space="0" w:color="auto"/>
                                            <w:bottom w:val="none" w:sz="0" w:space="0" w:color="auto"/>
                                            <w:right w:val="none" w:sz="0" w:space="0" w:color="auto"/>
                                          </w:divBdr>
                                          <w:divsChild>
                                            <w:div w:id="1449623120">
                                              <w:marLeft w:val="0"/>
                                              <w:marRight w:val="0"/>
                                              <w:marTop w:val="0"/>
                                              <w:marBottom w:val="0"/>
                                              <w:divBdr>
                                                <w:top w:val="none" w:sz="0" w:space="0" w:color="auto"/>
                                                <w:left w:val="none" w:sz="0" w:space="0" w:color="auto"/>
                                                <w:bottom w:val="none" w:sz="0" w:space="0" w:color="auto"/>
                                                <w:right w:val="none" w:sz="0" w:space="0" w:color="auto"/>
                                              </w:divBdr>
                                              <w:divsChild>
                                                <w:div w:id="2094622563">
                                                  <w:marLeft w:val="0"/>
                                                  <w:marRight w:val="0"/>
                                                  <w:marTop w:val="0"/>
                                                  <w:marBottom w:val="0"/>
                                                  <w:divBdr>
                                                    <w:top w:val="none" w:sz="0" w:space="0" w:color="auto"/>
                                                    <w:left w:val="none" w:sz="0" w:space="0" w:color="auto"/>
                                                    <w:bottom w:val="none" w:sz="0" w:space="0" w:color="auto"/>
                                                    <w:right w:val="none" w:sz="0" w:space="0" w:color="auto"/>
                                                  </w:divBdr>
                                                  <w:divsChild>
                                                    <w:div w:id="1950428587">
                                                      <w:marLeft w:val="0"/>
                                                      <w:marRight w:val="0"/>
                                                      <w:marTop w:val="0"/>
                                                      <w:marBottom w:val="0"/>
                                                      <w:divBdr>
                                                        <w:top w:val="none" w:sz="0" w:space="0" w:color="auto"/>
                                                        <w:left w:val="none" w:sz="0" w:space="0" w:color="auto"/>
                                                        <w:bottom w:val="none" w:sz="0" w:space="0" w:color="auto"/>
                                                        <w:right w:val="none" w:sz="0" w:space="0" w:color="auto"/>
                                                      </w:divBdr>
                                                      <w:divsChild>
                                                        <w:div w:id="1794863155">
                                                          <w:marLeft w:val="0"/>
                                                          <w:marRight w:val="0"/>
                                                          <w:marTop w:val="0"/>
                                                          <w:marBottom w:val="0"/>
                                                          <w:divBdr>
                                                            <w:top w:val="none" w:sz="0" w:space="0" w:color="auto"/>
                                                            <w:left w:val="none" w:sz="0" w:space="0" w:color="auto"/>
                                                            <w:bottom w:val="none" w:sz="0" w:space="0" w:color="auto"/>
                                                            <w:right w:val="none" w:sz="0" w:space="0" w:color="auto"/>
                                                          </w:divBdr>
                                                          <w:divsChild>
                                                            <w:div w:id="280959251">
                                                              <w:marLeft w:val="0"/>
                                                              <w:marRight w:val="0"/>
                                                              <w:marTop w:val="0"/>
                                                              <w:marBottom w:val="0"/>
                                                              <w:divBdr>
                                                                <w:top w:val="none" w:sz="0" w:space="0" w:color="auto"/>
                                                                <w:left w:val="none" w:sz="0" w:space="0" w:color="auto"/>
                                                                <w:bottom w:val="none" w:sz="0" w:space="0" w:color="auto"/>
                                                                <w:right w:val="none" w:sz="0" w:space="0" w:color="auto"/>
                                                              </w:divBdr>
                                                              <w:divsChild>
                                                                <w:div w:id="541862341">
                                                                  <w:marLeft w:val="0"/>
                                                                  <w:marRight w:val="0"/>
                                                                  <w:marTop w:val="0"/>
                                                                  <w:marBottom w:val="0"/>
                                                                  <w:divBdr>
                                                                    <w:top w:val="none" w:sz="0" w:space="0" w:color="auto"/>
                                                                    <w:left w:val="none" w:sz="0" w:space="0" w:color="auto"/>
                                                                    <w:bottom w:val="none" w:sz="0" w:space="0" w:color="auto"/>
                                                                    <w:right w:val="none" w:sz="0" w:space="0" w:color="auto"/>
                                                                  </w:divBdr>
                                                                  <w:divsChild>
                                                                    <w:div w:id="8246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50769656">
                          <w:marLeft w:val="0"/>
                          <w:marRight w:val="0"/>
                          <w:marTop w:val="0"/>
                          <w:marBottom w:val="0"/>
                          <w:divBdr>
                            <w:top w:val="none" w:sz="0" w:space="0" w:color="auto"/>
                            <w:left w:val="none" w:sz="0" w:space="0" w:color="auto"/>
                            <w:bottom w:val="none" w:sz="0" w:space="0" w:color="auto"/>
                            <w:right w:val="none" w:sz="0" w:space="0" w:color="auto"/>
                          </w:divBdr>
                          <w:divsChild>
                            <w:div w:id="71508068">
                              <w:marLeft w:val="0"/>
                              <w:marRight w:val="0"/>
                              <w:marTop w:val="0"/>
                              <w:marBottom w:val="0"/>
                              <w:divBdr>
                                <w:top w:val="none" w:sz="0" w:space="0" w:color="auto"/>
                                <w:left w:val="none" w:sz="0" w:space="0" w:color="auto"/>
                                <w:bottom w:val="none" w:sz="0" w:space="0" w:color="auto"/>
                                <w:right w:val="none" w:sz="0" w:space="0" w:color="auto"/>
                              </w:divBdr>
                              <w:divsChild>
                                <w:div w:id="58361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240141">
                          <w:marLeft w:val="0"/>
                          <w:marRight w:val="0"/>
                          <w:marTop w:val="0"/>
                          <w:marBottom w:val="0"/>
                          <w:divBdr>
                            <w:top w:val="none" w:sz="0" w:space="0" w:color="auto"/>
                            <w:left w:val="none" w:sz="0" w:space="0" w:color="auto"/>
                            <w:bottom w:val="none" w:sz="0" w:space="0" w:color="auto"/>
                            <w:right w:val="none" w:sz="0" w:space="0" w:color="auto"/>
                          </w:divBdr>
                          <w:divsChild>
                            <w:div w:id="1343818123">
                              <w:marLeft w:val="0"/>
                              <w:marRight w:val="0"/>
                              <w:marTop w:val="0"/>
                              <w:marBottom w:val="0"/>
                              <w:divBdr>
                                <w:top w:val="none" w:sz="0" w:space="0" w:color="auto"/>
                                <w:left w:val="none" w:sz="0" w:space="0" w:color="auto"/>
                                <w:bottom w:val="none" w:sz="0" w:space="0" w:color="auto"/>
                                <w:right w:val="none" w:sz="0" w:space="0" w:color="auto"/>
                              </w:divBdr>
                              <w:divsChild>
                                <w:div w:id="1125076919">
                                  <w:marLeft w:val="0"/>
                                  <w:marRight w:val="0"/>
                                  <w:marTop w:val="0"/>
                                  <w:marBottom w:val="0"/>
                                  <w:divBdr>
                                    <w:top w:val="none" w:sz="0" w:space="0" w:color="auto"/>
                                    <w:left w:val="none" w:sz="0" w:space="0" w:color="auto"/>
                                    <w:bottom w:val="none" w:sz="0" w:space="0" w:color="auto"/>
                                    <w:right w:val="none" w:sz="0" w:space="0" w:color="auto"/>
                                  </w:divBdr>
                                  <w:divsChild>
                                    <w:div w:id="308946281">
                                      <w:marLeft w:val="0"/>
                                      <w:marRight w:val="0"/>
                                      <w:marTop w:val="0"/>
                                      <w:marBottom w:val="0"/>
                                      <w:divBdr>
                                        <w:top w:val="none" w:sz="0" w:space="0" w:color="auto"/>
                                        <w:left w:val="none" w:sz="0" w:space="0" w:color="auto"/>
                                        <w:bottom w:val="none" w:sz="0" w:space="0" w:color="auto"/>
                                        <w:right w:val="none" w:sz="0" w:space="0" w:color="auto"/>
                                      </w:divBdr>
                                      <w:divsChild>
                                        <w:div w:id="66882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766658">
                          <w:marLeft w:val="0"/>
                          <w:marRight w:val="0"/>
                          <w:marTop w:val="0"/>
                          <w:marBottom w:val="0"/>
                          <w:divBdr>
                            <w:top w:val="none" w:sz="0" w:space="0" w:color="auto"/>
                            <w:left w:val="none" w:sz="0" w:space="0" w:color="auto"/>
                            <w:bottom w:val="none" w:sz="0" w:space="0" w:color="auto"/>
                            <w:right w:val="none" w:sz="0" w:space="0" w:color="auto"/>
                          </w:divBdr>
                          <w:divsChild>
                            <w:div w:id="1128938165">
                              <w:marLeft w:val="0"/>
                              <w:marRight w:val="0"/>
                              <w:marTop w:val="0"/>
                              <w:marBottom w:val="0"/>
                              <w:divBdr>
                                <w:top w:val="none" w:sz="0" w:space="0" w:color="auto"/>
                                <w:left w:val="none" w:sz="0" w:space="0" w:color="auto"/>
                                <w:bottom w:val="none" w:sz="0" w:space="0" w:color="auto"/>
                                <w:right w:val="none" w:sz="0" w:space="0" w:color="auto"/>
                              </w:divBdr>
                              <w:divsChild>
                                <w:div w:id="117573244">
                                  <w:marLeft w:val="0"/>
                                  <w:marRight w:val="0"/>
                                  <w:marTop w:val="0"/>
                                  <w:marBottom w:val="0"/>
                                  <w:divBdr>
                                    <w:top w:val="none" w:sz="0" w:space="0" w:color="auto"/>
                                    <w:left w:val="none" w:sz="0" w:space="0" w:color="auto"/>
                                    <w:bottom w:val="none" w:sz="0" w:space="0" w:color="auto"/>
                                    <w:right w:val="none" w:sz="0" w:space="0" w:color="auto"/>
                                  </w:divBdr>
                                  <w:divsChild>
                                    <w:div w:id="1275140158">
                                      <w:marLeft w:val="0"/>
                                      <w:marRight w:val="0"/>
                                      <w:marTop w:val="0"/>
                                      <w:marBottom w:val="0"/>
                                      <w:divBdr>
                                        <w:top w:val="none" w:sz="0" w:space="0" w:color="auto"/>
                                        <w:left w:val="none" w:sz="0" w:space="0" w:color="auto"/>
                                        <w:bottom w:val="none" w:sz="0" w:space="0" w:color="auto"/>
                                        <w:right w:val="none" w:sz="0" w:space="0" w:color="auto"/>
                                      </w:divBdr>
                                      <w:divsChild>
                                        <w:div w:id="665135282">
                                          <w:marLeft w:val="0"/>
                                          <w:marRight w:val="0"/>
                                          <w:marTop w:val="0"/>
                                          <w:marBottom w:val="0"/>
                                          <w:divBdr>
                                            <w:top w:val="none" w:sz="0" w:space="0" w:color="auto"/>
                                            <w:left w:val="none" w:sz="0" w:space="0" w:color="auto"/>
                                            <w:bottom w:val="none" w:sz="0" w:space="0" w:color="auto"/>
                                            <w:right w:val="none" w:sz="0" w:space="0" w:color="auto"/>
                                          </w:divBdr>
                                          <w:divsChild>
                                            <w:div w:id="1941721949">
                                              <w:marLeft w:val="0"/>
                                              <w:marRight w:val="0"/>
                                              <w:marTop w:val="0"/>
                                              <w:marBottom w:val="0"/>
                                              <w:divBdr>
                                                <w:top w:val="none" w:sz="0" w:space="0" w:color="auto"/>
                                                <w:left w:val="none" w:sz="0" w:space="0" w:color="auto"/>
                                                <w:bottom w:val="none" w:sz="0" w:space="0" w:color="auto"/>
                                                <w:right w:val="none" w:sz="0" w:space="0" w:color="auto"/>
                                              </w:divBdr>
                                              <w:divsChild>
                                                <w:div w:id="2099448739">
                                                  <w:marLeft w:val="0"/>
                                                  <w:marRight w:val="0"/>
                                                  <w:marTop w:val="0"/>
                                                  <w:marBottom w:val="0"/>
                                                  <w:divBdr>
                                                    <w:top w:val="none" w:sz="0" w:space="0" w:color="auto"/>
                                                    <w:left w:val="none" w:sz="0" w:space="0" w:color="auto"/>
                                                    <w:bottom w:val="none" w:sz="0" w:space="0" w:color="auto"/>
                                                    <w:right w:val="none" w:sz="0" w:space="0" w:color="auto"/>
                                                  </w:divBdr>
                                                  <w:divsChild>
                                                    <w:div w:id="546910912">
                                                      <w:marLeft w:val="0"/>
                                                      <w:marRight w:val="0"/>
                                                      <w:marTop w:val="0"/>
                                                      <w:marBottom w:val="0"/>
                                                      <w:divBdr>
                                                        <w:top w:val="none" w:sz="0" w:space="0" w:color="auto"/>
                                                        <w:left w:val="none" w:sz="0" w:space="0" w:color="auto"/>
                                                        <w:bottom w:val="none" w:sz="0" w:space="0" w:color="auto"/>
                                                        <w:right w:val="none" w:sz="0" w:space="0" w:color="auto"/>
                                                      </w:divBdr>
                                                      <w:divsChild>
                                                        <w:div w:id="1220288518">
                                                          <w:marLeft w:val="0"/>
                                                          <w:marRight w:val="0"/>
                                                          <w:marTop w:val="0"/>
                                                          <w:marBottom w:val="0"/>
                                                          <w:divBdr>
                                                            <w:top w:val="none" w:sz="0" w:space="0" w:color="auto"/>
                                                            <w:left w:val="none" w:sz="0" w:space="0" w:color="auto"/>
                                                            <w:bottom w:val="none" w:sz="0" w:space="0" w:color="auto"/>
                                                            <w:right w:val="none" w:sz="0" w:space="0" w:color="auto"/>
                                                          </w:divBdr>
                                                          <w:divsChild>
                                                            <w:div w:id="1153528331">
                                                              <w:marLeft w:val="0"/>
                                                              <w:marRight w:val="0"/>
                                                              <w:marTop w:val="0"/>
                                                              <w:marBottom w:val="0"/>
                                                              <w:divBdr>
                                                                <w:top w:val="none" w:sz="0" w:space="0" w:color="auto"/>
                                                                <w:left w:val="none" w:sz="0" w:space="0" w:color="auto"/>
                                                                <w:bottom w:val="none" w:sz="0" w:space="0" w:color="auto"/>
                                                                <w:right w:val="none" w:sz="0" w:space="0" w:color="auto"/>
                                                              </w:divBdr>
                                                              <w:divsChild>
                                                                <w:div w:id="1592398881">
                                                                  <w:marLeft w:val="0"/>
                                                                  <w:marRight w:val="0"/>
                                                                  <w:marTop w:val="0"/>
                                                                  <w:marBottom w:val="0"/>
                                                                  <w:divBdr>
                                                                    <w:top w:val="none" w:sz="0" w:space="0" w:color="auto"/>
                                                                    <w:left w:val="none" w:sz="0" w:space="0" w:color="auto"/>
                                                                    <w:bottom w:val="none" w:sz="0" w:space="0" w:color="auto"/>
                                                                    <w:right w:val="none" w:sz="0" w:space="0" w:color="auto"/>
                                                                  </w:divBdr>
                                                                  <w:divsChild>
                                                                    <w:div w:id="106241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7129779">
                          <w:marLeft w:val="0"/>
                          <w:marRight w:val="0"/>
                          <w:marTop w:val="0"/>
                          <w:marBottom w:val="0"/>
                          <w:divBdr>
                            <w:top w:val="none" w:sz="0" w:space="0" w:color="auto"/>
                            <w:left w:val="none" w:sz="0" w:space="0" w:color="auto"/>
                            <w:bottom w:val="none" w:sz="0" w:space="0" w:color="auto"/>
                            <w:right w:val="none" w:sz="0" w:space="0" w:color="auto"/>
                          </w:divBdr>
                          <w:divsChild>
                            <w:div w:id="1451165769">
                              <w:marLeft w:val="0"/>
                              <w:marRight w:val="0"/>
                              <w:marTop w:val="0"/>
                              <w:marBottom w:val="0"/>
                              <w:divBdr>
                                <w:top w:val="none" w:sz="0" w:space="0" w:color="auto"/>
                                <w:left w:val="none" w:sz="0" w:space="0" w:color="auto"/>
                                <w:bottom w:val="none" w:sz="0" w:space="0" w:color="auto"/>
                                <w:right w:val="none" w:sz="0" w:space="0" w:color="auto"/>
                              </w:divBdr>
                              <w:divsChild>
                                <w:div w:id="826359387">
                                  <w:marLeft w:val="0"/>
                                  <w:marRight w:val="0"/>
                                  <w:marTop w:val="0"/>
                                  <w:marBottom w:val="0"/>
                                  <w:divBdr>
                                    <w:top w:val="none" w:sz="0" w:space="0" w:color="auto"/>
                                    <w:left w:val="none" w:sz="0" w:space="0" w:color="auto"/>
                                    <w:bottom w:val="none" w:sz="0" w:space="0" w:color="auto"/>
                                    <w:right w:val="none" w:sz="0" w:space="0" w:color="auto"/>
                                  </w:divBdr>
                                  <w:divsChild>
                                    <w:div w:id="191849377">
                                      <w:marLeft w:val="0"/>
                                      <w:marRight w:val="0"/>
                                      <w:marTop w:val="0"/>
                                      <w:marBottom w:val="0"/>
                                      <w:divBdr>
                                        <w:top w:val="none" w:sz="0" w:space="0" w:color="auto"/>
                                        <w:left w:val="none" w:sz="0" w:space="0" w:color="auto"/>
                                        <w:bottom w:val="none" w:sz="0" w:space="0" w:color="auto"/>
                                        <w:right w:val="none" w:sz="0" w:space="0" w:color="auto"/>
                                      </w:divBdr>
                                      <w:divsChild>
                                        <w:div w:id="1162811541">
                                          <w:marLeft w:val="0"/>
                                          <w:marRight w:val="0"/>
                                          <w:marTop w:val="0"/>
                                          <w:marBottom w:val="0"/>
                                          <w:divBdr>
                                            <w:top w:val="none" w:sz="0" w:space="0" w:color="auto"/>
                                            <w:left w:val="none" w:sz="0" w:space="0" w:color="auto"/>
                                            <w:bottom w:val="none" w:sz="0" w:space="0" w:color="auto"/>
                                            <w:right w:val="none" w:sz="0" w:space="0" w:color="auto"/>
                                          </w:divBdr>
                                          <w:divsChild>
                                            <w:div w:id="1025332358">
                                              <w:marLeft w:val="0"/>
                                              <w:marRight w:val="0"/>
                                              <w:marTop w:val="0"/>
                                              <w:marBottom w:val="0"/>
                                              <w:divBdr>
                                                <w:top w:val="none" w:sz="0" w:space="0" w:color="auto"/>
                                                <w:left w:val="none" w:sz="0" w:space="0" w:color="auto"/>
                                                <w:bottom w:val="none" w:sz="0" w:space="0" w:color="auto"/>
                                                <w:right w:val="none" w:sz="0" w:space="0" w:color="auto"/>
                                              </w:divBdr>
                                              <w:divsChild>
                                                <w:div w:id="1273317336">
                                                  <w:marLeft w:val="0"/>
                                                  <w:marRight w:val="0"/>
                                                  <w:marTop w:val="0"/>
                                                  <w:marBottom w:val="0"/>
                                                  <w:divBdr>
                                                    <w:top w:val="none" w:sz="0" w:space="0" w:color="auto"/>
                                                    <w:left w:val="none" w:sz="0" w:space="0" w:color="auto"/>
                                                    <w:bottom w:val="none" w:sz="0" w:space="0" w:color="auto"/>
                                                    <w:right w:val="none" w:sz="0" w:space="0" w:color="auto"/>
                                                  </w:divBdr>
                                                  <w:divsChild>
                                                    <w:div w:id="742291810">
                                                      <w:marLeft w:val="0"/>
                                                      <w:marRight w:val="0"/>
                                                      <w:marTop w:val="0"/>
                                                      <w:marBottom w:val="0"/>
                                                      <w:divBdr>
                                                        <w:top w:val="none" w:sz="0" w:space="0" w:color="auto"/>
                                                        <w:left w:val="none" w:sz="0" w:space="0" w:color="auto"/>
                                                        <w:bottom w:val="none" w:sz="0" w:space="0" w:color="auto"/>
                                                        <w:right w:val="none" w:sz="0" w:space="0" w:color="auto"/>
                                                      </w:divBdr>
                                                      <w:divsChild>
                                                        <w:div w:id="468520568">
                                                          <w:marLeft w:val="0"/>
                                                          <w:marRight w:val="0"/>
                                                          <w:marTop w:val="0"/>
                                                          <w:marBottom w:val="0"/>
                                                          <w:divBdr>
                                                            <w:top w:val="none" w:sz="0" w:space="0" w:color="auto"/>
                                                            <w:left w:val="none" w:sz="0" w:space="0" w:color="auto"/>
                                                            <w:bottom w:val="none" w:sz="0" w:space="0" w:color="auto"/>
                                                            <w:right w:val="none" w:sz="0" w:space="0" w:color="auto"/>
                                                          </w:divBdr>
                                                          <w:divsChild>
                                                            <w:div w:id="1384134107">
                                                              <w:marLeft w:val="0"/>
                                                              <w:marRight w:val="0"/>
                                                              <w:marTop w:val="0"/>
                                                              <w:marBottom w:val="0"/>
                                                              <w:divBdr>
                                                                <w:top w:val="none" w:sz="0" w:space="0" w:color="auto"/>
                                                                <w:left w:val="none" w:sz="0" w:space="0" w:color="auto"/>
                                                                <w:bottom w:val="none" w:sz="0" w:space="0" w:color="auto"/>
                                                                <w:right w:val="none" w:sz="0" w:space="0" w:color="auto"/>
                                                              </w:divBdr>
                                                              <w:divsChild>
                                                                <w:div w:id="2090157740">
                                                                  <w:marLeft w:val="0"/>
                                                                  <w:marRight w:val="0"/>
                                                                  <w:marTop w:val="0"/>
                                                                  <w:marBottom w:val="0"/>
                                                                  <w:divBdr>
                                                                    <w:top w:val="none" w:sz="0" w:space="0" w:color="auto"/>
                                                                    <w:left w:val="none" w:sz="0" w:space="0" w:color="auto"/>
                                                                    <w:bottom w:val="none" w:sz="0" w:space="0" w:color="auto"/>
                                                                    <w:right w:val="none" w:sz="0" w:space="0" w:color="auto"/>
                                                                  </w:divBdr>
                                                                  <w:divsChild>
                                                                    <w:div w:id="12876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2401095">
                          <w:marLeft w:val="0"/>
                          <w:marRight w:val="0"/>
                          <w:marTop w:val="0"/>
                          <w:marBottom w:val="0"/>
                          <w:divBdr>
                            <w:top w:val="none" w:sz="0" w:space="0" w:color="auto"/>
                            <w:left w:val="none" w:sz="0" w:space="0" w:color="auto"/>
                            <w:bottom w:val="none" w:sz="0" w:space="0" w:color="auto"/>
                            <w:right w:val="none" w:sz="0" w:space="0" w:color="auto"/>
                          </w:divBdr>
                          <w:divsChild>
                            <w:div w:id="1830320421">
                              <w:marLeft w:val="0"/>
                              <w:marRight w:val="0"/>
                              <w:marTop w:val="0"/>
                              <w:marBottom w:val="0"/>
                              <w:divBdr>
                                <w:top w:val="none" w:sz="0" w:space="0" w:color="auto"/>
                                <w:left w:val="none" w:sz="0" w:space="0" w:color="auto"/>
                                <w:bottom w:val="none" w:sz="0" w:space="0" w:color="auto"/>
                                <w:right w:val="none" w:sz="0" w:space="0" w:color="auto"/>
                              </w:divBdr>
                              <w:divsChild>
                                <w:div w:id="208734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545510">
                          <w:marLeft w:val="0"/>
                          <w:marRight w:val="0"/>
                          <w:marTop w:val="0"/>
                          <w:marBottom w:val="0"/>
                          <w:divBdr>
                            <w:top w:val="none" w:sz="0" w:space="0" w:color="auto"/>
                            <w:left w:val="none" w:sz="0" w:space="0" w:color="auto"/>
                            <w:bottom w:val="none" w:sz="0" w:space="0" w:color="auto"/>
                            <w:right w:val="none" w:sz="0" w:space="0" w:color="auto"/>
                          </w:divBdr>
                          <w:divsChild>
                            <w:div w:id="507446418">
                              <w:marLeft w:val="0"/>
                              <w:marRight w:val="0"/>
                              <w:marTop w:val="0"/>
                              <w:marBottom w:val="0"/>
                              <w:divBdr>
                                <w:top w:val="none" w:sz="0" w:space="0" w:color="auto"/>
                                <w:left w:val="none" w:sz="0" w:space="0" w:color="auto"/>
                                <w:bottom w:val="none" w:sz="0" w:space="0" w:color="auto"/>
                                <w:right w:val="none" w:sz="0" w:space="0" w:color="auto"/>
                              </w:divBdr>
                              <w:divsChild>
                                <w:div w:id="1383403899">
                                  <w:marLeft w:val="0"/>
                                  <w:marRight w:val="0"/>
                                  <w:marTop w:val="0"/>
                                  <w:marBottom w:val="0"/>
                                  <w:divBdr>
                                    <w:top w:val="none" w:sz="0" w:space="0" w:color="auto"/>
                                    <w:left w:val="none" w:sz="0" w:space="0" w:color="auto"/>
                                    <w:bottom w:val="none" w:sz="0" w:space="0" w:color="auto"/>
                                    <w:right w:val="none" w:sz="0" w:space="0" w:color="auto"/>
                                  </w:divBdr>
                                  <w:divsChild>
                                    <w:div w:id="733506383">
                                      <w:marLeft w:val="0"/>
                                      <w:marRight w:val="0"/>
                                      <w:marTop w:val="0"/>
                                      <w:marBottom w:val="0"/>
                                      <w:divBdr>
                                        <w:top w:val="none" w:sz="0" w:space="0" w:color="auto"/>
                                        <w:left w:val="none" w:sz="0" w:space="0" w:color="auto"/>
                                        <w:bottom w:val="none" w:sz="0" w:space="0" w:color="auto"/>
                                        <w:right w:val="none" w:sz="0" w:space="0" w:color="auto"/>
                                      </w:divBdr>
                                      <w:divsChild>
                                        <w:div w:id="18038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842922">
                          <w:marLeft w:val="0"/>
                          <w:marRight w:val="0"/>
                          <w:marTop w:val="0"/>
                          <w:marBottom w:val="0"/>
                          <w:divBdr>
                            <w:top w:val="none" w:sz="0" w:space="0" w:color="auto"/>
                            <w:left w:val="none" w:sz="0" w:space="0" w:color="auto"/>
                            <w:bottom w:val="none" w:sz="0" w:space="0" w:color="auto"/>
                            <w:right w:val="none" w:sz="0" w:space="0" w:color="auto"/>
                          </w:divBdr>
                          <w:divsChild>
                            <w:div w:id="1434281096">
                              <w:marLeft w:val="0"/>
                              <w:marRight w:val="0"/>
                              <w:marTop w:val="0"/>
                              <w:marBottom w:val="0"/>
                              <w:divBdr>
                                <w:top w:val="none" w:sz="0" w:space="0" w:color="auto"/>
                                <w:left w:val="none" w:sz="0" w:space="0" w:color="auto"/>
                                <w:bottom w:val="none" w:sz="0" w:space="0" w:color="auto"/>
                                <w:right w:val="none" w:sz="0" w:space="0" w:color="auto"/>
                              </w:divBdr>
                              <w:divsChild>
                                <w:div w:id="1057557333">
                                  <w:marLeft w:val="0"/>
                                  <w:marRight w:val="0"/>
                                  <w:marTop w:val="0"/>
                                  <w:marBottom w:val="0"/>
                                  <w:divBdr>
                                    <w:top w:val="none" w:sz="0" w:space="0" w:color="auto"/>
                                    <w:left w:val="none" w:sz="0" w:space="0" w:color="auto"/>
                                    <w:bottom w:val="none" w:sz="0" w:space="0" w:color="auto"/>
                                    <w:right w:val="none" w:sz="0" w:space="0" w:color="auto"/>
                                  </w:divBdr>
                                  <w:divsChild>
                                    <w:div w:id="677076209">
                                      <w:marLeft w:val="0"/>
                                      <w:marRight w:val="0"/>
                                      <w:marTop w:val="0"/>
                                      <w:marBottom w:val="0"/>
                                      <w:divBdr>
                                        <w:top w:val="none" w:sz="0" w:space="0" w:color="auto"/>
                                        <w:left w:val="none" w:sz="0" w:space="0" w:color="auto"/>
                                        <w:bottom w:val="none" w:sz="0" w:space="0" w:color="auto"/>
                                        <w:right w:val="none" w:sz="0" w:space="0" w:color="auto"/>
                                      </w:divBdr>
                                      <w:divsChild>
                                        <w:div w:id="1570966193">
                                          <w:marLeft w:val="0"/>
                                          <w:marRight w:val="0"/>
                                          <w:marTop w:val="0"/>
                                          <w:marBottom w:val="0"/>
                                          <w:divBdr>
                                            <w:top w:val="none" w:sz="0" w:space="0" w:color="auto"/>
                                            <w:left w:val="none" w:sz="0" w:space="0" w:color="auto"/>
                                            <w:bottom w:val="none" w:sz="0" w:space="0" w:color="auto"/>
                                            <w:right w:val="none" w:sz="0" w:space="0" w:color="auto"/>
                                          </w:divBdr>
                                          <w:divsChild>
                                            <w:div w:id="380439979">
                                              <w:marLeft w:val="0"/>
                                              <w:marRight w:val="0"/>
                                              <w:marTop w:val="0"/>
                                              <w:marBottom w:val="0"/>
                                              <w:divBdr>
                                                <w:top w:val="none" w:sz="0" w:space="0" w:color="auto"/>
                                                <w:left w:val="none" w:sz="0" w:space="0" w:color="auto"/>
                                                <w:bottom w:val="none" w:sz="0" w:space="0" w:color="auto"/>
                                                <w:right w:val="none" w:sz="0" w:space="0" w:color="auto"/>
                                              </w:divBdr>
                                              <w:divsChild>
                                                <w:div w:id="2102142115">
                                                  <w:marLeft w:val="0"/>
                                                  <w:marRight w:val="0"/>
                                                  <w:marTop w:val="0"/>
                                                  <w:marBottom w:val="0"/>
                                                  <w:divBdr>
                                                    <w:top w:val="none" w:sz="0" w:space="0" w:color="auto"/>
                                                    <w:left w:val="none" w:sz="0" w:space="0" w:color="auto"/>
                                                    <w:bottom w:val="none" w:sz="0" w:space="0" w:color="auto"/>
                                                    <w:right w:val="none" w:sz="0" w:space="0" w:color="auto"/>
                                                  </w:divBdr>
                                                  <w:divsChild>
                                                    <w:div w:id="319695091">
                                                      <w:marLeft w:val="0"/>
                                                      <w:marRight w:val="0"/>
                                                      <w:marTop w:val="0"/>
                                                      <w:marBottom w:val="0"/>
                                                      <w:divBdr>
                                                        <w:top w:val="none" w:sz="0" w:space="0" w:color="auto"/>
                                                        <w:left w:val="none" w:sz="0" w:space="0" w:color="auto"/>
                                                        <w:bottom w:val="none" w:sz="0" w:space="0" w:color="auto"/>
                                                        <w:right w:val="none" w:sz="0" w:space="0" w:color="auto"/>
                                                      </w:divBdr>
                                                      <w:divsChild>
                                                        <w:div w:id="2091342705">
                                                          <w:marLeft w:val="0"/>
                                                          <w:marRight w:val="0"/>
                                                          <w:marTop w:val="0"/>
                                                          <w:marBottom w:val="0"/>
                                                          <w:divBdr>
                                                            <w:top w:val="none" w:sz="0" w:space="0" w:color="auto"/>
                                                            <w:left w:val="none" w:sz="0" w:space="0" w:color="auto"/>
                                                            <w:bottom w:val="none" w:sz="0" w:space="0" w:color="auto"/>
                                                            <w:right w:val="none" w:sz="0" w:space="0" w:color="auto"/>
                                                          </w:divBdr>
                                                          <w:divsChild>
                                                            <w:div w:id="1422726799">
                                                              <w:marLeft w:val="0"/>
                                                              <w:marRight w:val="0"/>
                                                              <w:marTop w:val="0"/>
                                                              <w:marBottom w:val="0"/>
                                                              <w:divBdr>
                                                                <w:top w:val="none" w:sz="0" w:space="0" w:color="auto"/>
                                                                <w:left w:val="none" w:sz="0" w:space="0" w:color="auto"/>
                                                                <w:bottom w:val="none" w:sz="0" w:space="0" w:color="auto"/>
                                                                <w:right w:val="none" w:sz="0" w:space="0" w:color="auto"/>
                                                              </w:divBdr>
                                                              <w:divsChild>
                                                                <w:div w:id="247538322">
                                                                  <w:marLeft w:val="0"/>
                                                                  <w:marRight w:val="0"/>
                                                                  <w:marTop w:val="0"/>
                                                                  <w:marBottom w:val="0"/>
                                                                  <w:divBdr>
                                                                    <w:top w:val="none" w:sz="0" w:space="0" w:color="auto"/>
                                                                    <w:left w:val="none" w:sz="0" w:space="0" w:color="auto"/>
                                                                    <w:bottom w:val="none" w:sz="0" w:space="0" w:color="auto"/>
                                                                    <w:right w:val="none" w:sz="0" w:space="0" w:color="auto"/>
                                                                  </w:divBdr>
                                                                  <w:divsChild>
                                                                    <w:div w:id="87971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1954287">
                          <w:marLeft w:val="0"/>
                          <w:marRight w:val="0"/>
                          <w:marTop w:val="0"/>
                          <w:marBottom w:val="0"/>
                          <w:divBdr>
                            <w:top w:val="none" w:sz="0" w:space="0" w:color="auto"/>
                            <w:left w:val="none" w:sz="0" w:space="0" w:color="auto"/>
                            <w:bottom w:val="none" w:sz="0" w:space="0" w:color="auto"/>
                            <w:right w:val="none" w:sz="0" w:space="0" w:color="auto"/>
                          </w:divBdr>
                          <w:divsChild>
                            <w:div w:id="149562447">
                              <w:marLeft w:val="0"/>
                              <w:marRight w:val="0"/>
                              <w:marTop w:val="0"/>
                              <w:marBottom w:val="0"/>
                              <w:divBdr>
                                <w:top w:val="none" w:sz="0" w:space="0" w:color="auto"/>
                                <w:left w:val="none" w:sz="0" w:space="0" w:color="auto"/>
                                <w:bottom w:val="none" w:sz="0" w:space="0" w:color="auto"/>
                                <w:right w:val="none" w:sz="0" w:space="0" w:color="auto"/>
                              </w:divBdr>
                              <w:divsChild>
                                <w:div w:id="971327290">
                                  <w:marLeft w:val="0"/>
                                  <w:marRight w:val="0"/>
                                  <w:marTop w:val="0"/>
                                  <w:marBottom w:val="0"/>
                                  <w:divBdr>
                                    <w:top w:val="none" w:sz="0" w:space="0" w:color="auto"/>
                                    <w:left w:val="none" w:sz="0" w:space="0" w:color="auto"/>
                                    <w:bottom w:val="none" w:sz="0" w:space="0" w:color="auto"/>
                                    <w:right w:val="none" w:sz="0" w:space="0" w:color="auto"/>
                                  </w:divBdr>
                                  <w:divsChild>
                                    <w:div w:id="9920503">
                                      <w:marLeft w:val="0"/>
                                      <w:marRight w:val="0"/>
                                      <w:marTop w:val="0"/>
                                      <w:marBottom w:val="0"/>
                                      <w:divBdr>
                                        <w:top w:val="none" w:sz="0" w:space="0" w:color="auto"/>
                                        <w:left w:val="none" w:sz="0" w:space="0" w:color="auto"/>
                                        <w:bottom w:val="none" w:sz="0" w:space="0" w:color="auto"/>
                                        <w:right w:val="none" w:sz="0" w:space="0" w:color="auto"/>
                                      </w:divBdr>
                                      <w:divsChild>
                                        <w:div w:id="315109256">
                                          <w:marLeft w:val="0"/>
                                          <w:marRight w:val="0"/>
                                          <w:marTop w:val="0"/>
                                          <w:marBottom w:val="0"/>
                                          <w:divBdr>
                                            <w:top w:val="none" w:sz="0" w:space="0" w:color="auto"/>
                                            <w:left w:val="none" w:sz="0" w:space="0" w:color="auto"/>
                                            <w:bottom w:val="none" w:sz="0" w:space="0" w:color="auto"/>
                                            <w:right w:val="none" w:sz="0" w:space="0" w:color="auto"/>
                                          </w:divBdr>
                                          <w:divsChild>
                                            <w:div w:id="2121683761">
                                              <w:marLeft w:val="0"/>
                                              <w:marRight w:val="0"/>
                                              <w:marTop w:val="0"/>
                                              <w:marBottom w:val="0"/>
                                              <w:divBdr>
                                                <w:top w:val="none" w:sz="0" w:space="0" w:color="auto"/>
                                                <w:left w:val="none" w:sz="0" w:space="0" w:color="auto"/>
                                                <w:bottom w:val="none" w:sz="0" w:space="0" w:color="auto"/>
                                                <w:right w:val="none" w:sz="0" w:space="0" w:color="auto"/>
                                              </w:divBdr>
                                              <w:divsChild>
                                                <w:div w:id="1234193513">
                                                  <w:marLeft w:val="0"/>
                                                  <w:marRight w:val="0"/>
                                                  <w:marTop w:val="0"/>
                                                  <w:marBottom w:val="0"/>
                                                  <w:divBdr>
                                                    <w:top w:val="none" w:sz="0" w:space="0" w:color="auto"/>
                                                    <w:left w:val="none" w:sz="0" w:space="0" w:color="auto"/>
                                                    <w:bottom w:val="none" w:sz="0" w:space="0" w:color="auto"/>
                                                    <w:right w:val="none" w:sz="0" w:space="0" w:color="auto"/>
                                                  </w:divBdr>
                                                  <w:divsChild>
                                                    <w:div w:id="24135800">
                                                      <w:marLeft w:val="0"/>
                                                      <w:marRight w:val="0"/>
                                                      <w:marTop w:val="0"/>
                                                      <w:marBottom w:val="0"/>
                                                      <w:divBdr>
                                                        <w:top w:val="none" w:sz="0" w:space="0" w:color="auto"/>
                                                        <w:left w:val="none" w:sz="0" w:space="0" w:color="auto"/>
                                                        <w:bottom w:val="none" w:sz="0" w:space="0" w:color="auto"/>
                                                        <w:right w:val="none" w:sz="0" w:space="0" w:color="auto"/>
                                                      </w:divBdr>
                                                      <w:divsChild>
                                                        <w:div w:id="260921807">
                                                          <w:marLeft w:val="0"/>
                                                          <w:marRight w:val="0"/>
                                                          <w:marTop w:val="0"/>
                                                          <w:marBottom w:val="0"/>
                                                          <w:divBdr>
                                                            <w:top w:val="none" w:sz="0" w:space="0" w:color="auto"/>
                                                            <w:left w:val="none" w:sz="0" w:space="0" w:color="auto"/>
                                                            <w:bottom w:val="none" w:sz="0" w:space="0" w:color="auto"/>
                                                            <w:right w:val="none" w:sz="0" w:space="0" w:color="auto"/>
                                                          </w:divBdr>
                                                          <w:divsChild>
                                                            <w:div w:id="1909028639">
                                                              <w:marLeft w:val="0"/>
                                                              <w:marRight w:val="0"/>
                                                              <w:marTop w:val="0"/>
                                                              <w:marBottom w:val="0"/>
                                                              <w:divBdr>
                                                                <w:top w:val="none" w:sz="0" w:space="0" w:color="auto"/>
                                                                <w:left w:val="none" w:sz="0" w:space="0" w:color="auto"/>
                                                                <w:bottom w:val="none" w:sz="0" w:space="0" w:color="auto"/>
                                                                <w:right w:val="none" w:sz="0" w:space="0" w:color="auto"/>
                                                              </w:divBdr>
                                                              <w:divsChild>
                                                                <w:div w:id="1555584506">
                                                                  <w:marLeft w:val="0"/>
                                                                  <w:marRight w:val="0"/>
                                                                  <w:marTop w:val="0"/>
                                                                  <w:marBottom w:val="0"/>
                                                                  <w:divBdr>
                                                                    <w:top w:val="none" w:sz="0" w:space="0" w:color="auto"/>
                                                                    <w:left w:val="none" w:sz="0" w:space="0" w:color="auto"/>
                                                                    <w:bottom w:val="none" w:sz="0" w:space="0" w:color="auto"/>
                                                                    <w:right w:val="none" w:sz="0" w:space="0" w:color="auto"/>
                                                                  </w:divBdr>
                                                                  <w:divsChild>
                                                                    <w:div w:id="146061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3446385">
                          <w:marLeft w:val="0"/>
                          <w:marRight w:val="0"/>
                          <w:marTop w:val="0"/>
                          <w:marBottom w:val="0"/>
                          <w:divBdr>
                            <w:top w:val="none" w:sz="0" w:space="0" w:color="auto"/>
                            <w:left w:val="none" w:sz="0" w:space="0" w:color="auto"/>
                            <w:bottom w:val="none" w:sz="0" w:space="0" w:color="auto"/>
                            <w:right w:val="none" w:sz="0" w:space="0" w:color="auto"/>
                          </w:divBdr>
                          <w:divsChild>
                            <w:div w:id="374701414">
                              <w:marLeft w:val="0"/>
                              <w:marRight w:val="0"/>
                              <w:marTop w:val="0"/>
                              <w:marBottom w:val="0"/>
                              <w:divBdr>
                                <w:top w:val="none" w:sz="0" w:space="0" w:color="auto"/>
                                <w:left w:val="none" w:sz="0" w:space="0" w:color="auto"/>
                                <w:bottom w:val="none" w:sz="0" w:space="0" w:color="auto"/>
                                <w:right w:val="none" w:sz="0" w:space="0" w:color="auto"/>
                              </w:divBdr>
                              <w:divsChild>
                                <w:div w:id="13961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220507">
                          <w:marLeft w:val="0"/>
                          <w:marRight w:val="0"/>
                          <w:marTop w:val="0"/>
                          <w:marBottom w:val="0"/>
                          <w:divBdr>
                            <w:top w:val="none" w:sz="0" w:space="0" w:color="auto"/>
                            <w:left w:val="none" w:sz="0" w:space="0" w:color="auto"/>
                            <w:bottom w:val="none" w:sz="0" w:space="0" w:color="auto"/>
                            <w:right w:val="none" w:sz="0" w:space="0" w:color="auto"/>
                          </w:divBdr>
                          <w:divsChild>
                            <w:div w:id="1604991916">
                              <w:marLeft w:val="0"/>
                              <w:marRight w:val="0"/>
                              <w:marTop w:val="0"/>
                              <w:marBottom w:val="0"/>
                              <w:divBdr>
                                <w:top w:val="none" w:sz="0" w:space="0" w:color="auto"/>
                                <w:left w:val="none" w:sz="0" w:space="0" w:color="auto"/>
                                <w:bottom w:val="none" w:sz="0" w:space="0" w:color="auto"/>
                                <w:right w:val="none" w:sz="0" w:space="0" w:color="auto"/>
                              </w:divBdr>
                              <w:divsChild>
                                <w:div w:id="338041784">
                                  <w:marLeft w:val="0"/>
                                  <w:marRight w:val="0"/>
                                  <w:marTop w:val="0"/>
                                  <w:marBottom w:val="0"/>
                                  <w:divBdr>
                                    <w:top w:val="none" w:sz="0" w:space="0" w:color="auto"/>
                                    <w:left w:val="none" w:sz="0" w:space="0" w:color="auto"/>
                                    <w:bottom w:val="none" w:sz="0" w:space="0" w:color="auto"/>
                                    <w:right w:val="none" w:sz="0" w:space="0" w:color="auto"/>
                                  </w:divBdr>
                                  <w:divsChild>
                                    <w:div w:id="286014499">
                                      <w:marLeft w:val="0"/>
                                      <w:marRight w:val="0"/>
                                      <w:marTop w:val="0"/>
                                      <w:marBottom w:val="0"/>
                                      <w:divBdr>
                                        <w:top w:val="none" w:sz="0" w:space="0" w:color="auto"/>
                                        <w:left w:val="none" w:sz="0" w:space="0" w:color="auto"/>
                                        <w:bottom w:val="none" w:sz="0" w:space="0" w:color="auto"/>
                                        <w:right w:val="none" w:sz="0" w:space="0" w:color="auto"/>
                                      </w:divBdr>
                                      <w:divsChild>
                                        <w:div w:id="53808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571795">
                          <w:marLeft w:val="0"/>
                          <w:marRight w:val="0"/>
                          <w:marTop w:val="0"/>
                          <w:marBottom w:val="0"/>
                          <w:divBdr>
                            <w:top w:val="none" w:sz="0" w:space="0" w:color="auto"/>
                            <w:left w:val="none" w:sz="0" w:space="0" w:color="auto"/>
                            <w:bottom w:val="none" w:sz="0" w:space="0" w:color="auto"/>
                            <w:right w:val="none" w:sz="0" w:space="0" w:color="auto"/>
                          </w:divBdr>
                          <w:divsChild>
                            <w:div w:id="1254974780">
                              <w:marLeft w:val="0"/>
                              <w:marRight w:val="0"/>
                              <w:marTop w:val="0"/>
                              <w:marBottom w:val="0"/>
                              <w:divBdr>
                                <w:top w:val="none" w:sz="0" w:space="0" w:color="auto"/>
                                <w:left w:val="none" w:sz="0" w:space="0" w:color="auto"/>
                                <w:bottom w:val="none" w:sz="0" w:space="0" w:color="auto"/>
                                <w:right w:val="none" w:sz="0" w:space="0" w:color="auto"/>
                              </w:divBdr>
                              <w:divsChild>
                                <w:div w:id="1258564126">
                                  <w:marLeft w:val="0"/>
                                  <w:marRight w:val="0"/>
                                  <w:marTop w:val="0"/>
                                  <w:marBottom w:val="0"/>
                                  <w:divBdr>
                                    <w:top w:val="none" w:sz="0" w:space="0" w:color="auto"/>
                                    <w:left w:val="none" w:sz="0" w:space="0" w:color="auto"/>
                                    <w:bottom w:val="none" w:sz="0" w:space="0" w:color="auto"/>
                                    <w:right w:val="none" w:sz="0" w:space="0" w:color="auto"/>
                                  </w:divBdr>
                                  <w:divsChild>
                                    <w:div w:id="1589079980">
                                      <w:marLeft w:val="0"/>
                                      <w:marRight w:val="0"/>
                                      <w:marTop w:val="0"/>
                                      <w:marBottom w:val="0"/>
                                      <w:divBdr>
                                        <w:top w:val="none" w:sz="0" w:space="0" w:color="auto"/>
                                        <w:left w:val="none" w:sz="0" w:space="0" w:color="auto"/>
                                        <w:bottom w:val="none" w:sz="0" w:space="0" w:color="auto"/>
                                        <w:right w:val="none" w:sz="0" w:space="0" w:color="auto"/>
                                      </w:divBdr>
                                      <w:divsChild>
                                        <w:div w:id="180362545">
                                          <w:marLeft w:val="0"/>
                                          <w:marRight w:val="0"/>
                                          <w:marTop w:val="0"/>
                                          <w:marBottom w:val="0"/>
                                          <w:divBdr>
                                            <w:top w:val="none" w:sz="0" w:space="0" w:color="auto"/>
                                            <w:left w:val="none" w:sz="0" w:space="0" w:color="auto"/>
                                            <w:bottom w:val="none" w:sz="0" w:space="0" w:color="auto"/>
                                            <w:right w:val="none" w:sz="0" w:space="0" w:color="auto"/>
                                          </w:divBdr>
                                          <w:divsChild>
                                            <w:div w:id="475220554">
                                              <w:marLeft w:val="0"/>
                                              <w:marRight w:val="0"/>
                                              <w:marTop w:val="0"/>
                                              <w:marBottom w:val="0"/>
                                              <w:divBdr>
                                                <w:top w:val="none" w:sz="0" w:space="0" w:color="auto"/>
                                                <w:left w:val="none" w:sz="0" w:space="0" w:color="auto"/>
                                                <w:bottom w:val="none" w:sz="0" w:space="0" w:color="auto"/>
                                                <w:right w:val="none" w:sz="0" w:space="0" w:color="auto"/>
                                              </w:divBdr>
                                              <w:divsChild>
                                                <w:div w:id="673337997">
                                                  <w:marLeft w:val="0"/>
                                                  <w:marRight w:val="0"/>
                                                  <w:marTop w:val="0"/>
                                                  <w:marBottom w:val="0"/>
                                                  <w:divBdr>
                                                    <w:top w:val="none" w:sz="0" w:space="0" w:color="auto"/>
                                                    <w:left w:val="none" w:sz="0" w:space="0" w:color="auto"/>
                                                    <w:bottom w:val="none" w:sz="0" w:space="0" w:color="auto"/>
                                                    <w:right w:val="none" w:sz="0" w:space="0" w:color="auto"/>
                                                  </w:divBdr>
                                                  <w:divsChild>
                                                    <w:div w:id="847134959">
                                                      <w:marLeft w:val="0"/>
                                                      <w:marRight w:val="0"/>
                                                      <w:marTop w:val="0"/>
                                                      <w:marBottom w:val="0"/>
                                                      <w:divBdr>
                                                        <w:top w:val="none" w:sz="0" w:space="0" w:color="auto"/>
                                                        <w:left w:val="none" w:sz="0" w:space="0" w:color="auto"/>
                                                        <w:bottom w:val="none" w:sz="0" w:space="0" w:color="auto"/>
                                                        <w:right w:val="none" w:sz="0" w:space="0" w:color="auto"/>
                                                      </w:divBdr>
                                                      <w:divsChild>
                                                        <w:div w:id="1048796044">
                                                          <w:marLeft w:val="0"/>
                                                          <w:marRight w:val="0"/>
                                                          <w:marTop w:val="0"/>
                                                          <w:marBottom w:val="0"/>
                                                          <w:divBdr>
                                                            <w:top w:val="none" w:sz="0" w:space="0" w:color="auto"/>
                                                            <w:left w:val="none" w:sz="0" w:space="0" w:color="auto"/>
                                                            <w:bottom w:val="none" w:sz="0" w:space="0" w:color="auto"/>
                                                            <w:right w:val="none" w:sz="0" w:space="0" w:color="auto"/>
                                                          </w:divBdr>
                                                          <w:divsChild>
                                                            <w:div w:id="743063795">
                                                              <w:marLeft w:val="0"/>
                                                              <w:marRight w:val="0"/>
                                                              <w:marTop w:val="0"/>
                                                              <w:marBottom w:val="0"/>
                                                              <w:divBdr>
                                                                <w:top w:val="none" w:sz="0" w:space="0" w:color="auto"/>
                                                                <w:left w:val="none" w:sz="0" w:space="0" w:color="auto"/>
                                                                <w:bottom w:val="none" w:sz="0" w:space="0" w:color="auto"/>
                                                                <w:right w:val="none" w:sz="0" w:space="0" w:color="auto"/>
                                                              </w:divBdr>
                                                              <w:divsChild>
                                                                <w:div w:id="1798530039">
                                                                  <w:marLeft w:val="0"/>
                                                                  <w:marRight w:val="0"/>
                                                                  <w:marTop w:val="0"/>
                                                                  <w:marBottom w:val="0"/>
                                                                  <w:divBdr>
                                                                    <w:top w:val="none" w:sz="0" w:space="0" w:color="auto"/>
                                                                    <w:left w:val="none" w:sz="0" w:space="0" w:color="auto"/>
                                                                    <w:bottom w:val="none" w:sz="0" w:space="0" w:color="auto"/>
                                                                    <w:right w:val="none" w:sz="0" w:space="0" w:color="auto"/>
                                                                  </w:divBdr>
                                                                  <w:divsChild>
                                                                    <w:div w:id="114415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39078792">
                          <w:marLeft w:val="0"/>
                          <w:marRight w:val="0"/>
                          <w:marTop w:val="0"/>
                          <w:marBottom w:val="0"/>
                          <w:divBdr>
                            <w:top w:val="none" w:sz="0" w:space="0" w:color="auto"/>
                            <w:left w:val="none" w:sz="0" w:space="0" w:color="auto"/>
                            <w:bottom w:val="none" w:sz="0" w:space="0" w:color="auto"/>
                            <w:right w:val="none" w:sz="0" w:space="0" w:color="auto"/>
                          </w:divBdr>
                          <w:divsChild>
                            <w:div w:id="417333746">
                              <w:marLeft w:val="0"/>
                              <w:marRight w:val="0"/>
                              <w:marTop w:val="0"/>
                              <w:marBottom w:val="0"/>
                              <w:divBdr>
                                <w:top w:val="none" w:sz="0" w:space="0" w:color="auto"/>
                                <w:left w:val="none" w:sz="0" w:space="0" w:color="auto"/>
                                <w:bottom w:val="none" w:sz="0" w:space="0" w:color="auto"/>
                                <w:right w:val="none" w:sz="0" w:space="0" w:color="auto"/>
                              </w:divBdr>
                              <w:divsChild>
                                <w:div w:id="150289903">
                                  <w:marLeft w:val="0"/>
                                  <w:marRight w:val="0"/>
                                  <w:marTop w:val="0"/>
                                  <w:marBottom w:val="0"/>
                                  <w:divBdr>
                                    <w:top w:val="none" w:sz="0" w:space="0" w:color="auto"/>
                                    <w:left w:val="none" w:sz="0" w:space="0" w:color="auto"/>
                                    <w:bottom w:val="none" w:sz="0" w:space="0" w:color="auto"/>
                                    <w:right w:val="none" w:sz="0" w:space="0" w:color="auto"/>
                                  </w:divBdr>
                                  <w:divsChild>
                                    <w:div w:id="471757562">
                                      <w:marLeft w:val="0"/>
                                      <w:marRight w:val="0"/>
                                      <w:marTop w:val="0"/>
                                      <w:marBottom w:val="0"/>
                                      <w:divBdr>
                                        <w:top w:val="none" w:sz="0" w:space="0" w:color="auto"/>
                                        <w:left w:val="none" w:sz="0" w:space="0" w:color="auto"/>
                                        <w:bottom w:val="none" w:sz="0" w:space="0" w:color="auto"/>
                                        <w:right w:val="none" w:sz="0" w:space="0" w:color="auto"/>
                                      </w:divBdr>
                                      <w:divsChild>
                                        <w:div w:id="1694963968">
                                          <w:marLeft w:val="0"/>
                                          <w:marRight w:val="0"/>
                                          <w:marTop w:val="0"/>
                                          <w:marBottom w:val="0"/>
                                          <w:divBdr>
                                            <w:top w:val="none" w:sz="0" w:space="0" w:color="auto"/>
                                            <w:left w:val="none" w:sz="0" w:space="0" w:color="auto"/>
                                            <w:bottom w:val="none" w:sz="0" w:space="0" w:color="auto"/>
                                            <w:right w:val="none" w:sz="0" w:space="0" w:color="auto"/>
                                          </w:divBdr>
                                          <w:divsChild>
                                            <w:div w:id="1795831718">
                                              <w:marLeft w:val="0"/>
                                              <w:marRight w:val="0"/>
                                              <w:marTop w:val="0"/>
                                              <w:marBottom w:val="0"/>
                                              <w:divBdr>
                                                <w:top w:val="none" w:sz="0" w:space="0" w:color="auto"/>
                                                <w:left w:val="none" w:sz="0" w:space="0" w:color="auto"/>
                                                <w:bottom w:val="none" w:sz="0" w:space="0" w:color="auto"/>
                                                <w:right w:val="none" w:sz="0" w:space="0" w:color="auto"/>
                                              </w:divBdr>
                                              <w:divsChild>
                                                <w:div w:id="486673532">
                                                  <w:marLeft w:val="0"/>
                                                  <w:marRight w:val="0"/>
                                                  <w:marTop w:val="0"/>
                                                  <w:marBottom w:val="0"/>
                                                  <w:divBdr>
                                                    <w:top w:val="none" w:sz="0" w:space="0" w:color="auto"/>
                                                    <w:left w:val="none" w:sz="0" w:space="0" w:color="auto"/>
                                                    <w:bottom w:val="none" w:sz="0" w:space="0" w:color="auto"/>
                                                    <w:right w:val="none" w:sz="0" w:space="0" w:color="auto"/>
                                                  </w:divBdr>
                                                  <w:divsChild>
                                                    <w:div w:id="214388519">
                                                      <w:marLeft w:val="0"/>
                                                      <w:marRight w:val="0"/>
                                                      <w:marTop w:val="0"/>
                                                      <w:marBottom w:val="0"/>
                                                      <w:divBdr>
                                                        <w:top w:val="none" w:sz="0" w:space="0" w:color="auto"/>
                                                        <w:left w:val="none" w:sz="0" w:space="0" w:color="auto"/>
                                                        <w:bottom w:val="none" w:sz="0" w:space="0" w:color="auto"/>
                                                        <w:right w:val="none" w:sz="0" w:space="0" w:color="auto"/>
                                                      </w:divBdr>
                                                      <w:divsChild>
                                                        <w:div w:id="747113503">
                                                          <w:marLeft w:val="0"/>
                                                          <w:marRight w:val="0"/>
                                                          <w:marTop w:val="0"/>
                                                          <w:marBottom w:val="0"/>
                                                          <w:divBdr>
                                                            <w:top w:val="none" w:sz="0" w:space="0" w:color="auto"/>
                                                            <w:left w:val="none" w:sz="0" w:space="0" w:color="auto"/>
                                                            <w:bottom w:val="none" w:sz="0" w:space="0" w:color="auto"/>
                                                            <w:right w:val="none" w:sz="0" w:space="0" w:color="auto"/>
                                                          </w:divBdr>
                                                          <w:divsChild>
                                                            <w:div w:id="932855206">
                                                              <w:marLeft w:val="0"/>
                                                              <w:marRight w:val="0"/>
                                                              <w:marTop w:val="0"/>
                                                              <w:marBottom w:val="0"/>
                                                              <w:divBdr>
                                                                <w:top w:val="none" w:sz="0" w:space="0" w:color="auto"/>
                                                                <w:left w:val="none" w:sz="0" w:space="0" w:color="auto"/>
                                                                <w:bottom w:val="none" w:sz="0" w:space="0" w:color="auto"/>
                                                                <w:right w:val="none" w:sz="0" w:space="0" w:color="auto"/>
                                                              </w:divBdr>
                                                              <w:divsChild>
                                                                <w:div w:id="1047334044">
                                                                  <w:marLeft w:val="0"/>
                                                                  <w:marRight w:val="0"/>
                                                                  <w:marTop w:val="0"/>
                                                                  <w:marBottom w:val="0"/>
                                                                  <w:divBdr>
                                                                    <w:top w:val="none" w:sz="0" w:space="0" w:color="auto"/>
                                                                    <w:left w:val="none" w:sz="0" w:space="0" w:color="auto"/>
                                                                    <w:bottom w:val="none" w:sz="0" w:space="0" w:color="auto"/>
                                                                    <w:right w:val="none" w:sz="0" w:space="0" w:color="auto"/>
                                                                  </w:divBdr>
                                                                  <w:divsChild>
                                                                    <w:div w:id="164033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66470411">
                          <w:marLeft w:val="0"/>
                          <w:marRight w:val="0"/>
                          <w:marTop w:val="0"/>
                          <w:marBottom w:val="0"/>
                          <w:divBdr>
                            <w:top w:val="none" w:sz="0" w:space="0" w:color="auto"/>
                            <w:left w:val="none" w:sz="0" w:space="0" w:color="auto"/>
                            <w:bottom w:val="none" w:sz="0" w:space="0" w:color="auto"/>
                            <w:right w:val="none" w:sz="0" w:space="0" w:color="auto"/>
                          </w:divBdr>
                          <w:divsChild>
                            <w:div w:id="1229195806">
                              <w:marLeft w:val="0"/>
                              <w:marRight w:val="0"/>
                              <w:marTop w:val="0"/>
                              <w:marBottom w:val="0"/>
                              <w:divBdr>
                                <w:top w:val="none" w:sz="0" w:space="0" w:color="auto"/>
                                <w:left w:val="none" w:sz="0" w:space="0" w:color="auto"/>
                                <w:bottom w:val="none" w:sz="0" w:space="0" w:color="auto"/>
                                <w:right w:val="none" w:sz="0" w:space="0" w:color="auto"/>
                              </w:divBdr>
                              <w:divsChild>
                                <w:div w:id="49291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20182">
                          <w:marLeft w:val="0"/>
                          <w:marRight w:val="0"/>
                          <w:marTop w:val="0"/>
                          <w:marBottom w:val="0"/>
                          <w:divBdr>
                            <w:top w:val="none" w:sz="0" w:space="0" w:color="auto"/>
                            <w:left w:val="none" w:sz="0" w:space="0" w:color="auto"/>
                            <w:bottom w:val="none" w:sz="0" w:space="0" w:color="auto"/>
                            <w:right w:val="none" w:sz="0" w:space="0" w:color="auto"/>
                          </w:divBdr>
                          <w:divsChild>
                            <w:div w:id="854658359">
                              <w:marLeft w:val="0"/>
                              <w:marRight w:val="0"/>
                              <w:marTop w:val="0"/>
                              <w:marBottom w:val="0"/>
                              <w:divBdr>
                                <w:top w:val="none" w:sz="0" w:space="0" w:color="auto"/>
                                <w:left w:val="none" w:sz="0" w:space="0" w:color="auto"/>
                                <w:bottom w:val="none" w:sz="0" w:space="0" w:color="auto"/>
                                <w:right w:val="none" w:sz="0" w:space="0" w:color="auto"/>
                              </w:divBdr>
                              <w:divsChild>
                                <w:div w:id="1438599715">
                                  <w:marLeft w:val="0"/>
                                  <w:marRight w:val="0"/>
                                  <w:marTop w:val="0"/>
                                  <w:marBottom w:val="0"/>
                                  <w:divBdr>
                                    <w:top w:val="none" w:sz="0" w:space="0" w:color="auto"/>
                                    <w:left w:val="none" w:sz="0" w:space="0" w:color="auto"/>
                                    <w:bottom w:val="none" w:sz="0" w:space="0" w:color="auto"/>
                                    <w:right w:val="none" w:sz="0" w:space="0" w:color="auto"/>
                                  </w:divBdr>
                                  <w:divsChild>
                                    <w:div w:id="413210798">
                                      <w:marLeft w:val="0"/>
                                      <w:marRight w:val="0"/>
                                      <w:marTop w:val="0"/>
                                      <w:marBottom w:val="0"/>
                                      <w:divBdr>
                                        <w:top w:val="none" w:sz="0" w:space="0" w:color="auto"/>
                                        <w:left w:val="none" w:sz="0" w:space="0" w:color="auto"/>
                                        <w:bottom w:val="none" w:sz="0" w:space="0" w:color="auto"/>
                                        <w:right w:val="none" w:sz="0" w:space="0" w:color="auto"/>
                                      </w:divBdr>
                                      <w:divsChild>
                                        <w:div w:id="176556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51436">
                          <w:marLeft w:val="0"/>
                          <w:marRight w:val="0"/>
                          <w:marTop w:val="0"/>
                          <w:marBottom w:val="0"/>
                          <w:divBdr>
                            <w:top w:val="none" w:sz="0" w:space="0" w:color="auto"/>
                            <w:left w:val="none" w:sz="0" w:space="0" w:color="auto"/>
                            <w:bottom w:val="none" w:sz="0" w:space="0" w:color="auto"/>
                            <w:right w:val="none" w:sz="0" w:space="0" w:color="auto"/>
                          </w:divBdr>
                          <w:divsChild>
                            <w:div w:id="813835130">
                              <w:marLeft w:val="0"/>
                              <w:marRight w:val="0"/>
                              <w:marTop w:val="0"/>
                              <w:marBottom w:val="0"/>
                              <w:divBdr>
                                <w:top w:val="none" w:sz="0" w:space="0" w:color="auto"/>
                                <w:left w:val="none" w:sz="0" w:space="0" w:color="auto"/>
                                <w:bottom w:val="none" w:sz="0" w:space="0" w:color="auto"/>
                                <w:right w:val="none" w:sz="0" w:space="0" w:color="auto"/>
                              </w:divBdr>
                              <w:divsChild>
                                <w:div w:id="422335382">
                                  <w:marLeft w:val="0"/>
                                  <w:marRight w:val="0"/>
                                  <w:marTop w:val="0"/>
                                  <w:marBottom w:val="0"/>
                                  <w:divBdr>
                                    <w:top w:val="none" w:sz="0" w:space="0" w:color="auto"/>
                                    <w:left w:val="none" w:sz="0" w:space="0" w:color="auto"/>
                                    <w:bottom w:val="none" w:sz="0" w:space="0" w:color="auto"/>
                                    <w:right w:val="none" w:sz="0" w:space="0" w:color="auto"/>
                                  </w:divBdr>
                                  <w:divsChild>
                                    <w:div w:id="884561626">
                                      <w:marLeft w:val="0"/>
                                      <w:marRight w:val="0"/>
                                      <w:marTop w:val="0"/>
                                      <w:marBottom w:val="0"/>
                                      <w:divBdr>
                                        <w:top w:val="none" w:sz="0" w:space="0" w:color="auto"/>
                                        <w:left w:val="none" w:sz="0" w:space="0" w:color="auto"/>
                                        <w:bottom w:val="none" w:sz="0" w:space="0" w:color="auto"/>
                                        <w:right w:val="none" w:sz="0" w:space="0" w:color="auto"/>
                                      </w:divBdr>
                                      <w:divsChild>
                                        <w:div w:id="862742663">
                                          <w:marLeft w:val="0"/>
                                          <w:marRight w:val="0"/>
                                          <w:marTop w:val="0"/>
                                          <w:marBottom w:val="0"/>
                                          <w:divBdr>
                                            <w:top w:val="none" w:sz="0" w:space="0" w:color="auto"/>
                                            <w:left w:val="none" w:sz="0" w:space="0" w:color="auto"/>
                                            <w:bottom w:val="none" w:sz="0" w:space="0" w:color="auto"/>
                                            <w:right w:val="none" w:sz="0" w:space="0" w:color="auto"/>
                                          </w:divBdr>
                                          <w:divsChild>
                                            <w:div w:id="333068600">
                                              <w:marLeft w:val="0"/>
                                              <w:marRight w:val="0"/>
                                              <w:marTop w:val="0"/>
                                              <w:marBottom w:val="0"/>
                                              <w:divBdr>
                                                <w:top w:val="none" w:sz="0" w:space="0" w:color="auto"/>
                                                <w:left w:val="none" w:sz="0" w:space="0" w:color="auto"/>
                                                <w:bottom w:val="none" w:sz="0" w:space="0" w:color="auto"/>
                                                <w:right w:val="none" w:sz="0" w:space="0" w:color="auto"/>
                                              </w:divBdr>
                                              <w:divsChild>
                                                <w:div w:id="218245590">
                                                  <w:marLeft w:val="0"/>
                                                  <w:marRight w:val="0"/>
                                                  <w:marTop w:val="0"/>
                                                  <w:marBottom w:val="0"/>
                                                  <w:divBdr>
                                                    <w:top w:val="none" w:sz="0" w:space="0" w:color="auto"/>
                                                    <w:left w:val="none" w:sz="0" w:space="0" w:color="auto"/>
                                                    <w:bottom w:val="none" w:sz="0" w:space="0" w:color="auto"/>
                                                    <w:right w:val="none" w:sz="0" w:space="0" w:color="auto"/>
                                                  </w:divBdr>
                                                  <w:divsChild>
                                                    <w:div w:id="766772591">
                                                      <w:marLeft w:val="0"/>
                                                      <w:marRight w:val="0"/>
                                                      <w:marTop w:val="0"/>
                                                      <w:marBottom w:val="0"/>
                                                      <w:divBdr>
                                                        <w:top w:val="none" w:sz="0" w:space="0" w:color="auto"/>
                                                        <w:left w:val="none" w:sz="0" w:space="0" w:color="auto"/>
                                                        <w:bottom w:val="none" w:sz="0" w:space="0" w:color="auto"/>
                                                        <w:right w:val="none" w:sz="0" w:space="0" w:color="auto"/>
                                                      </w:divBdr>
                                                      <w:divsChild>
                                                        <w:div w:id="1800103954">
                                                          <w:marLeft w:val="0"/>
                                                          <w:marRight w:val="0"/>
                                                          <w:marTop w:val="0"/>
                                                          <w:marBottom w:val="0"/>
                                                          <w:divBdr>
                                                            <w:top w:val="none" w:sz="0" w:space="0" w:color="auto"/>
                                                            <w:left w:val="none" w:sz="0" w:space="0" w:color="auto"/>
                                                            <w:bottom w:val="none" w:sz="0" w:space="0" w:color="auto"/>
                                                            <w:right w:val="none" w:sz="0" w:space="0" w:color="auto"/>
                                                          </w:divBdr>
                                                          <w:divsChild>
                                                            <w:div w:id="1331835840">
                                                              <w:marLeft w:val="0"/>
                                                              <w:marRight w:val="0"/>
                                                              <w:marTop w:val="0"/>
                                                              <w:marBottom w:val="0"/>
                                                              <w:divBdr>
                                                                <w:top w:val="none" w:sz="0" w:space="0" w:color="auto"/>
                                                                <w:left w:val="none" w:sz="0" w:space="0" w:color="auto"/>
                                                                <w:bottom w:val="none" w:sz="0" w:space="0" w:color="auto"/>
                                                                <w:right w:val="none" w:sz="0" w:space="0" w:color="auto"/>
                                                              </w:divBdr>
                                                              <w:divsChild>
                                                                <w:div w:id="1310937573">
                                                                  <w:marLeft w:val="0"/>
                                                                  <w:marRight w:val="0"/>
                                                                  <w:marTop w:val="0"/>
                                                                  <w:marBottom w:val="0"/>
                                                                  <w:divBdr>
                                                                    <w:top w:val="none" w:sz="0" w:space="0" w:color="auto"/>
                                                                    <w:left w:val="none" w:sz="0" w:space="0" w:color="auto"/>
                                                                    <w:bottom w:val="none" w:sz="0" w:space="0" w:color="auto"/>
                                                                    <w:right w:val="none" w:sz="0" w:space="0" w:color="auto"/>
                                                                  </w:divBdr>
                                                                  <w:divsChild>
                                                                    <w:div w:id="171331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4066504">
                          <w:marLeft w:val="0"/>
                          <w:marRight w:val="0"/>
                          <w:marTop w:val="0"/>
                          <w:marBottom w:val="0"/>
                          <w:divBdr>
                            <w:top w:val="none" w:sz="0" w:space="0" w:color="auto"/>
                            <w:left w:val="none" w:sz="0" w:space="0" w:color="auto"/>
                            <w:bottom w:val="none" w:sz="0" w:space="0" w:color="auto"/>
                            <w:right w:val="none" w:sz="0" w:space="0" w:color="auto"/>
                          </w:divBdr>
                          <w:divsChild>
                            <w:div w:id="2061635733">
                              <w:marLeft w:val="0"/>
                              <w:marRight w:val="0"/>
                              <w:marTop w:val="0"/>
                              <w:marBottom w:val="0"/>
                              <w:divBdr>
                                <w:top w:val="none" w:sz="0" w:space="0" w:color="auto"/>
                                <w:left w:val="none" w:sz="0" w:space="0" w:color="auto"/>
                                <w:bottom w:val="none" w:sz="0" w:space="0" w:color="auto"/>
                                <w:right w:val="none" w:sz="0" w:space="0" w:color="auto"/>
                              </w:divBdr>
                              <w:divsChild>
                                <w:div w:id="946352922">
                                  <w:marLeft w:val="0"/>
                                  <w:marRight w:val="0"/>
                                  <w:marTop w:val="0"/>
                                  <w:marBottom w:val="0"/>
                                  <w:divBdr>
                                    <w:top w:val="none" w:sz="0" w:space="0" w:color="auto"/>
                                    <w:left w:val="none" w:sz="0" w:space="0" w:color="auto"/>
                                    <w:bottom w:val="none" w:sz="0" w:space="0" w:color="auto"/>
                                    <w:right w:val="none" w:sz="0" w:space="0" w:color="auto"/>
                                  </w:divBdr>
                                  <w:divsChild>
                                    <w:div w:id="2087259922">
                                      <w:marLeft w:val="0"/>
                                      <w:marRight w:val="0"/>
                                      <w:marTop w:val="0"/>
                                      <w:marBottom w:val="0"/>
                                      <w:divBdr>
                                        <w:top w:val="none" w:sz="0" w:space="0" w:color="auto"/>
                                        <w:left w:val="none" w:sz="0" w:space="0" w:color="auto"/>
                                        <w:bottom w:val="none" w:sz="0" w:space="0" w:color="auto"/>
                                        <w:right w:val="none" w:sz="0" w:space="0" w:color="auto"/>
                                      </w:divBdr>
                                      <w:divsChild>
                                        <w:div w:id="934438422">
                                          <w:marLeft w:val="0"/>
                                          <w:marRight w:val="0"/>
                                          <w:marTop w:val="0"/>
                                          <w:marBottom w:val="0"/>
                                          <w:divBdr>
                                            <w:top w:val="none" w:sz="0" w:space="0" w:color="auto"/>
                                            <w:left w:val="none" w:sz="0" w:space="0" w:color="auto"/>
                                            <w:bottom w:val="none" w:sz="0" w:space="0" w:color="auto"/>
                                            <w:right w:val="none" w:sz="0" w:space="0" w:color="auto"/>
                                          </w:divBdr>
                                          <w:divsChild>
                                            <w:div w:id="373431283">
                                              <w:marLeft w:val="0"/>
                                              <w:marRight w:val="0"/>
                                              <w:marTop w:val="0"/>
                                              <w:marBottom w:val="0"/>
                                              <w:divBdr>
                                                <w:top w:val="none" w:sz="0" w:space="0" w:color="auto"/>
                                                <w:left w:val="none" w:sz="0" w:space="0" w:color="auto"/>
                                                <w:bottom w:val="none" w:sz="0" w:space="0" w:color="auto"/>
                                                <w:right w:val="none" w:sz="0" w:space="0" w:color="auto"/>
                                              </w:divBdr>
                                              <w:divsChild>
                                                <w:div w:id="1384283295">
                                                  <w:marLeft w:val="0"/>
                                                  <w:marRight w:val="0"/>
                                                  <w:marTop w:val="0"/>
                                                  <w:marBottom w:val="0"/>
                                                  <w:divBdr>
                                                    <w:top w:val="none" w:sz="0" w:space="0" w:color="auto"/>
                                                    <w:left w:val="none" w:sz="0" w:space="0" w:color="auto"/>
                                                    <w:bottom w:val="none" w:sz="0" w:space="0" w:color="auto"/>
                                                    <w:right w:val="none" w:sz="0" w:space="0" w:color="auto"/>
                                                  </w:divBdr>
                                                  <w:divsChild>
                                                    <w:div w:id="228884157">
                                                      <w:marLeft w:val="0"/>
                                                      <w:marRight w:val="0"/>
                                                      <w:marTop w:val="0"/>
                                                      <w:marBottom w:val="0"/>
                                                      <w:divBdr>
                                                        <w:top w:val="none" w:sz="0" w:space="0" w:color="auto"/>
                                                        <w:left w:val="none" w:sz="0" w:space="0" w:color="auto"/>
                                                        <w:bottom w:val="none" w:sz="0" w:space="0" w:color="auto"/>
                                                        <w:right w:val="none" w:sz="0" w:space="0" w:color="auto"/>
                                                      </w:divBdr>
                                                      <w:divsChild>
                                                        <w:div w:id="756710989">
                                                          <w:marLeft w:val="0"/>
                                                          <w:marRight w:val="0"/>
                                                          <w:marTop w:val="0"/>
                                                          <w:marBottom w:val="0"/>
                                                          <w:divBdr>
                                                            <w:top w:val="none" w:sz="0" w:space="0" w:color="auto"/>
                                                            <w:left w:val="none" w:sz="0" w:space="0" w:color="auto"/>
                                                            <w:bottom w:val="none" w:sz="0" w:space="0" w:color="auto"/>
                                                            <w:right w:val="none" w:sz="0" w:space="0" w:color="auto"/>
                                                          </w:divBdr>
                                                          <w:divsChild>
                                                            <w:div w:id="1180049278">
                                                              <w:marLeft w:val="0"/>
                                                              <w:marRight w:val="0"/>
                                                              <w:marTop w:val="0"/>
                                                              <w:marBottom w:val="0"/>
                                                              <w:divBdr>
                                                                <w:top w:val="none" w:sz="0" w:space="0" w:color="auto"/>
                                                                <w:left w:val="none" w:sz="0" w:space="0" w:color="auto"/>
                                                                <w:bottom w:val="none" w:sz="0" w:space="0" w:color="auto"/>
                                                                <w:right w:val="none" w:sz="0" w:space="0" w:color="auto"/>
                                                              </w:divBdr>
                                                              <w:divsChild>
                                                                <w:div w:id="1014303326">
                                                                  <w:marLeft w:val="0"/>
                                                                  <w:marRight w:val="0"/>
                                                                  <w:marTop w:val="0"/>
                                                                  <w:marBottom w:val="0"/>
                                                                  <w:divBdr>
                                                                    <w:top w:val="none" w:sz="0" w:space="0" w:color="auto"/>
                                                                    <w:left w:val="none" w:sz="0" w:space="0" w:color="auto"/>
                                                                    <w:bottom w:val="none" w:sz="0" w:space="0" w:color="auto"/>
                                                                    <w:right w:val="none" w:sz="0" w:space="0" w:color="auto"/>
                                                                  </w:divBdr>
                                                                  <w:divsChild>
                                                                    <w:div w:id="52606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8774661">
                          <w:marLeft w:val="0"/>
                          <w:marRight w:val="0"/>
                          <w:marTop w:val="0"/>
                          <w:marBottom w:val="0"/>
                          <w:divBdr>
                            <w:top w:val="none" w:sz="0" w:space="0" w:color="auto"/>
                            <w:left w:val="none" w:sz="0" w:space="0" w:color="auto"/>
                            <w:bottom w:val="none" w:sz="0" w:space="0" w:color="auto"/>
                            <w:right w:val="none" w:sz="0" w:space="0" w:color="auto"/>
                          </w:divBdr>
                          <w:divsChild>
                            <w:div w:id="2007394102">
                              <w:marLeft w:val="0"/>
                              <w:marRight w:val="0"/>
                              <w:marTop w:val="0"/>
                              <w:marBottom w:val="0"/>
                              <w:divBdr>
                                <w:top w:val="none" w:sz="0" w:space="0" w:color="auto"/>
                                <w:left w:val="none" w:sz="0" w:space="0" w:color="auto"/>
                                <w:bottom w:val="none" w:sz="0" w:space="0" w:color="auto"/>
                                <w:right w:val="none" w:sz="0" w:space="0" w:color="auto"/>
                              </w:divBdr>
                              <w:divsChild>
                                <w:div w:id="178437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592093">
                          <w:marLeft w:val="0"/>
                          <w:marRight w:val="0"/>
                          <w:marTop w:val="0"/>
                          <w:marBottom w:val="0"/>
                          <w:divBdr>
                            <w:top w:val="none" w:sz="0" w:space="0" w:color="auto"/>
                            <w:left w:val="none" w:sz="0" w:space="0" w:color="auto"/>
                            <w:bottom w:val="none" w:sz="0" w:space="0" w:color="auto"/>
                            <w:right w:val="none" w:sz="0" w:space="0" w:color="auto"/>
                          </w:divBdr>
                          <w:divsChild>
                            <w:div w:id="1959532131">
                              <w:marLeft w:val="0"/>
                              <w:marRight w:val="0"/>
                              <w:marTop w:val="0"/>
                              <w:marBottom w:val="0"/>
                              <w:divBdr>
                                <w:top w:val="none" w:sz="0" w:space="0" w:color="auto"/>
                                <w:left w:val="none" w:sz="0" w:space="0" w:color="auto"/>
                                <w:bottom w:val="none" w:sz="0" w:space="0" w:color="auto"/>
                                <w:right w:val="none" w:sz="0" w:space="0" w:color="auto"/>
                              </w:divBdr>
                              <w:divsChild>
                                <w:div w:id="391392923">
                                  <w:marLeft w:val="0"/>
                                  <w:marRight w:val="0"/>
                                  <w:marTop w:val="0"/>
                                  <w:marBottom w:val="0"/>
                                  <w:divBdr>
                                    <w:top w:val="none" w:sz="0" w:space="0" w:color="auto"/>
                                    <w:left w:val="none" w:sz="0" w:space="0" w:color="auto"/>
                                    <w:bottom w:val="none" w:sz="0" w:space="0" w:color="auto"/>
                                    <w:right w:val="none" w:sz="0" w:space="0" w:color="auto"/>
                                  </w:divBdr>
                                  <w:divsChild>
                                    <w:div w:id="1666350907">
                                      <w:marLeft w:val="0"/>
                                      <w:marRight w:val="0"/>
                                      <w:marTop w:val="0"/>
                                      <w:marBottom w:val="0"/>
                                      <w:divBdr>
                                        <w:top w:val="none" w:sz="0" w:space="0" w:color="auto"/>
                                        <w:left w:val="none" w:sz="0" w:space="0" w:color="auto"/>
                                        <w:bottom w:val="none" w:sz="0" w:space="0" w:color="auto"/>
                                        <w:right w:val="none" w:sz="0" w:space="0" w:color="auto"/>
                                      </w:divBdr>
                                      <w:divsChild>
                                        <w:div w:id="135472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743124">
                          <w:marLeft w:val="0"/>
                          <w:marRight w:val="0"/>
                          <w:marTop w:val="0"/>
                          <w:marBottom w:val="0"/>
                          <w:divBdr>
                            <w:top w:val="none" w:sz="0" w:space="0" w:color="auto"/>
                            <w:left w:val="none" w:sz="0" w:space="0" w:color="auto"/>
                            <w:bottom w:val="none" w:sz="0" w:space="0" w:color="auto"/>
                            <w:right w:val="none" w:sz="0" w:space="0" w:color="auto"/>
                          </w:divBdr>
                          <w:divsChild>
                            <w:div w:id="1288045320">
                              <w:marLeft w:val="0"/>
                              <w:marRight w:val="0"/>
                              <w:marTop w:val="0"/>
                              <w:marBottom w:val="0"/>
                              <w:divBdr>
                                <w:top w:val="none" w:sz="0" w:space="0" w:color="auto"/>
                                <w:left w:val="none" w:sz="0" w:space="0" w:color="auto"/>
                                <w:bottom w:val="none" w:sz="0" w:space="0" w:color="auto"/>
                                <w:right w:val="none" w:sz="0" w:space="0" w:color="auto"/>
                              </w:divBdr>
                              <w:divsChild>
                                <w:div w:id="1576551361">
                                  <w:marLeft w:val="0"/>
                                  <w:marRight w:val="0"/>
                                  <w:marTop w:val="0"/>
                                  <w:marBottom w:val="0"/>
                                  <w:divBdr>
                                    <w:top w:val="none" w:sz="0" w:space="0" w:color="auto"/>
                                    <w:left w:val="none" w:sz="0" w:space="0" w:color="auto"/>
                                    <w:bottom w:val="none" w:sz="0" w:space="0" w:color="auto"/>
                                    <w:right w:val="none" w:sz="0" w:space="0" w:color="auto"/>
                                  </w:divBdr>
                                  <w:divsChild>
                                    <w:div w:id="1073041129">
                                      <w:marLeft w:val="0"/>
                                      <w:marRight w:val="0"/>
                                      <w:marTop w:val="0"/>
                                      <w:marBottom w:val="0"/>
                                      <w:divBdr>
                                        <w:top w:val="none" w:sz="0" w:space="0" w:color="auto"/>
                                        <w:left w:val="none" w:sz="0" w:space="0" w:color="auto"/>
                                        <w:bottom w:val="none" w:sz="0" w:space="0" w:color="auto"/>
                                        <w:right w:val="none" w:sz="0" w:space="0" w:color="auto"/>
                                      </w:divBdr>
                                      <w:divsChild>
                                        <w:div w:id="106199374">
                                          <w:marLeft w:val="0"/>
                                          <w:marRight w:val="0"/>
                                          <w:marTop w:val="0"/>
                                          <w:marBottom w:val="0"/>
                                          <w:divBdr>
                                            <w:top w:val="none" w:sz="0" w:space="0" w:color="auto"/>
                                            <w:left w:val="none" w:sz="0" w:space="0" w:color="auto"/>
                                            <w:bottom w:val="none" w:sz="0" w:space="0" w:color="auto"/>
                                            <w:right w:val="none" w:sz="0" w:space="0" w:color="auto"/>
                                          </w:divBdr>
                                          <w:divsChild>
                                            <w:div w:id="482434915">
                                              <w:marLeft w:val="0"/>
                                              <w:marRight w:val="0"/>
                                              <w:marTop w:val="0"/>
                                              <w:marBottom w:val="0"/>
                                              <w:divBdr>
                                                <w:top w:val="none" w:sz="0" w:space="0" w:color="auto"/>
                                                <w:left w:val="none" w:sz="0" w:space="0" w:color="auto"/>
                                                <w:bottom w:val="none" w:sz="0" w:space="0" w:color="auto"/>
                                                <w:right w:val="none" w:sz="0" w:space="0" w:color="auto"/>
                                              </w:divBdr>
                                              <w:divsChild>
                                                <w:div w:id="397286830">
                                                  <w:marLeft w:val="0"/>
                                                  <w:marRight w:val="0"/>
                                                  <w:marTop w:val="0"/>
                                                  <w:marBottom w:val="0"/>
                                                  <w:divBdr>
                                                    <w:top w:val="none" w:sz="0" w:space="0" w:color="auto"/>
                                                    <w:left w:val="none" w:sz="0" w:space="0" w:color="auto"/>
                                                    <w:bottom w:val="none" w:sz="0" w:space="0" w:color="auto"/>
                                                    <w:right w:val="none" w:sz="0" w:space="0" w:color="auto"/>
                                                  </w:divBdr>
                                                  <w:divsChild>
                                                    <w:div w:id="2025015251">
                                                      <w:marLeft w:val="0"/>
                                                      <w:marRight w:val="0"/>
                                                      <w:marTop w:val="0"/>
                                                      <w:marBottom w:val="0"/>
                                                      <w:divBdr>
                                                        <w:top w:val="none" w:sz="0" w:space="0" w:color="auto"/>
                                                        <w:left w:val="none" w:sz="0" w:space="0" w:color="auto"/>
                                                        <w:bottom w:val="none" w:sz="0" w:space="0" w:color="auto"/>
                                                        <w:right w:val="none" w:sz="0" w:space="0" w:color="auto"/>
                                                      </w:divBdr>
                                                      <w:divsChild>
                                                        <w:div w:id="1089230433">
                                                          <w:marLeft w:val="0"/>
                                                          <w:marRight w:val="0"/>
                                                          <w:marTop w:val="0"/>
                                                          <w:marBottom w:val="0"/>
                                                          <w:divBdr>
                                                            <w:top w:val="none" w:sz="0" w:space="0" w:color="auto"/>
                                                            <w:left w:val="none" w:sz="0" w:space="0" w:color="auto"/>
                                                            <w:bottom w:val="none" w:sz="0" w:space="0" w:color="auto"/>
                                                            <w:right w:val="none" w:sz="0" w:space="0" w:color="auto"/>
                                                          </w:divBdr>
                                                          <w:divsChild>
                                                            <w:div w:id="2069262279">
                                                              <w:marLeft w:val="0"/>
                                                              <w:marRight w:val="0"/>
                                                              <w:marTop w:val="0"/>
                                                              <w:marBottom w:val="0"/>
                                                              <w:divBdr>
                                                                <w:top w:val="none" w:sz="0" w:space="0" w:color="auto"/>
                                                                <w:left w:val="none" w:sz="0" w:space="0" w:color="auto"/>
                                                                <w:bottom w:val="none" w:sz="0" w:space="0" w:color="auto"/>
                                                                <w:right w:val="none" w:sz="0" w:space="0" w:color="auto"/>
                                                              </w:divBdr>
                                                              <w:divsChild>
                                                                <w:div w:id="2003775691">
                                                                  <w:marLeft w:val="0"/>
                                                                  <w:marRight w:val="0"/>
                                                                  <w:marTop w:val="0"/>
                                                                  <w:marBottom w:val="0"/>
                                                                  <w:divBdr>
                                                                    <w:top w:val="none" w:sz="0" w:space="0" w:color="auto"/>
                                                                    <w:left w:val="none" w:sz="0" w:space="0" w:color="auto"/>
                                                                    <w:bottom w:val="none" w:sz="0" w:space="0" w:color="auto"/>
                                                                    <w:right w:val="none" w:sz="0" w:space="0" w:color="auto"/>
                                                                  </w:divBdr>
                                                                  <w:divsChild>
                                                                    <w:div w:id="174032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81255">
                          <w:marLeft w:val="0"/>
                          <w:marRight w:val="0"/>
                          <w:marTop w:val="0"/>
                          <w:marBottom w:val="0"/>
                          <w:divBdr>
                            <w:top w:val="none" w:sz="0" w:space="0" w:color="auto"/>
                            <w:left w:val="none" w:sz="0" w:space="0" w:color="auto"/>
                            <w:bottom w:val="none" w:sz="0" w:space="0" w:color="auto"/>
                            <w:right w:val="none" w:sz="0" w:space="0" w:color="auto"/>
                          </w:divBdr>
                          <w:divsChild>
                            <w:div w:id="1137070799">
                              <w:marLeft w:val="0"/>
                              <w:marRight w:val="0"/>
                              <w:marTop w:val="0"/>
                              <w:marBottom w:val="0"/>
                              <w:divBdr>
                                <w:top w:val="none" w:sz="0" w:space="0" w:color="auto"/>
                                <w:left w:val="none" w:sz="0" w:space="0" w:color="auto"/>
                                <w:bottom w:val="none" w:sz="0" w:space="0" w:color="auto"/>
                                <w:right w:val="none" w:sz="0" w:space="0" w:color="auto"/>
                              </w:divBdr>
                              <w:divsChild>
                                <w:div w:id="897397061">
                                  <w:marLeft w:val="0"/>
                                  <w:marRight w:val="0"/>
                                  <w:marTop w:val="0"/>
                                  <w:marBottom w:val="0"/>
                                  <w:divBdr>
                                    <w:top w:val="none" w:sz="0" w:space="0" w:color="auto"/>
                                    <w:left w:val="none" w:sz="0" w:space="0" w:color="auto"/>
                                    <w:bottom w:val="none" w:sz="0" w:space="0" w:color="auto"/>
                                    <w:right w:val="none" w:sz="0" w:space="0" w:color="auto"/>
                                  </w:divBdr>
                                  <w:divsChild>
                                    <w:div w:id="1323043939">
                                      <w:marLeft w:val="0"/>
                                      <w:marRight w:val="0"/>
                                      <w:marTop w:val="0"/>
                                      <w:marBottom w:val="0"/>
                                      <w:divBdr>
                                        <w:top w:val="none" w:sz="0" w:space="0" w:color="auto"/>
                                        <w:left w:val="none" w:sz="0" w:space="0" w:color="auto"/>
                                        <w:bottom w:val="none" w:sz="0" w:space="0" w:color="auto"/>
                                        <w:right w:val="none" w:sz="0" w:space="0" w:color="auto"/>
                                      </w:divBdr>
                                      <w:divsChild>
                                        <w:div w:id="1861116056">
                                          <w:marLeft w:val="0"/>
                                          <w:marRight w:val="0"/>
                                          <w:marTop w:val="0"/>
                                          <w:marBottom w:val="0"/>
                                          <w:divBdr>
                                            <w:top w:val="none" w:sz="0" w:space="0" w:color="auto"/>
                                            <w:left w:val="none" w:sz="0" w:space="0" w:color="auto"/>
                                            <w:bottom w:val="none" w:sz="0" w:space="0" w:color="auto"/>
                                            <w:right w:val="none" w:sz="0" w:space="0" w:color="auto"/>
                                          </w:divBdr>
                                          <w:divsChild>
                                            <w:div w:id="772242250">
                                              <w:marLeft w:val="0"/>
                                              <w:marRight w:val="0"/>
                                              <w:marTop w:val="0"/>
                                              <w:marBottom w:val="0"/>
                                              <w:divBdr>
                                                <w:top w:val="none" w:sz="0" w:space="0" w:color="auto"/>
                                                <w:left w:val="none" w:sz="0" w:space="0" w:color="auto"/>
                                                <w:bottom w:val="none" w:sz="0" w:space="0" w:color="auto"/>
                                                <w:right w:val="none" w:sz="0" w:space="0" w:color="auto"/>
                                              </w:divBdr>
                                              <w:divsChild>
                                                <w:div w:id="1848671826">
                                                  <w:marLeft w:val="0"/>
                                                  <w:marRight w:val="0"/>
                                                  <w:marTop w:val="0"/>
                                                  <w:marBottom w:val="0"/>
                                                  <w:divBdr>
                                                    <w:top w:val="none" w:sz="0" w:space="0" w:color="auto"/>
                                                    <w:left w:val="none" w:sz="0" w:space="0" w:color="auto"/>
                                                    <w:bottom w:val="none" w:sz="0" w:space="0" w:color="auto"/>
                                                    <w:right w:val="none" w:sz="0" w:space="0" w:color="auto"/>
                                                  </w:divBdr>
                                                  <w:divsChild>
                                                    <w:div w:id="870191705">
                                                      <w:marLeft w:val="0"/>
                                                      <w:marRight w:val="0"/>
                                                      <w:marTop w:val="0"/>
                                                      <w:marBottom w:val="0"/>
                                                      <w:divBdr>
                                                        <w:top w:val="none" w:sz="0" w:space="0" w:color="auto"/>
                                                        <w:left w:val="none" w:sz="0" w:space="0" w:color="auto"/>
                                                        <w:bottom w:val="none" w:sz="0" w:space="0" w:color="auto"/>
                                                        <w:right w:val="none" w:sz="0" w:space="0" w:color="auto"/>
                                                      </w:divBdr>
                                                      <w:divsChild>
                                                        <w:div w:id="2138524782">
                                                          <w:marLeft w:val="0"/>
                                                          <w:marRight w:val="0"/>
                                                          <w:marTop w:val="0"/>
                                                          <w:marBottom w:val="0"/>
                                                          <w:divBdr>
                                                            <w:top w:val="none" w:sz="0" w:space="0" w:color="auto"/>
                                                            <w:left w:val="none" w:sz="0" w:space="0" w:color="auto"/>
                                                            <w:bottom w:val="none" w:sz="0" w:space="0" w:color="auto"/>
                                                            <w:right w:val="none" w:sz="0" w:space="0" w:color="auto"/>
                                                          </w:divBdr>
                                                          <w:divsChild>
                                                            <w:div w:id="2014143405">
                                                              <w:marLeft w:val="0"/>
                                                              <w:marRight w:val="0"/>
                                                              <w:marTop w:val="0"/>
                                                              <w:marBottom w:val="0"/>
                                                              <w:divBdr>
                                                                <w:top w:val="none" w:sz="0" w:space="0" w:color="auto"/>
                                                                <w:left w:val="none" w:sz="0" w:space="0" w:color="auto"/>
                                                                <w:bottom w:val="none" w:sz="0" w:space="0" w:color="auto"/>
                                                                <w:right w:val="none" w:sz="0" w:space="0" w:color="auto"/>
                                                              </w:divBdr>
                                                              <w:divsChild>
                                                                <w:div w:id="1760440430">
                                                                  <w:marLeft w:val="0"/>
                                                                  <w:marRight w:val="0"/>
                                                                  <w:marTop w:val="0"/>
                                                                  <w:marBottom w:val="0"/>
                                                                  <w:divBdr>
                                                                    <w:top w:val="none" w:sz="0" w:space="0" w:color="auto"/>
                                                                    <w:left w:val="none" w:sz="0" w:space="0" w:color="auto"/>
                                                                    <w:bottom w:val="none" w:sz="0" w:space="0" w:color="auto"/>
                                                                    <w:right w:val="none" w:sz="0" w:space="0" w:color="auto"/>
                                                                  </w:divBdr>
                                                                  <w:divsChild>
                                                                    <w:div w:id="33492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47630011">
                          <w:marLeft w:val="0"/>
                          <w:marRight w:val="0"/>
                          <w:marTop w:val="0"/>
                          <w:marBottom w:val="0"/>
                          <w:divBdr>
                            <w:top w:val="none" w:sz="0" w:space="0" w:color="auto"/>
                            <w:left w:val="none" w:sz="0" w:space="0" w:color="auto"/>
                            <w:bottom w:val="none" w:sz="0" w:space="0" w:color="auto"/>
                            <w:right w:val="none" w:sz="0" w:space="0" w:color="auto"/>
                          </w:divBdr>
                          <w:divsChild>
                            <w:div w:id="767238842">
                              <w:marLeft w:val="0"/>
                              <w:marRight w:val="0"/>
                              <w:marTop w:val="0"/>
                              <w:marBottom w:val="0"/>
                              <w:divBdr>
                                <w:top w:val="none" w:sz="0" w:space="0" w:color="auto"/>
                                <w:left w:val="none" w:sz="0" w:space="0" w:color="auto"/>
                                <w:bottom w:val="none" w:sz="0" w:space="0" w:color="auto"/>
                                <w:right w:val="none" w:sz="0" w:space="0" w:color="auto"/>
                              </w:divBdr>
                              <w:divsChild>
                                <w:div w:id="160603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650536">
                          <w:marLeft w:val="0"/>
                          <w:marRight w:val="0"/>
                          <w:marTop w:val="0"/>
                          <w:marBottom w:val="0"/>
                          <w:divBdr>
                            <w:top w:val="none" w:sz="0" w:space="0" w:color="auto"/>
                            <w:left w:val="none" w:sz="0" w:space="0" w:color="auto"/>
                            <w:bottom w:val="none" w:sz="0" w:space="0" w:color="auto"/>
                            <w:right w:val="none" w:sz="0" w:space="0" w:color="auto"/>
                          </w:divBdr>
                          <w:divsChild>
                            <w:div w:id="608122718">
                              <w:marLeft w:val="0"/>
                              <w:marRight w:val="0"/>
                              <w:marTop w:val="0"/>
                              <w:marBottom w:val="0"/>
                              <w:divBdr>
                                <w:top w:val="none" w:sz="0" w:space="0" w:color="auto"/>
                                <w:left w:val="none" w:sz="0" w:space="0" w:color="auto"/>
                                <w:bottom w:val="none" w:sz="0" w:space="0" w:color="auto"/>
                                <w:right w:val="none" w:sz="0" w:space="0" w:color="auto"/>
                              </w:divBdr>
                              <w:divsChild>
                                <w:div w:id="1421871319">
                                  <w:marLeft w:val="0"/>
                                  <w:marRight w:val="0"/>
                                  <w:marTop w:val="0"/>
                                  <w:marBottom w:val="0"/>
                                  <w:divBdr>
                                    <w:top w:val="none" w:sz="0" w:space="0" w:color="auto"/>
                                    <w:left w:val="none" w:sz="0" w:space="0" w:color="auto"/>
                                    <w:bottom w:val="none" w:sz="0" w:space="0" w:color="auto"/>
                                    <w:right w:val="none" w:sz="0" w:space="0" w:color="auto"/>
                                  </w:divBdr>
                                  <w:divsChild>
                                    <w:div w:id="777674210">
                                      <w:marLeft w:val="0"/>
                                      <w:marRight w:val="0"/>
                                      <w:marTop w:val="0"/>
                                      <w:marBottom w:val="0"/>
                                      <w:divBdr>
                                        <w:top w:val="none" w:sz="0" w:space="0" w:color="auto"/>
                                        <w:left w:val="none" w:sz="0" w:space="0" w:color="auto"/>
                                        <w:bottom w:val="none" w:sz="0" w:space="0" w:color="auto"/>
                                        <w:right w:val="none" w:sz="0" w:space="0" w:color="auto"/>
                                      </w:divBdr>
                                      <w:divsChild>
                                        <w:div w:id="70012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025735">
                          <w:marLeft w:val="0"/>
                          <w:marRight w:val="0"/>
                          <w:marTop w:val="0"/>
                          <w:marBottom w:val="0"/>
                          <w:divBdr>
                            <w:top w:val="none" w:sz="0" w:space="0" w:color="auto"/>
                            <w:left w:val="none" w:sz="0" w:space="0" w:color="auto"/>
                            <w:bottom w:val="none" w:sz="0" w:space="0" w:color="auto"/>
                            <w:right w:val="none" w:sz="0" w:space="0" w:color="auto"/>
                          </w:divBdr>
                          <w:divsChild>
                            <w:div w:id="359475926">
                              <w:marLeft w:val="0"/>
                              <w:marRight w:val="0"/>
                              <w:marTop w:val="0"/>
                              <w:marBottom w:val="0"/>
                              <w:divBdr>
                                <w:top w:val="none" w:sz="0" w:space="0" w:color="auto"/>
                                <w:left w:val="none" w:sz="0" w:space="0" w:color="auto"/>
                                <w:bottom w:val="none" w:sz="0" w:space="0" w:color="auto"/>
                                <w:right w:val="none" w:sz="0" w:space="0" w:color="auto"/>
                              </w:divBdr>
                              <w:divsChild>
                                <w:div w:id="1195070670">
                                  <w:marLeft w:val="0"/>
                                  <w:marRight w:val="0"/>
                                  <w:marTop w:val="0"/>
                                  <w:marBottom w:val="0"/>
                                  <w:divBdr>
                                    <w:top w:val="none" w:sz="0" w:space="0" w:color="auto"/>
                                    <w:left w:val="none" w:sz="0" w:space="0" w:color="auto"/>
                                    <w:bottom w:val="none" w:sz="0" w:space="0" w:color="auto"/>
                                    <w:right w:val="none" w:sz="0" w:space="0" w:color="auto"/>
                                  </w:divBdr>
                                  <w:divsChild>
                                    <w:div w:id="1760755867">
                                      <w:marLeft w:val="0"/>
                                      <w:marRight w:val="0"/>
                                      <w:marTop w:val="0"/>
                                      <w:marBottom w:val="0"/>
                                      <w:divBdr>
                                        <w:top w:val="none" w:sz="0" w:space="0" w:color="auto"/>
                                        <w:left w:val="none" w:sz="0" w:space="0" w:color="auto"/>
                                        <w:bottom w:val="none" w:sz="0" w:space="0" w:color="auto"/>
                                        <w:right w:val="none" w:sz="0" w:space="0" w:color="auto"/>
                                      </w:divBdr>
                                      <w:divsChild>
                                        <w:div w:id="947544227">
                                          <w:marLeft w:val="0"/>
                                          <w:marRight w:val="0"/>
                                          <w:marTop w:val="0"/>
                                          <w:marBottom w:val="0"/>
                                          <w:divBdr>
                                            <w:top w:val="none" w:sz="0" w:space="0" w:color="auto"/>
                                            <w:left w:val="none" w:sz="0" w:space="0" w:color="auto"/>
                                            <w:bottom w:val="none" w:sz="0" w:space="0" w:color="auto"/>
                                            <w:right w:val="none" w:sz="0" w:space="0" w:color="auto"/>
                                          </w:divBdr>
                                          <w:divsChild>
                                            <w:div w:id="1390883034">
                                              <w:marLeft w:val="0"/>
                                              <w:marRight w:val="0"/>
                                              <w:marTop w:val="0"/>
                                              <w:marBottom w:val="0"/>
                                              <w:divBdr>
                                                <w:top w:val="none" w:sz="0" w:space="0" w:color="auto"/>
                                                <w:left w:val="none" w:sz="0" w:space="0" w:color="auto"/>
                                                <w:bottom w:val="none" w:sz="0" w:space="0" w:color="auto"/>
                                                <w:right w:val="none" w:sz="0" w:space="0" w:color="auto"/>
                                              </w:divBdr>
                                              <w:divsChild>
                                                <w:div w:id="838497891">
                                                  <w:marLeft w:val="0"/>
                                                  <w:marRight w:val="0"/>
                                                  <w:marTop w:val="0"/>
                                                  <w:marBottom w:val="0"/>
                                                  <w:divBdr>
                                                    <w:top w:val="none" w:sz="0" w:space="0" w:color="auto"/>
                                                    <w:left w:val="none" w:sz="0" w:space="0" w:color="auto"/>
                                                    <w:bottom w:val="none" w:sz="0" w:space="0" w:color="auto"/>
                                                    <w:right w:val="none" w:sz="0" w:space="0" w:color="auto"/>
                                                  </w:divBdr>
                                                  <w:divsChild>
                                                    <w:div w:id="144320823">
                                                      <w:marLeft w:val="0"/>
                                                      <w:marRight w:val="0"/>
                                                      <w:marTop w:val="0"/>
                                                      <w:marBottom w:val="0"/>
                                                      <w:divBdr>
                                                        <w:top w:val="none" w:sz="0" w:space="0" w:color="auto"/>
                                                        <w:left w:val="none" w:sz="0" w:space="0" w:color="auto"/>
                                                        <w:bottom w:val="none" w:sz="0" w:space="0" w:color="auto"/>
                                                        <w:right w:val="none" w:sz="0" w:space="0" w:color="auto"/>
                                                      </w:divBdr>
                                                      <w:divsChild>
                                                        <w:div w:id="1082919934">
                                                          <w:marLeft w:val="0"/>
                                                          <w:marRight w:val="0"/>
                                                          <w:marTop w:val="0"/>
                                                          <w:marBottom w:val="0"/>
                                                          <w:divBdr>
                                                            <w:top w:val="none" w:sz="0" w:space="0" w:color="auto"/>
                                                            <w:left w:val="none" w:sz="0" w:space="0" w:color="auto"/>
                                                            <w:bottom w:val="none" w:sz="0" w:space="0" w:color="auto"/>
                                                            <w:right w:val="none" w:sz="0" w:space="0" w:color="auto"/>
                                                          </w:divBdr>
                                                          <w:divsChild>
                                                            <w:div w:id="1064723468">
                                                              <w:marLeft w:val="0"/>
                                                              <w:marRight w:val="0"/>
                                                              <w:marTop w:val="0"/>
                                                              <w:marBottom w:val="0"/>
                                                              <w:divBdr>
                                                                <w:top w:val="none" w:sz="0" w:space="0" w:color="auto"/>
                                                                <w:left w:val="none" w:sz="0" w:space="0" w:color="auto"/>
                                                                <w:bottom w:val="none" w:sz="0" w:space="0" w:color="auto"/>
                                                                <w:right w:val="none" w:sz="0" w:space="0" w:color="auto"/>
                                                              </w:divBdr>
                                                              <w:divsChild>
                                                                <w:div w:id="1971552003">
                                                                  <w:marLeft w:val="0"/>
                                                                  <w:marRight w:val="0"/>
                                                                  <w:marTop w:val="0"/>
                                                                  <w:marBottom w:val="0"/>
                                                                  <w:divBdr>
                                                                    <w:top w:val="none" w:sz="0" w:space="0" w:color="auto"/>
                                                                    <w:left w:val="none" w:sz="0" w:space="0" w:color="auto"/>
                                                                    <w:bottom w:val="none" w:sz="0" w:space="0" w:color="auto"/>
                                                                    <w:right w:val="none" w:sz="0" w:space="0" w:color="auto"/>
                                                                  </w:divBdr>
                                                                  <w:divsChild>
                                                                    <w:div w:id="162438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0396327">
                          <w:marLeft w:val="0"/>
                          <w:marRight w:val="0"/>
                          <w:marTop w:val="0"/>
                          <w:marBottom w:val="0"/>
                          <w:divBdr>
                            <w:top w:val="none" w:sz="0" w:space="0" w:color="auto"/>
                            <w:left w:val="none" w:sz="0" w:space="0" w:color="auto"/>
                            <w:bottom w:val="none" w:sz="0" w:space="0" w:color="auto"/>
                            <w:right w:val="none" w:sz="0" w:space="0" w:color="auto"/>
                          </w:divBdr>
                          <w:divsChild>
                            <w:div w:id="1735275407">
                              <w:marLeft w:val="0"/>
                              <w:marRight w:val="0"/>
                              <w:marTop w:val="0"/>
                              <w:marBottom w:val="0"/>
                              <w:divBdr>
                                <w:top w:val="none" w:sz="0" w:space="0" w:color="auto"/>
                                <w:left w:val="none" w:sz="0" w:space="0" w:color="auto"/>
                                <w:bottom w:val="none" w:sz="0" w:space="0" w:color="auto"/>
                                <w:right w:val="none" w:sz="0" w:space="0" w:color="auto"/>
                              </w:divBdr>
                              <w:divsChild>
                                <w:div w:id="943923582">
                                  <w:marLeft w:val="0"/>
                                  <w:marRight w:val="0"/>
                                  <w:marTop w:val="0"/>
                                  <w:marBottom w:val="0"/>
                                  <w:divBdr>
                                    <w:top w:val="none" w:sz="0" w:space="0" w:color="auto"/>
                                    <w:left w:val="none" w:sz="0" w:space="0" w:color="auto"/>
                                    <w:bottom w:val="none" w:sz="0" w:space="0" w:color="auto"/>
                                    <w:right w:val="none" w:sz="0" w:space="0" w:color="auto"/>
                                  </w:divBdr>
                                  <w:divsChild>
                                    <w:div w:id="43259877">
                                      <w:marLeft w:val="0"/>
                                      <w:marRight w:val="0"/>
                                      <w:marTop w:val="0"/>
                                      <w:marBottom w:val="0"/>
                                      <w:divBdr>
                                        <w:top w:val="none" w:sz="0" w:space="0" w:color="auto"/>
                                        <w:left w:val="none" w:sz="0" w:space="0" w:color="auto"/>
                                        <w:bottom w:val="none" w:sz="0" w:space="0" w:color="auto"/>
                                        <w:right w:val="none" w:sz="0" w:space="0" w:color="auto"/>
                                      </w:divBdr>
                                      <w:divsChild>
                                        <w:div w:id="1141920247">
                                          <w:marLeft w:val="0"/>
                                          <w:marRight w:val="0"/>
                                          <w:marTop w:val="0"/>
                                          <w:marBottom w:val="0"/>
                                          <w:divBdr>
                                            <w:top w:val="none" w:sz="0" w:space="0" w:color="auto"/>
                                            <w:left w:val="none" w:sz="0" w:space="0" w:color="auto"/>
                                            <w:bottom w:val="none" w:sz="0" w:space="0" w:color="auto"/>
                                            <w:right w:val="none" w:sz="0" w:space="0" w:color="auto"/>
                                          </w:divBdr>
                                          <w:divsChild>
                                            <w:div w:id="877402112">
                                              <w:marLeft w:val="0"/>
                                              <w:marRight w:val="0"/>
                                              <w:marTop w:val="0"/>
                                              <w:marBottom w:val="0"/>
                                              <w:divBdr>
                                                <w:top w:val="none" w:sz="0" w:space="0" w:color="auto"/>
                                                <w:left w:val="none" w:sz="0" w:space="0" w:color="auto"/>
                                                <w:bottom w:val="none" w:sz="0" w:space="0" w:color="auto"/>
                                                <w:right w:val="none" w:sz="0" w:space="0" w:color="auto"/>
                                              </w:divBdr>
                                              <w:divsChild>
                                                <w:div w:id="18746730">
                                                  <w:marLeft w:val="0"/>
                                                  <w:marRight w:val="0"/>
                                                  <w:marTop w:val="0"/>
                                                  <w:marBottom w:val="0"/>
                                                  <w:divBdr>
                                                    <w:top w:val="none" w:sz="0" w:space="0" w:color="auto"/>
                                                    <w:left w:val="none" w:sz="0" w:space="0" w:color="auto"/>
                                                    <w:bottom w:val="none" w:sz="0" w:space="0" w:color="auto"/>
                                                    <w:right w:val="none" w:sz="0" w:space="0" w:color="auto"/>
                                                  </w:divBdr>
                                                  <w:divsChild>
                                                    <w:div w:id="2013338899">
                                                      <w:marLeft w:val="0"/>
                                                      <w:marRight w:val="0"/>
                                                      <w:marTop w:val="0"/>
                                                      <w:marBottom w:val="0"/>
                                                      <w:divBdr>
                                                        <w:top w:val="none" w:sz="0" w:space="0" w:color="auto"/>
                                                        <w:left w:val="none" w:sz="0" w:space="0" w:color="auto"/>
                                                        <w:bottom w:val="none" w:sz="0" w:space="0" w:color="auto"/>
                                                        <w:right w:val="none" w:sz="0" w:space="0" w:color="auto"/>
                                                      </w:divBdr>
                                                      <w:divsChild>
                                                        <w:div w:id="1418476715">
                                                          <w:marLeft w:val="0"/>
                                                          <w:marRight w:val="0"/>
                                                          <w:marTop w:val="0"/>
                                                          <w:marBottom w:val="0"/>
                                                          <w:divBdr>
                                                            <w:top w:val="none" w:sz="0" w:space="0" w:color="auto"/>
                                                            <w:left w:val="none" w:sz="0" w:space="0" w:color="auto"/>
                                                            <w:bottom w:val="none" w:sz="0" w:space="0" w:color="auto"/>
                                                            <w:right w:val="none" w:sz="0" w:space="0" w:color="auto"/>
                                                          </w:divBdr>
                                                          <w:divsChild>
                                                            <w:div w:id="414593530">
                                                              <w:marLeft w:val="0"/>
                                                              <w:marRight w:val="0"/>
                                                              <w:marTop w:val="0"/>
                                                              <w:marBottom w:val="0"/>
                                                              <w:divBdr>
                                                                <w:top w:val="none" w:sz="0" w:space="0" w:color="auto"/>
                                                                <w:left w:val="none" w:sz="0" w:space="0" w:color="auto"/>
                                                                <w:bottom w:val="none" w:sz="0" w:space="0" w:color="auto"/>
                                                                <w:right w:val="none" w:sz="0" w:space="0" w:color="auto"/>
                                                              </w:divBdr>
                                                              <w:divsChild>
                                                                <w:div w:id="1935354930">
                                                                  <w:marLeft w:val="0"/>
                                                                  <w:marRight w:val="0"/>
                                                                  <w:marTop w:val="0"/>
                                                                  <w:marBottom w:val="0"/>
                                                                  <w:divBdr>
                                                                    <w:top w:val="none" w:sz="0" w:space="0" w:color="auto"/>
                                                                    <w:left w:val="none" w:sz="0" w:space="0" w:color="auto"/>
                                                                    <w:bottom w:val="none" w:sz="0" w:space="0" w:color="auto"/>
                                                                    <w:right w:val="none" w:sz="0" w:space="0" w:color="auto"/>
                                                                  </w:divBdr>
                                                                  <w:divsChild>
                                                                    <w:div w:id="7717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4852825">
                          <w:marLeft w:val="0"/>
                          <w:marRight w:val="0"/>
                          <w:marTop w:val="0"/>
                          <w:marBottom w:val="0"/>
                          <w:divBdr>
                            <w:top w:val="none" w:sz="0" w:space="0" w:color="auto"/>
                            <w:left w:val="none" w:sz="0" w:space="0" w:color="auto"/>
                            <w:bottom w:val="none" w:sz="0" w:space="0" w:color="auto"/>
                            <w:right w:val="none" w:sz="0" w:space="0" w:color="auto"/>
                          </w:divBdr>
                          <w:divsChild>
                            <w:div w:id="1926761762">
                              <w:marLeft w:val="0"/>
                              <w:marRight w:val="0"/>
                              <w:marTop w:val="0"/>
                              <w:marBottom w:val="0"/>
                              <w:divBdr>
                                <w:top w:val="none" w:sz="0" w:space="0" w:color="auto"/>
                                <w:left w:val="none" w:sz="0" w:space="0" w:color="auto"/>
                                <w:bottom w:val="none" w:sz="0" w:space="0" w:color="auto"/>
                                <w:right w:val="none" w:sz="0" w:space="0" w:color="auto"/>
                              </w:divBdr>
                              <w:divsChild>
                                <w:div w:id="144265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80666">
                          <w:marLeft w:val="0"/>
                          <w:marRight w:val="0"/>
                          <w:marTop w:val="0"/>
                          <w:marBottom w:val="0"/>
                          <w:divBdr>
                            <w:top w:val="none" w:sz="0" w:space="0" w:color="auto"/>
                            <w:left w:val="none" w:sz="0" w:space="0" w:color="auto"/>
                            <w:bottom w:val="none" w:sz="0" w:space="0" w:color="auto"/>
                            <w:right w:val="none" w:sz="0" w:space="0" w:color="auto"/>
                          </w:divBdr>
                          <w:divsChild>
                            <w:div w:id="746420443">
                              <w:marLeft w:val="0"/>
                              <w:marRight w:val="0"/>
                              <w:marTop w:val="0"/>
                              <w:marBottom w:val="0"/>
                              <w:divBdr>
                                <w:top w:val="none" w:sz="0" w:space="0" w:color="auto"/>
                                <w:left w:val="none" w:sz="0" w:space="0" w:color="auto"/>
                                <w:bottom w:val="none" w:sz="0" w:space="0" w:color="auto"/>
                                <w:right w:val="none" w:sz="0" w:space="0" w:color="auto"/>
                              </w:divBdr>
                              <w:divsChild>
                                <w:div w:id="415251191">
                                  <w:marLeft w:val="0"/>
                                  <w:marRight w:val="0"/>
                                  <w:marTop w:val="0"/>
                                  <w:marBottom w:val="0"/>
                                  <w:divBdr>
                                    <w:top w:val="none" w:sz="0" w:space="0" w:color="auto"/>
                                    <w:left w:val="none" w:sz="0" w:space="0" w:color="auto"/>
                                    <w:bottom w:val="none" w:sz="0" w:space="0" w:color="auto"/>
                                    <w:right w:val="none" w:sz="0" w:space="0" w:color="auto"/>
                                  </w:divBdr>
                                  <w:divsChild>
                                    <w:div w:id="21906234">
                                      <w:marLeft w:val="0"/>
                                      <w:marRight w:val="0"/>
                                      <w:marTop w:val="0"/>
                                      <w:marBottom w:val="0"/>
                                      <w:divBdr>
                                        <w:top w:val="none" w:sz="0" w:space="0" w:color="auto"/>
                                        <w:left w:val="none" w:sz="0" w:space="0" w:color="auto"/>
                                        <w:bottom w:val="none" w:sz="0" w:space="0" w:color="auto"/>
                                        <w:right w:val="none" w:sz="0" w:space="0" w:color="auto"/>
                                      </w:divBdr>
                                      <w:divsChild>
                                        <w:div w:id="135294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383815">
                          <w:marLeft w:val="0"/>
                          <w:marRight w:val="0"/>
                          <w:marTop w:val="0"/>
                          <w:marBottom w:val="0"/>
                          <w:divBdr>
                            <w:top w:val="none" w:sz="0" w:space="0" w:color="auto"/>
                            <w:left w:val="none" w:sz="0" w:space="0" w:color="auto"/>
                            <w:bottom w:val="none" w:sz="0" w:space="0" w:color="auto"/>
                            <w:right w:val="none" w:sz="0" w:space="0" w:color="auto"/>
                          </w:divBdr>
                          <w:divsChild>
                            <w:div w:id="122845419">
                              <w:marLeft w:val="0"/>
                              <w:marRight w:val="0"/>
                              <w:marTop w:val="0"/>
                              <w:marBottom w:val="0"/>
                              <w:divBdr>
                                <w:top w:val="none" w:sz="0" w:space="0" w:color="auto"/>
                                <w:left w:val="none" w:sz="0" w:space="0" w:color="auto"/>
                                <w:bottom w:val="none" w:sz="0" w:space="0" w:color="auto"/>
                                <w:right w:val="none" w:sz="0" w:space="0" w:color="auto"/>
                              </w:divBdr>
                              <w:divsChild>
                                <w:div w:id="1741294373">
                                  <w:marLeft w:val="0"/>
                                  <w:marRight w:val="0"/>
                                  <w:marTop w:val="0"/>
                                  <w:marBottom w:val="0"/>
                                  <w:divBdr>
                                    <w:top w:val="none" w:sz="0" w:space="0" w:color="auto"/>
                                    <w:left w:val="none" w:sz="0" w:space="0" w:color="auto"/>
                                    <w:bottom w:val="none" w:sz="0" w:space="0" w:color="auto"/>
                                    <w:right w:val="none" w:sz="0" w:space="0" w:color="auto"/>
                                  </w:divBdr>
                                  <w:divsChild>
                                    <w:div w:id="1678575933">
                                      <w:marLeft w:val="0"/>
                                      <w:marRight w:val="0"/>
                                      <w:marTop w:val="0"/>
                                      <w:marBottom w:val="0"/>
                                      <w:divBdr>
                                        <w:top w:val="none" w:sz="0" w:space="0" w:color="auto"/>
                                        <w:left w:val="none" w:sz="0" w:space="0" w:color="auto"/>
                                        <w:bottom w:val="none" w:sz="0" w:space="0" w:color="auto"/>
                                        <w:right w:val="none" w:sz="0" w:space="0" w:color="auto"/>
                                      </w:divBdr>
                                      <w:divsChild>
                                        <w:div w:id="1724060783">
                                          <w:marLeft w:val="0"/>
                                          <w:marRight w:val="0"/>
                                          <w:marTop w:val="0"/>
                                          <w:marBottom w:val="0"/>
                                          <w:divBdr>
                                            <w:top w:val="none" w:sz="0" w:space="0" w:color="auto"/>
                                            <w:left w:val="none" w:sz="0" w:space="0" w:color="auto"/>
                                            <w:bottom w:val="none" w:sz="0" w:space="0" w:color="auto"/>
                                            <w:right w:val="none" w:sz="0" w:space="0" w:color="auto"/>
                                          </w:divBdr>
                                          <w:divsChild>
                                            <w:div w:id="2114549951">
                                              <w:marLeft w:val="0"/>
                                              <w:marRight w:val="0"/>
                                              <w:marTop w:val="0"/>
                                              <w:marBottom w:val="0"/>
                                              <w:divBdr>
                                                <w:top w:val="none" w:sz="0" w:space="0" w:color="auto"/>
                                                <w:left w:val="none" w:sz="0" w:space="0" w:color="auto"/>
                                                <w:bottom w:val="none" w:sz="0" w:space="0" w:color="auto"/>
                                                <w:right w:val="none" w:sz="0" w:space="0" w:color="auto"/>
                                              </w:divBdr>
                                              <w:divsChild>
                                                <w:div w:id="785470833">
                                                  <w:marLeft w:val="0"/>
                                                  <w:marRight w:val="0"/>
                                                  <w:marTop w:val="0"/>
                                                  <w:marBottom w:val="0"/>
                                                  <w:divBdr>
                                                    <w:top w:val="none" w:sz="0" w:space="0" w:color="auto"/>
                                                    <w:left w:val="none" w:sz="0" w:space="0" w:color="auto"/>
                                                    <w:bottom w:val="none" w:sz="0" w:space="0" w:color="auto"/>
                                                    <w:right w:val="none" w:sz="0" w:space="0" w:color="auto"/>
                                                  </w:divBdr>
                                                  <w:divsChild>
                                                    <w:div w:id="987170421">
                                                      <w:marLeft w:val="0"/>
                                                      <w:marRight w:val="0"/>
                                                      <w:marTop w:val="0"/>
                                                      <w:marBottom w:val="0"/>
                                                      <w:divBdr>
                                                        <w:top w:val="none" w:sz="0" w:space="0" w:color="auto"/>
                                                        <w:left w:val="none" w:sz="0" w:space="0" w:color="auto"/>
                                                        <w:bottom w:val="none" w:sz="0" w:space="0" w:color="auto"/>
                                                        <w:right w:val="none" w:sz="0" w:space="0" w:color="auto"/>
                                                      </w:divBdr>
                                                      <w:divsChild>
                                                        <w:div w:id="1373269521">
                                                          <w:marLeft w:val="0"/>
                                                          <w:marRight w:val="0"/>
                                                          <w:marTop w:val="0"/>
                                                          <w:marBottom w:val="0"/>
                                                          <w:divBdr>
                                                            <w:top w:val="none" w:sz="0" w:space="0" w:color="auto"/>
                                                            <w:left w:val="none" w:sz="0" w:space="0" w:color="auto"/>
                                                            <w:bottom w:val="none" w:sz="0" w:space="0" w:color="auto"/>
                                                            <w:right w:val="none" w:sz="0" w:space="0" w:color="auto"/>
                                                          </w:divBdr>
                                                          <w:divsChild>
                                                            <w:div w:id="891310651">
                                                              <w:marLeft w:val="0"/>
                                                              <w:marRight w:val="0"/>
                                                              <w:marTop w:val="0"/>
                                                              <w:marBottom w:val="0"/>
                                                              <w:divBdr>
                                                                <w:top w:val="none" w:sz="0" w:space="0" w:color="auto"/>
                                                                <w:left w:val="none" w:sz="0" w:space="0" w:color="auto"/>
                                                                <w:bottom w:val="none" w:sz="0" w:space="0" w:color="auto"/>
                                                                <w:right w:val="none" w:sz="0" w:space="0" w:color="auto"/>
                                                              </w:divBdr>
                                                              <w:divsChild>
                                                                <w:div w:id="972247741">
                                                                  <w:marLeft w:val="0"/>
                                                                  <w:marRight w:val="0"/>
                                                                  <w:marTop w:val="0"/>
                                                                  <w:marBottom w:val="0"/>
                                                                  <w:divBdr>
                                                                    <w:top w:val="none" w:sz="0" w:space="0" w:color="auto"/>
                                                                    <w:left w:val="none" w:sz="0" w:space="0" w:color="auto"/>
                                                                    <w:bottom w:val="none" w:sz="0" w:space="0" w:color="auto"/>
                                                                    <w:right w:val="none" w:sz="0" w:space="0" w:color="auto"/>
                                                                  </w:divBdr>
                                                                  <w:divsChild>
                                                                    <w:div w:id="188089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70206263">
                          <w:marLeft w:val="0"/>
                          <w:marRight w:val="0"/>
                          <w:marTop w:val="0"/>
                          <w:marBottom w:val="0"/>
                          <w:divBdr>
                            <w:top w:val="none" w:sz="0" w:space="0" w:color="auto"/>
                            <w:left w:val="none" w:sz="0" w:space="0" w:color="auto"/>
                            <w:bottom w:val="none" w:sz="0" w:space="0" w:color="auto"/>
                            <w:right w:val="none" w:sz="0" w:space="0" w:color="auto"/>
                          </w:divBdr>
                          <w:divsChild>
                            <w:div w:id="1455906502">
                              <w:marLeft w:val="0"/>
                              <w:marRight w:val="0"/>
                              <w:marTop w:val="0"/>
                              <w:marBottom w:val="0"/>
                              <w:divBdr>
                                <w:top w:val="none" w:sz="0" w:space="0" w:color="auto"/>
                                <w:left w:val="none" w:sz="0" w:space="0" w:color="auto"/>
                                <w:bottom w:val="none" w:sz="0" w:space="0" w:color="auto"/>
                                <w:right w:val="none" w:sz="0" w:space="0" w:color="auto"/>
                              </w:divBdr>
                              <w:divsChild>
                                <w:div w:id="1297756512">
                                  <w:marLeft w:val="0"/>
                                  <w:marRight w:val="0"/>
                                  <w:marTop w:val="0"/>
                                  <w:marBottom w:val="0"/>
                                  <w:divBdr>
                                    <w:top w:val="none" w:sz="0" w:space="0" w:color="auto"/>
                                    <w:left w:val="none" w:sz="0" w:space="0" w:color="auto"/>
                                    <w:bottom w:val="none" w:sz="0" w:space="0" w:color="auto"/>
                                    <w:right w:val="none" w:sz="0" w:space="0" w:color="auto"/>
                                  </w:divBdr>
                                  <w:divsChild>
                                    <w:div w:id="1575894092">
                                      <w:marLeft w:val="0"/>
                                      <w:marRight w:val="0"/>
                                      <w:marTop w:val="0"/>
                                      <w:marBottom w:val="0"/>
                                      <w:divBdr>
                                        <w:top w:val="none" w:sz="0" w:space="0" w:color="auto"/>
                                        <w:left w:val="none" w:sz="0" w:space="0" w:color="auto"/>
                                        <w:bottom w:val="none" w:sz="0" w:space="0" w:color="auto"/>
                                        <w:right w:val="none" w:sz="0" w:space="0" w:color="auto"/>
                                      </w:divBdr>
                                      <w:divsChild>
                                        <w:div w:id="1548104203">
                                          <w:marLeft w:val="0"/>
                                          <w:marRight w:val="0"/>
                                          <w:marTop w:val="0"/>
                                          <w:marBottom w:val="0"/>
                                          <w:divBdr>
                                            <w:top w:val="none" w:sz="0" w:space="0" w:color="auto"/>
                                            <w:left w:val="none" w:sz="0" w:space="0" w:color="auto"/>
                                            <w:bottom w:val="none" w:sz="0" w:space="0" w:color="auto"/>
                                            <w:right w:val="none" w:sz="0" w:space="0" w:color="auto"/>
                                          </w:divBdr>
                                          <w:divsChild>
                                            <w:div w:id="1275600343">
                                              <w:marLeft w:val="0"/>
                                              <w:marRight w:val="0"/>
                                              <w:marTop w:val="0"/>
                                              <w:marBottom w:val="0"/>
                                              <w:divBdr>
                                                <w:top w:val="none" w:sz="0" w:space="0" w:color="auto"/>
                                                <w:left w:val="none" w:sz="0" w:space="0" w:color="auto"/>
                                                <w:bottom w:val="none" w:sz="0" w:space="0" w:color="auto"/>
                                                <w:right w:val="none" w:sz="0" w:space="0" w:color="auto"/>
                                              </w:divBdr>
                                              <w:divsChild>
                                                <w:div w:id="560560332">
                                                  <w:marLeft w:val="0"/>
                                                  <w:marRight w:val="0"/>
                                                  <w:marTop w:val="0"/>
                                                  <w:marBottom w:val="0"/>
                                                  <w:divBdr>
                                                    <w:top w:val="none" w:sz="0" w:space="0" w:color="auto"/>
                                                    <w:left w:val="none" w:sz="0" w:space="0" w:color="auto"/>
                                                    <w:bottom w:val="none" w:sz="0" w:space="0" w:color="auto"/>
                                                    <w:right w:val="none" w:sz="0" w:space="0" w:color="auto"/>
                                                  </w:divBdr>
                                                  <w:divsChild>
                                                    <w:div w:id="1638410310">
                                                      <w:marLeft w:val="0"/>
                                                      <w:marRight w:val="0"/>
                                                      <w:marTop w:val="0"/>
                                                      <w:marBottom w:val="0"/>
                                                      <w:divBdr>
                                                        <w:top w:val="none" w:sz="0" w:space="0" w:color="auto"/>
                                                        <w:left w:val="none" w:sz="0" w:space="0" w:color="auto"/>
                                                        <w:bottom w:val="none" w:sz="0" w:space="0" w:color="auto"/>
                                                        <w:right w:val="none" w:sz="0" w:space="0" w:color="auto"/>
                                                      </w:divBdr>
                                                      <w:divsChild>
                                                        <w:div w:id="1060246762">
                                                          <w:marLeft w:val="0"/>
                                                          <w:marRight w:val="0"/>
                                                          <w:marTop w:val="0"/>
                                                          <w:marBottom w:val="0"/>
                                                          <w:divBdr>
                                                            <w:top w:val="none" w:sz="0" w:space="0" w:color="auto"/>
                                                            <w:left w:val="none" w:sz="0" w:space="0" w:color="auto"/>
                                                            <w:bottom w:val="none" w:sz="0" w:space="0" w:color="auto"/>
                                                            <w:right w:val="none" w:sz="0" w:space="0" w:color="auto"/>
                                                          </w:divBdr>
                                                          <w:divsChild>
                                                            <w:div w:id="1960526938">
                                                              <w:marLeft w:val="0"/>
                                                              <w:marRight w:val="0"/>
                                                              <w:marTop w:val="0"/>
                                                              <w:marBottom w:val="0"/>
                                                              <w:divBdr>
                                                                <w:top w:val="none" w:sz="0" w:space="0" w:color="auto"/>
                                                                <w:left w:val="none" w:sz="0" w:space="0" w:color="auto"/>
                                                                <w:bottom w:val="none" w:sz="0" w:space="0" w:color="auto"/>
                                                                <w:right w:val="none" w:sz="0" w:space="0" w:color="auto"/>
                                                              </w:divBdr>
                                                              <w:divsChild>
                                                                <w:div w:id="733940483">
                                                                  <w:marLeft w:val="0"/>
                                                                  <w:marRight w:val="0"/>
                                                                  <w:marTop w:val="0"/>
                                                                  <w:marBottom w:val="0"/>
                                                                  <w:divBdr>
                                                                    <w:top w:val="none" w:sz="0" w:space="0" w:color="auto"/>
                                                                    <w:left w:val="none" w:sz="0" w:space="0" w:color="auto"/>
                                                                    <w:bottom w:val="none" w:sz="0" w:space="0" w:color="auto"/>
                                                                    <w:right w:val="none" w:sz="0" w:space="0" w:color="auto"/>
                                                                  </w:divBdr>
                                                                  <w:divsChild>
                                                                    <w:div w:id="142556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7482301">
                          <w:marLeft w:val="0"/>
                          <w:marRight w:val="0"/>
                          <w:marTop w:val="0"/>
                          <w:marBottom w:val="0"/>
                          <w:divBdr>
                            <w:top w:val="none" w:sz="0" w:space="0" w:color="auto"/>
                            <w:left w:val="none" w:sz="0" w:space="0" w:color="auto"/>
                            <w:bottom w:val="none" w:sz="0" w:space="0" w:color="auto"/>
                            <w:right w:val="none" w:sz="0" w:space="0" w:color="auto"/>
                          </w:divBdr>
                          <w:divsChild>
                            <w:div w:id="179706402">
                              <w:marLeft w:val="0"/>
                              <w:marRight w:val="0"/>
                              <w:marTop w:val="0"/>
                              <w:marBottom w:val="0"/>
                              <w:divBdr>
                                <w:top w:val="none" w:sz="0" w:space="0" w:color="auto"/>
                                <w:left w:val="none" w:sz="0" w:space="0" w:color="auto"/>
                                <w:bottom w:val="none" w:sz="0" w:space="0" w:color="auto"/>
                                <w:right w:val="none" w:sz="0" w:space="0" w:color="auto"/>
                              </w:divBdr>
                              <w:divsChild>
                                <w:div w:id="38884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123119">
                          <w:marLeft w:val="0"/>
                          <w:marRight w:val="0"/>
                          <w:marTop w:val="0"/>
                          <w:marBottom w:val="0"/>
                          <w:divBdr>
                            <w:top w:val="none" w:sz="0" w:space="0" w:color="auto"/>
                            <w:left w:val="none" w:sz="0" w:space="0" w:color="auto"/>
                            <w:bottom w:val="none" w:sz="0" w:space="0" w:color="auto"/>
                            <w:right w:val="none" w:sz="0" w:space="0" w:color="auto"/>
                          </w:divBdr>
                          <w:divsChild>
                            <w:div w:id="280382244">
                              <w:marLeft w:val="0"/>
                              <w:marRight w:val="0"/>
                              <w:marTop w:val="0"/>
                              <w:marBottom w:val="0"/>
                              <w:divBdr>
                                <w:top w:val="none" w:sz="0" w:space="0" w:color="auto"/>
                                <w:left w:val="none" w:sz="0" w:space="0" w:color="auto"/>
                                <w:bottom w:val="none" w:sz="0" w:space="0" w:color="auto"/>
                                <w:right w:val="none" w:sz="0" w:space="0" w:color="auto"/>
                              </w:divBdr>
                              <w:divsChild>
                                <w:div w:id="199174034">
                                  <w:marLeft w:val="0"/>
                                  <w:marRight w:val="0"/>
                                  <w:marTop w:val="0"/>
                                  <w:marBottom w:val="0"/>
                                  <w:divBdr>
                                    <w:top w:val="none" w:sz="0" w:space="0" w:color="auto"/>
                                    <w:left w:val="none" w:sz="0" w:space="0" w:color="auto"/>
                                    <w:bottom w:val="none" w:sz="0" w:space="0" w:color="auto"/>
                                    <w:right w:val="none" w:sz="0" w:space="0" w:color="auto"/>
                                  </w:divBdr>
                                  <w:divsChild>
                                    <w:div w:id="1211455257">
                                      <w:marLeft w:val="0"/>
                                      <w:marRight w:val="0"/>
                                      <w:marTop w:val="0"/>
                                      <w:marBottom w:val="0"/>
                                      <w:divBdr>
                                        <w:top w:val="none" w:sz="0" w:space="0" w:color="auto"/>
                                        <w:left w:val="none" w:sz="0" w:space="0" w:color="auto"/>
                                        <w:bottom w:val="none" w:sz="0" w:space="0" w:color="auto"/>
                                        <w:right w:val="none" w:sz="0" w:space="0" w:color="auto"/>
                                      </w:divBdr>
                                      <w:divsChild>
                                        <w:div w:id="50378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757491">
                          <w:marLeft w:val="0"/>
                          <w:marRight w:val="0"/>
                          <w:marTop w:val="0"/>
                          <w:marBottom w:val="0"/>
                          <w:divBdr>
                            <w:top w:val="none" w:sz="0" w:space="0" w:color="auto"/>
                            <w:left w:val="none" w:sz="0" w:space="0" w:color="auto"/>
                            <w:bottom w:val="none" w:sz="0" w:space="0" w:color="auto"/>
                            <w:right w:val="none" w:sz="0" w:space="0" w:color="auto"/>
                          </w:divBdr>
                          <w:divsChild>
                            <w:div w:id="1769236320">
                              <w:marLeft w:val="0"/>
                              <w:marRight w:val="0"/>
                              <w:marTop w:val="0"/>
                              <w:marBottom w:val="0"/>
                              <w:divBdr>
                                <w:top w:val="none" w:sz="0" w:space="0" w:color="auto"/>
                                <w:left w:val="none" w:sz="0" w:space="0" w:color="auto"/>
                                <w:bottom w:val="none" w:sz="0" w:space="0" w:color="auto"/>
                                <w:right w:val="none" w:sz="0" w:space="0" w:color="auto"/>
                              </w:divBdr>
                              <w:divsChild>
                                <w:div w:id="691341615">
                                  <w:marLeft w:val="0"/>
                                  <w:marRight w:val="0"/>
                                  <w:marTop w:val="0"/>
                                  <w:marBottom w:val="0"/>
                                  <w:divBdr>
                                    <w:top w:val="none" w:sz="0" w:space="0" w:color="auto"/>
                                    <w:left w:val="none" w:sz="0" w:space="0" w:color="auto"/>
                                    <w:bottom w:val="none" w:sz="0" w:space="0" w:color="auto"/>
                                    <w:right w:val="none" w:sz="0" w:space="0" w:color="auto"/>
                                  </w:divBdr>
                                  <w:divsChild>
                                    <w:div w:id="1248534121">
                                      <w:marLeft w:val="0"/>
                                      <w:marRight w:val="0"/>
                                      <w:marTop w:val="0"/>
                                      <w:marBottom w:val="0"/>
                                      <w:divBdr>
                                        <w:top w:val="none" w:sz="0" w:space="0" w:color="auto"/>
                                        <w:left w:val="none" w:sz="0" w:space="0" w:color="auto"/>
                                        <w:bottom w:val="none" w:sz="0" w:space="0" w:color="auto"/>
                                        <w:right w:val="none" w:sz="0" w:space="0" w:color="auto"/>
                                      </w:divBdr>
                                      <w:divsChild>
                                        <w:div w:id="1040133338">
                                          <w:marLeft w:val="0"/>
                                          <w:marRight w:val="0"/>
                                          <w:marTop w:val="0"/>
                                          <w:marBottom w:val="0"/>
                                          <w:divBdr>
                                            <w:top w:val="none" w:sz="0" w:space="0" w:color="auto"/>
                                            <w:left w:val="none" w:sz="0" w:space="0" w:color="auto"/>
                                            <w:bottom w:val="none" w:sz="0" w:space="0" w:color="auto"/>
                                            <w:right w:val="none" w:sz="0" w:space="0" w:color="auto"/>
                                          </w:divBdr>
                                          <w:divsChild>
                                            <w:div w:id="37048144">
                                              <w:marLeft w:val="0"/>
                                              <w:marRight w:val="0"/>
                                              <w:marTop w:val="0"/>
                                              <w:marBottom w:val="0"/>
                                              <w:divBdr>
                                                <w:top w:val="none" w:sz="0" w:space="0" w:color="auto"/>
                                                <w:left w:val="none" w:sz="0" w:space="0" w:color="auto"/>
                                                <w:bottom w:val="none" w:sz="0" w:space="0" w:color="auto"/>
                                                <w:right w:val="none" w:sz="0" w:space="0" w:color="auto"/>
                                              </w:divBdr>
                                              <w:divsChild>
                                                <w:div w:id="1762604830">
                                                  <w:marLeft w:val="0"/>
                                                  <w:marRight w:val="0"/>
                                                  <w:marTop w:val="0"/>
                                                  <w:marBottom w:val="0"/>
                                                  <w:divBdr>
                                                    <w:top w:val="none" w:sz="0" w:space="0" w:color="auto"/>
                                                    <w:left w:val="none" w:sz="0" w:space="0" w:color="auto"/>
                                                    <w:bottom w:val="none" w:sz="0" w:space="0" w:color="auto"/>
                                                    <w:right w:val="none" w:sz="0" w:space="0" w:color="auto"/>
                                                  </w:divBdr>
                                                  <w:divsChild>
                                                    <w:div w:id="1258444528">
                                                      <w:marLeft w:val="0"/>
                                                      <w:marRight w:val="0"/>
                                                      <w:marTop w:val="0"/>
                                                      <w:marBottom w:val="0"/>
                                                      <w:divBdr>
                                                        <w:top w:val="none" w:sz="0" w:space="0" w:color="auto"/>
                                                        <w:left w:val="none" w:sz="0" w:space="0" w:color="auto"/>
                                                        <w:bottom w:val="none" w:sz="0" w:space="0" w:color="auto"/>
                                                        <w:right w:val="none" w:sz="0" w:space="0" w:color="auto"/>
                                                      </w:divBdr>
                                                      <w:divsChild>
                                                        <w:div w:id="1564829034">
                                                          <w:marLeft w:val="0"/>
                                                          <w:marRight w:val="0"/>
                                                          <w:marTop w:val="0"/>
                                                          <w:marBottom w:val="0"/>
                                                          <w:divBdr>
                                                            <w:top w:val="none" w:sz="0" w:space="0" w:color="auto"/>
                                                            <w:left w:val="none" w:sz="0" w:space="0" w:color="auto"/>
                                                            <w:bottom w:val="none" w:sz="0" w:space="0" w:color="auto"/>
                                                            <w:right w:val="none" w:sz="0" w:space="0" w:color="auto"/>
                                                          </w:divBdr>
                                                          <w:divsChild>
                                                            <w:div w:id="579601390">
                                                              <w:marLeft w:val="0"/>
                                                              <w:marRight w:val="0"/>
                                                              <w:marTop w:val="0"/>
                                                              <w:marBottom w:val="0"/>
                                                              <w:divBdr>
                                                                <w:top w:val="none" w:sz="0" w:space="0" w:color="auto"/>
                                                                <w:left w:val="none" w:sz="0" w:space="0" w:color="auto"/>
                                                                <w:bottom w:val="none" w:sz="0" w:space="0" w:color="auto"/>
                                                                <w:right w:val="none" w:sz="0" w:space="0" w:color="auto"/>
                                                              </w:divBdr>
                                                              <w:divsChild>
                                                                <w:div w:id="502941839">
                                                                  <w:marLeft w:val="0"/>
                                                                  <w:marRight w:val="0"/>
                                                                  <w:marTop w:val="0"/>
                                                                  <w:marBottom w:val="0"/>
                                                                  <w:divBdr>
                                                                    <w:top w:val="none" w:sz="0" w:space="0" w:color="auto"/>
                                                                    <w:left w:val="none" w:sz="0" w:space="0" w:color="auto"/>
                                                                    <w:bottom w:val="none" w:sz="0" w:space="0" w:color="auto"/>
                                                                    <w:right w:val="none" w:sz="0" w:space="0" w:color="auto"/>
                                                                  </w:divBdr>
                                                                  <w:divsChild>
                                                                    <w:div w:id="134513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048991">
                          <w:marLeft w:val="0"/>
                          <w:marRight w:val="0"/>
                          <w:marTop w:val="0"/>
                          <w:marBottom w:val="0"/>
                          <w:divBdr>
                            <w:top w:val="none" w:sz="0" w:space="0" w:color="auto"/>
                            <w:left w:val="none" w:sz="0" w:space="0" w:color="auto"/>
                            <w:bottom w:val="none" w:sz="0" w:space="0" w:color="auto"/>
                            <w:right w:val="none" w:sz="0" w:space="0" w:color="auto"/>
                          </w:divBdr>
                          <w:divsChild>
                            <w:div w:id="1396584315">
                              <w:marLeft w:val="0"/>
                              <w:marRight w:val="0"/>
                              <w:marTop w:val="0"/>
                              <w:marBottom w:val="0"/>
                              <w:divBdr>
                                <w:top w:val="none" w:sz="0" w:space="0" w:color="auto"/>
                                <w:left w:val="none" w:sz="0" w:space="0" w:color="auto"/>
                                <w:bottom w:val="none" w:sz="0" w:space="0" w:color="auto"/>
                                <w:right w:val="none" w:sz="0" w:space="0" w:color="auto"/>
                              </w:divBdr>
                              <w:divsChild>
                                <w:div w:id="964847585">
                                  <w:marLeft w:val="0"/>
                                  <w:marRight w:val="0"/>
                                  <w:marTop w:val="0"/>
                                  <w:marBottom w:val="0"/>
                                  <w:divBdr>
                                    <w:top w:val="none" w:sz="0" w:space="0" w:color="auto"/>
                                    <w:left w:val="none" w:sz="0" w:space="0" w:color="auto"/>
                                    <w:bottom w:val="none" w:sz="0" w:space="0" w:color="auto"/>
                                    <w:right w:val="none" w:sz="0" w:space="0" w:color="auto"/>
                                  </w:divBdr>
                                  <w:divsChild>
                                    <w:div w:id="249392304">
                                      <w:marLeft w:val="0"/>
                                      <w:marRight w:val="0"/>
                                      <w:marTop w:val="0"/>
                                      <w:marBottom w:val="0"/>
                                      <w:divBdr>
                                        <w:top w:val="none" w:sz="0" w:space="0" w:color="auto"/>
                                        <w:left w:val="none" w:sz="0" w:space="0" w:color="auto"/>
                                        <w:bottom w:val="none" w:sz="0" w:space="0" w:color="auto"/>
                                        <w:right w:val="none" w:sz="0" w:space="0" w:color="auto"/>
                                      </w:divBdr>
                                      <w:divsChild>
                                        <w:div w:id="101728711">
                                          <w:marLeft w:val="0"/>
                                          <w:marRight w:val="0"/>
                                          <w:marTop w:val="0"/>
                                          <w:marBottom w:val="0"/>
                                          <w:divBdr>
                                            <w:top w:val="none" w:sz="0" w:space="0" w:color="auto"/>
                                            <w:left w:val="none" w:sz="0" w:space="0" w:color="auto"/>
                                            <w:bottom w:val="none" w:sz="0" w:space="0" w:color="auto"/>
                                            <w:right w:val="none" w:sz="0" w:space="0" w:color="auto"/>
                                          </w:divBdr>
                                          <w:divsChild>
                                            <w:div w:id="1291329114">
                                              <w:marLeft w:val="0"/>
                                              <w:marRight w:val="0"/>
                                              <w:marTop w:val="0"/>
                                              <w:marBottom w:val="0"/>
                                              <w:divBdr>
                                                <w:top w:val="none" w:sz="0" w:space="0" w:color="auto"/>
                                                <w:left w:val="none" w:sz="0" w:space="0" w:color="auto"/>
                                                <w:bottom w:val="none" w:sz="0" w:space="0" w:color="auto"/>
                                                <w:right w:val="none" w:sz="0" w:space="0" w:color="auto"/>
                                              </w:divBdr>
                                              <w:divsChild>
                                                <w:div w:id="313145026">
                                                  <w:marLeft w:val="0"/>
                                                  <w:marRight w:val="0"/>
                                                  <w:marTop w:val="0"/>
                                                  <w:marBottom w:val="0"/>
                                                  <w:divBdr>
                                                    <w:top w:val="none" w:sz="0" w:space="0" w:color="auto"/>
                                                    <w:left w:val="none" w:sz="0" w:space="0" w:color="auto"/>
                                                    <w:bottom w:val="none" w:sz="0" w:space="0" w:color="auto"/>
                                                    <w:right w:val="none" w:sz="0" w:space="0" w:color="auto"/>
                                                  </w:divBdr>
                                                  <w:divsChild>
                                                    <w:div w:id="1442841934">
                                                      <w:marLeft w:val="0"/>
                                                      <w:marRight w:val="0"/>
                                                      <w:marTop w:val="0"/>
                                                      <w:marBottom w:val="0"/>
                                                      <w:divBdr>
                                                        <w:top w:val="none" w:sz="0" w:space="0" w:color="auto"/>
                                                        <w:left w:val="none" w:sz="0" w:space="0" w:color="auto"/>
                                                        <w:bottom w:val="none" w:sz="0" w:space="0" w:color="auto"/>
                                                        <w:right w:val="none" w:sz="0" w:space="0" w:color="auto"/>
                                                      </w:divBdr>
                                                      <w:divsChild>
                                                        <w:div w:id="1419524843">
                                                          <w:marLeft w:val="0"/>
                                                          <w:marRight w:val="0"/>
                                                          <w:marTop w:val="0"/>
                                                          <w:marBottom w:val="0"/>
                                                          <w:divBdr>
                                                            <w:top w:val="none" w:sz="0" w:space="0" w:color="auto"/>
                                                            <w:left w:val="none" w:sz="0" w:space="0" w:color="auto"/>
                                                            <w:bottom w:val="none" w:sz="0" w:space="0" w:color="auto"/>
                                                            <w:right w:val="none" w:sz="0" w:space="0" w:color="auto"/>
                                                          </w:divBdr>
                                                          <w:divsChild>
                                                            <w:div w:id="1661930869">
                                                              <w:marLeft w:val="0"/>
                                                              <w:marRight w:val="0"/>
                                                              <w:marTop w:val="0"/>
                                                              <w:marBottom w:val="0"/>
                                                              <w:divBdr>
                                                                <w:top w:val="none" w:sz="0" w:space="0" w:color="auto"/>
                                                                <w:left w:val="none" w:sz="0" w:space="0" w:color="auto"/>
                                                                <w:bottom w:val="none" w:sz="0" w:space="0" w:color="auto"/>
                                                                <w:right w:val="none" w:sz="0" w:space="0" w:color="auto"/>
                                                              </w:divBdr>
                                                              <w:divsChild>
                                                                <w:div w:id="2017222755">
                                                                  <w:marLeft w:val="0"/>
                                                                  <w:marRight w:val="0"/>
                                                                  <w:marTop w:val="0"/>
                                                                  <w:marBottom w:val="0"/>
                                                                  <w:divBdr>
                                                                    <w:top w:val="none" w:sz="0" w:space="0" w:color="auto"/>
                                                                    <w:left w:val="none" w:sz="0" w:space="0" w:color="auto"/>
                                                                    <w:bottom w:val="none" w:sz="0" w:space="0" w:color="auto"/>
                                                                    <w:right w:val="none" w:sz="0" w:space="0" w:color="auto"/>
                                                                  </w:divBdr>
                                                                  <w:divsChild>
                                                                    <w:div w:id="130011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33215349">
                          <w:marLeft w:val="0"/>
                          <w:marRight w:val="0"/>
                          <w:marTop w:val="0"/>
                          <w:marBottom w:val="0"/>
                          <w:divBdr>
                            <w:top w:val="none" w:sz="0" w:space="0" w:color="auto"/>
                            <w:left w:val="none" w:sz="0" w:space="0" w:color="auto"/>
                            <w:bottom w:val="none" w:sz="0" w:space="0" w:color="auto"/>
                            <w:right w:val="none" w:sz="0" w:space="0" w:color="auto"/>
                          </w:divBdr>
                          <w:divsChild>
                            <w:div w:id="610013344">
                              <w:marLeft w:val="0"/>
                              <w:marRight w:val="0"/>
                              <w:marTop w:val="0"/>
                              <w:marBottom w:val="0"/>
                              <w:divBdr>
                                <w:top w:val="none" w:sz="0" w:space="0" w:color="auto"/>
                                <w:left w:val="none" w:sz="0" w:space="0" w:color="auto"/>
                                <w:bottom w:val="none" w:sz="0" w:space="0" w:color="auto"/>
                                <w:right w:val="none" w:sz="0" w:space="0" w:color="auto"/>
                              </w:divBdr>
                              <w:divsChild>
                                <w:div w:id="57674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74418">
                          <w:marLeft w:val="0"/>
                          <w:marRight w:val="0"/>
                          <w:marTop w:val="0"/>
                          <w:marBottom w:val="0"/>
                          <w:divBdr>
                            <w:top w:val="none" w:sz="0" w:space="0" w:color="auto"/>
                            <w:left w:val="none" w:sz="0" w:space="0" w:color="auto"/>
                            <w:bottom w:val="none" w:sz="0" w:space="0" w:color="auto"/>
                            <w:right w:val="none" w:sz="0" w:space="0" w:color="auto"/>
                          </w:divBdr>
                          <w:divsChild>
                            <w:div w:id="1867133550">
                              <w:marLeft w:val="0"/>
                              <w:marRight w:val="0"/>
                              <w:marTop w:val="0"/>
                              <w:marBottom w:val="0"/>
                              <w:divBdr>
                                <w:top w:val="none" w:sz="0" w:space="0" w:color="auto"/>
                                <w:left w:val="none" w:sz="0" w:space="0" w:color="auto"/>
                                <w:bottom w:val="none" w:sz="0" w:space="0" w:color="auto"/>
                                <w:right w:val="none" w:sz="0" w:space="0" w:color="auto"/>
                              </w:divBdr>
                              <w:divsChild>
                                <w:div w:id="636108323">
                                  <w:marLeft w:val="0"/>
                                  <w:marRight w:val="0"/>
                                  <w:marTop w:val="0"/>
                                  <w:marBottom w:val="0"/>
                                  <w:divBdr>
                                    <w:top w:val="none" w:sz="0" w:space="0" w:color="auto"/>
                                    <w:left w:val="none" w:sz="0" w:space="0" w:color="auto"/>
                                    <w:bottom w:val="none" w:sz="0" w:space="0" w:color="auto"/>
                                    <w:right w:val="none" w:sz="0" w:space="0" w:color="auto"/>
                                  </w:divBdr>
                                  <w:divsChild>
                                    <w:div w:id="847983357">
                                      <w:marLeft w:val="0"/>
                                      <w:marRight w:val="0"/>
                                      <w:marTop w:val="0"/>
                                      <w:marBottom w:val="0"/>
                                      <w:divBdr>
                                        <w:top w:val="none" w:sz="0" w:space="0" w:color="auto"/>
                                        <w:left w:val="none" w:sz="0" w:space="0" w:color="auto"/>
                                        <w:bottom w:val="none" w:sz="0" w:space="0" w:color="auto"/>
                                        <w:right w:val="none" w:sz="0" w:space="0" w:color="auto"/>
                                      </w:divBdr>
                                      <w:divsChild>
                                        <w:div w:id="167486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875610">
                          <w:marLeft w:val="0"/>
                          <w:marRight w:val="0"/>
                          <w:marTop w:val="0"/>
                          <w:marBottom w:val="0"/>
                          <w:divBdr>
                            <w:top w:val="none" w:sz="0" w:space="0" w:color="auto"/>
                            <w:left w:val="none" w:sz="0" w:space="0" w:color="auto"/>
                            <w:bottom w:val="none" w:sz="0" w:space="0" w:color="auto"/>
                            <w:right w:val="none" w:sz="0" w:space="0" w:color="auto"/>
                          </w:divBdr>
                          <w:divsChild>
                            <w:div w:id="1448162940">
                              <w:marLeft w:val="0"/>
                              <w:marRight w:val="0"/>
                              <w:marTop w:val="0"/>
                              <w:marBottom w:val="0"/>
                              <w:divBdr>
                                <w:top w:val="none" w:sz="0" w:space="0" w:color="auto"/>
                                <w:left w:val="none" w:sz="0" w:space="0" w:color="auto"/>
                                <w:bottom w:val="none" w:sz="0" w:space="0" w:color="auto"/>
                                <w:right w:val="none" w:sz="0" w:space="0" w:color="auto"/>
                              </w:divBdr>
                              <w:divsChild>
                                <w:div w:id="808670042">
                                  <w:marLeft w:val="0"/>
                                  <w:marRight w:val="0"/>
                                  <w:marTop w:val="0"/>
                                  <w:marBottom w:val="0"/>
                                  <w:divBdr>
                                    <w:top w:val="none" w:sz="0" w:space="0" w:color="auto"/>
                                    <w:left w:val="none" w:sz="0" w:space="0" w:color="auto"/>
                                    <w:bottom w:val="none" w:sz="0" w:space="0" w:color="auto"/>
                                    <w:right w:val="none" w:sz="0" w:space="0" w:color="auto"/>
                                  </w:divBdr>
                                  <w:divsChild>
                                    <w:div w:id="1862625829">
                                      <w:marLeft w:val="0"/>
                                      <w:marRight w:val="0"/>
                                      <w:marTop w:val="0"/>
                                      <w:marBottom w:val="0"/>
                                      <w:divBdr>
                                        <w:top w:val="none" w:sz="0" w:space="0" w:color="auto"/>
                                        <w:left w:val="none" w:sz="0" w:space="0" w:color="auto"/>
                                        <w:bottom w:val="none" w:sz="0" w:space="0" w:color="auto"/>
                                        <w:right w:val="none" w:sz="0" w:space="0" w:color="auto"/>
                                      </w:divBdr>
                                      <w:divsChild>
                                        <w:div w:id="1641691573">
                                          <w:marLeft w:val="0"/>
                                          <w:marRight w:val="0"/>
                                          <w:marTop w:val="0"/>
                                          <w:marBottom w:val="0"/>
                                          <w:divBdr>
                                            <w:top w:val="none" w:sz="0" w:space="0" w:color="auto"/>
                                            <w:left w:val="none" w:sz="0" w:space="0" w:color="auto"/>
                                            <w:bottom w:val="none" w:sz="0" w:space="0" w:color="auto"/>
                                            <w:right w:val="none" w:sz="0" w:space="0" w:color="auto"/>
                                          </w:divBdr>
                                          <w:divsChild>
                                            <w:div w:id="136194597">
                                              <w:marLeft w:val="0"/>
                                              <w:marRight w:val="0"/>
                                              <w:marTop w:val="0"/>
                                              <w:marBottom w:val="0"/>
                                              <w:divBdr>
                                                <w:top w:val="none" w:sz="0" w:space="0" w:color="auto"/>
                                                <w:left w:val="none" w:sz="0" w:space="0" w:color="auto"/>
                                                <w:bottom w:val="none" w:sz="0" w:space="0" w:color="auto"/>
                                                <w:right w:val="none" w:sz="0" w:space="0" w:color="auto"/>
                                              </w:divBdr>
                                              <w:divsChild>
                                                <w:div w:id="947472599">
                                                  <w:marLeft w:val="0"/>
                                                  <w:marRight w:val="0"/>
                                                  <w:marTop w:val="0"/>
                                                  <w:marBottom w:val="0"/>
                                                  <w:divBdr>
                                                    <w:top w:val="none" w:sz="0" w:space="0" w:color="auto"/>
                                                    <w:left w:val="none" w:sz="0" w:space="0" w:color="auto"/>
                                                    <w:bottom w:val="none" w:sz="0" w:space="0" w:color="auto"/>
                                                    <w:right w:val="none" w:sz="0" w:space="0" w:color="auto"/>
                                                  </w:divBdr>
                                                  <w:divsChild>
                                                    <w:div w:id="733358014">
                                                      <w:marLeft w:val="0"/>
                                                      <w:marRight w:val="0"/>
                                                      <w:marTop w:val="0"/>
                                                      <w:marBottom w:val="0"/>
                                                      <w:divBdr>
                                                        <w:top w:val="none" w:sz="0" w:space="0" w:color="auto"/>
                                                        <w:left w:val="none" w:sz="0" w:space="0" w:color="auto"/>
                                                        <w:bottom w:val="none" w:sz="0" w:space="0" w:color="auto"/>
                                                        <w:right w:val="none" w:sz="0" w:space="0" w:color="auto"/>
                                                      </w:divBdr>
                                                      <w:divsChild>
                                                        <w:div w:id="388849034">
                                                          <w:marLeft w:val="0"/>
                                                          <w:marRight w:val="0"/>
                                                          <w:marTop w:val="0"/>
                                                          <w:marBottom w:val="0"/>
                                                          <w:divBdr>
                                                            <w:top w:val="none" w:sz="0" w:space="0" w:color="auto"/>
                                                            <w:left w:val="none" w:sz="0" w:space="0" w:color="auto"/>
                                                            <w:bottom w:val="none" w:sz="0" w:space="0" w:color="auto"/>
                                                            <w:right w:val="none" w:sz="0" w:space="0" w:color="auto"/>
                                                          </w:divBdr>
                                                          <w:divsChild>
                                                            <w:div w:id="789394473">
                                                              <w:marLeft w:val="0"/>
                                                              <w:marRight w:val="0"/>
                                                              <w:marTop w:val="0"/>
                                                              <w:marBottom w:val="0"/>
                                                              <w:divBdr>
                                                                <w:top w:val="none" w:sz="0" w:space="0" w:color="auto"/>
                                                                <w:left w:val="none" w:sz="0" w:space="0" w:color="auto"/>
                                                                <w:bottom w:val="none" w:sz="0" w:space="0" w:color="auto"/>
                                                                <w:right w:val="none" w:sz="0" w:space="0" w:color="auto"/>
                                                              </w:divBdr>
                                                              <w:divsChild>
                                                                <w:div w:id="782920419">
                                                                  <w:marLeft w:val="0"/>
                                                                  <w:marRight w:val="0"/>
                                                                  <w:marTop w:val="0"/>
                                                                  <w:marBottom w:val="0"/>
                                                                  <w:divBdr>
                                                                    <w:top w:val="none" w:sz="0" w:space="0" w:color="auto"/>
                                                                    <w:left w:val="none" w:sz="0" w:space="0" w:color="auto"/>
                                                                    <w:bottom w:val="none" w:sz="0" w:space="0" w:color="auto"/>
                                                                    <w:right w:val="none" w:sz="0" w:space="0" w:color="auto"/>
                                                                  </w:divBdr>
                                                                  <w:divsChild>
                                                                    <w:div w:id="169352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5685298">
                          <w:marLeft w:val="0"/>
                          <w:marRight w:val="0"/>
                          <w:marTop w:val="0"/>
                          <w:marBottom w:val="0"/>
                          <w:divBdr>
                            <w:top w:val="none" w:sz="0" w:space="0" w:color="auto"/>
                            <w:left w:val="none" w:sz="0" w:space="0" w:color="auto"/>
                            <w:bottom w:val="none" w:sz="0" w:space="0" w:color="auto"/>
                            <w:right w:val="none" w:sz="0" w:space="0" w:color="auto"/>
                          </w:divBdr>
                          <w:divsChild>
                            <w:div w:id="506987249">
                              <w:marLeft w:val="0"/>
                              <w:marRight w:val="0"/>
                              <w:marTop w:val="0"/>
                              <w:marBottom w:val="0"/>
                              <w:divBdr>
                                <w:top w:val="none" w:sz="0" w:space="0" w:color="auto"/>
                                <w:left w:val="none" w:sz="0" w:space="0" w:color="auto"/>
                                <w:bottom w:val="none" w:sz="0" w:space="0" w:color="auto"/>
                                <w:right w:val="none" w:sz="0" w:space="0" w:color="auto"/>
                              </w:divBdr>
                              <w:divsChild>
                                <w:div w:id="303122411">
                                  <w:marLeft w:val="0"/>
                                  <w:marRight w:val="0"/>
                                  <w:marTop w:val="0"/>
                                  <w:marBottom w:val="0"/>
                                  <w:divBdr>
                                    <w:top w:val="none" w:sz="0" w:space="0" w:color="auto"/>
                                    <w:left w:val="none" w:sz="0" w:space="0" w:color="auto"/>
                                    <w:bottom w:val="none" w:sz="0" w:space="0" w:color="auto"/>
                                    <w:right w:val="none" w:sz="0" w:space="0" w:color="auto"/>
                                  </w:divBdr>
                                  <w:divsChild>
                                    <w:div w:id="901407681">
                                      <w:marLeft w:val="0"/>
                                      <w:marRight w:val="0"/>
                                      <w:marTop w:val="0"/>
                                      <w:marBottom w:val="0"/>
                                      <w:divBdr>
                                        <w:top w:val="none" w:sz="0" w:space="0" w:color="auto"/>
                                        <w:left w:val="none" w:sz="0" w:space="0" w:color="auto"/>
                                        <w:bottom w:val="none" w:sz="0" w:space="0" w:color="auto"/>
                                        <w:right w:val="none" w:sz="0" w:space="0" w:color="auto"/>
                                      </w:divBdr>
                                      <w:divsChild>
                                        <w:div w:id="1411807325">
                                          <w:marLeft w:val="0"/>
                                          <w:marRight w:val="0"/>
                                          <w:marTop w:val="0"/>
                                          <w:marBottom w:val="0"/>
                                          <w:divBdr>
                                            <w:top w:val="none" w:sz="0" w:space="0" w:color="auto"/>
                                            <w:left w:val="none" w:sz="0" w:space="0" w:color="auto"/>
                                            <w:bottom w:val="none" w:sz="0" w:space="0" w:color="auto"/>
                                            <w:right w:val="none" w:sz="0" w:space="0" w:color="auto"/>
                                          </w:divBdr>
                                          <w:divsChild>
                                            <w:div w:id="1276673255">
                                              <w:marLeft w:val="0"/>
                                              <w:marRight w:val="0"/>
                                              <w:marTop w:val="0"/>
                                              <w:marBottom w:val="0"/>
                                              <w:divBdr>
                                                <w:top w:val="none" w:sz="0" w:space="0" w:color="auto"/>
                                                <w:left w:val="none" w:sz="0" w:space="0" w:color="auto"/>
                                                <w:bottom w:val="none" w:sz="0" w:space="0" w:color="auto"/>
                                                <w:right w:val="none" w:sz="0" w:space="0" w:color="auto"/>
                                              </w:divBdr>
                                              <w:divsChild>
                                                <w:div w:id="1007752736">
                                                  <w:marLeft w:val="0"/>
                                                  <w:marRight w:val="0"/>
                                                  <w:marTop w:val="0"/>
                                                  <w:marBottom w:val="0"/>
                                                  <w:divBdr>
                                                    <w:top w:val="none" w:sz="0" w:space="0" w:color="auto"/>
                                                    <w:left w:val="none" w:sz="0" w:space="0" w:color="auto"/>
                                                    <w:bottom w:val="none" w:sz="0" w:space="0" w:color="auto"/>
                                                    <w:right w:val="none" w:sz="0" w:space="0" w:color="auto"/>
                                                  </w:divBdr>
                                                  <w:divsChild>
                                                    <w:div w:id="460271587">
                                                      <w:marLeft w:val="0"/>
                                                      <w:marRight w:val="0"/>
                                                      <w:marTop w:val="0"/>
                                                      <w:marBottom w:val="0"/>
                                                      <w:divBdr>
                                                        <w:top w:val="none" w:sz="0" w:space="0" w:color="auto"/>
                                                        <w:left w:val="none" w:sz="0" w:space="0" w:color="auto"/>
                                                        <w:bottom w:val="none" w:sz="0" w:space="0" w:color="auto"/>
                                                        <w:right w:val="none" w:sz="0" w:space="0" w:color="auto"/>
                                                      </w:divBdr>
                                                      <w:divsChild>
                                                        <w:div w:id="1495873457">
                                                          <w:marLeft w:val="0"/>
                                                          <w:marRight w:val="0"/>
                                                          <w:marTop w:val="0"/>
                                                          <w:marBottom w:val="0"/>
                                                          <w:divBdr>
                                                            <w:top w:val="none" w:sz="0" w:space="0" w:color="auto"/>
                                                            <w:left w:val="none" w:sz="0" w:space="0" w:color="auto"/>
                                                            <w:bottom w:val="none" w:sz="0" w:space="0" w:color="auto"/>
                                                            <w:right w:val="none" w:sz="0" w:space="0" w:color="auto"/>
                                                          </w:divBdr>
                                                          <w:divsChild>
                                                            <w:div w:id="1718159066">
                                                              <w:marLeft w:val="0"/>
                                                              <w:marRight w:val="0"/>
                                                              <w:marTop w:val="0"/>
                                                              <w:marBottom w:val="0"/>
                                                              <w:divBdr>
                                                                <w:top w:val="none" w:sz="0" w:space="0" w:color="auto"/>
                                                                <w:left w:val="none" w:sz="0" w:space="0" w:color="auto"/>
                                                                <w:bottom w:val="none" w:sz="0" w:space="0" w:color="auto"/>
                                                                <w:right w:val="none" w:sz="0" w:space="0" w:color="auto"/>
                                                              </w:divBdr>
                                                              <w:divsChild>
                                                                <w:div w:id="760032996">
                                                                  <w:marLeft w:val="0"/>
                                                                  <w:marRight w:val="0"/>
                                                                  <w:marTop w:val="0"/>
                                                                  <w:marBottom w:val="0"/>
                                                                  <w:divBdr>
                                                                    <w:top w:val="none" w:sz="0" w:space="0" w:color="auto"/>
                                                                    <w:left w:val="none" w:sz="0" w:space="0" w:color="auto"/>
                                                                    <w:bottom w:val="none" w:sz="0" w:space="0" w:color="auto"/>
                                                                    <w:right w:val="none" w:sz="0" w:space="0" w:color="auto"/>
                                                                  </w:divBdr>
                                                                  <w:divsChild>
                                                                    <w:div w:id="11810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3648882">
                          <w:marLeft w:val="0"/>
                          <w:marRight w:val="0"/>
                          <w:marTop w:val="0"/>
                          <w:marBottom w:val="0"/>
                          <w:divBdr>
                            <w:top w:val="none" w:sz="0" w:space="0" w:color="auto"/>
                            <w:left w:val="none" w:sz="0" w:space="0" w:color="auto"/>
                            <w:bottom w:val="none" w:sz="0" w:space="0" w:color="auto"/>
                            <w:right w:val="none" w:sz="0" w:space="0" w:color="auto"/>
                          </w:divBdr>
                          <w:divsChild>
                            <w:div w:id="1052190322">
                              <w:marLeft w:val="0"/>
                              <w:marRight w:val="0"/>
                              <w:marTop w:val="0"/>
                              <w:marBottom w:val="0"/>
                              <w:divBdr>
                                <w:top w:val="none" w:sz="0" w:space="0" w:color="auto"/>
                                <w:left w:val="none" w:sz="0" w:space="0" w:color="auto"/>
                                <w:bottom w:val="none" w:sz="0" w:space="0" w:color="auto"/>
                                <w:right w:val="none" w:sz="0" w:space="0" w:color="auto"/>
                              </w:divBdr>
                              <w:divsChild>
                                <w:div w:id="151965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766517">
                          <w:marLeft w:val="0"/>
                          <w:marRight w:val="0"/>
                          <w:marTop w:val="0"/>
                          <w:marBottom w:val="0"/>
                          <w:divBdr>
                            <w:top w:val="none" w:sz="0" w:space="0" w:color="auto"/>
                            <w:left w:val="none" w:sz="0" w:space="0" w:color="auto"/>
                            <w:bottom w:val="none" w:sz="0" w:space="0" w:color="auto"/>
                            <w:right w:val="none" w:sz="0" w:space="0" w:color="auto"/>
                          </w:divBdr>
                          <w:divsChild>
                            <w:div w:id="575868923">
                              <w:marLeft w:val="0"/>
                              <w:marRight w:val="0"/>
                              <w:marTop w:val="0"/>
                              <w:marBottom w:val="0"/>
                              <w:divBdr>
                                <w:top w:val="none" w:sz="0" w:space="0" w:color="auto"/>
                                <w:left w:val="none" w:sz="0" w:space="0" w:color="auto"/>
                                <w:bottom w:val="none" w:sz="0" w:space="0" w:color="auto"/>
                                <w:right w:val="none" w:sz="0" w:space="0" w:color="auto"/>
                              </w:divBdr>
                              <w:divsChild>
                                <w:div w:id="1710304407">
                                  <w:marLeft w:val="0"/>
                                  <w:marRight w:val="0"/>
                                  <w:marTop w:val="0"/>
                                  <w:marBottom w:val="0"/>
                                  <w:divBdr>
                                    <w:top w:val="none" w:sz="0" w:space="0" w:color="auto"/>
                                    <w:left w:val="none" w:sz="0" w:space="0" w:color="auto"/>
                                    <w:bottom w:val="none" w:sz="0" w:space="0" w:color="auto"/>
                                    <w:right w:val="none" w:sz="0" w:space="0" w:color="auto"/>
                                  </w:divBdr>
                                  <w:divsChild>
                                    <w:div w:id="1100685987">
                                      <w:marLeft w:val="0"/>
                                      <w:marRight w:val="0"/>
                                      <w:marTop w:val="0"/>
                                      <w:marBottom w:val="0"/>
                                      <w:divBdr>
                                        <w:top w:val="none" w:sz="0" w:space="0" w:color="auto"/>
                                        <w:left w:val="none" w:sz="0" w:space="0" w:color="auto"/>
                                        <w:bottom w:val="none" w:sz="0" w:space="0" w:color="auto"/>
                                        <w:right w:val="none" w:sz="0" w:space="0" w:color="auto"/>
                                      </w:divBdr>
                                      <w:divsChild>
                                        <w:div w:id="1987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308359">
                          <w:marLeft w:val="0"/>
                          <w:marRight w:val="0"/>
                          <w:marTop w:val="0"/>
                          <w:marBottom w:val="0"/>
                          <w:divBdr>
                            <w:top w:val="none" w:sz="0" w:space="0" w:color="auto"/>
                            <w:left w:val="none" w:sz="0" w:space="0" w:color="auto"/>
                            <w:bottom w:val="none" w:sz="0" w:space="0" w:color="auto"/>
                            <w:right w:val="none" w:sz="0" w:space="0" w:color="auto"/>
                          </w:divBdr>
                          <w:divsChild>
                            <w:div w:id="1291087476">
                              <w:marLeft w:val="0"/>
                              <w:marRight w:val="0"/>
                              <w:marTop w:val="0"/>
                              <w:marBottom w:val="0"/>
                              <w:divBdr>
                                <w:top w:val="none" w:sz="0" w:space="0" w:color="auto"/>
                                <w:left w:val="none" w:sz="0" w:space="0" w:color="auto"/>
                                <w:bottom w:val="none" w:sz="0" w:space="0" w:color="auto"/>
                                <w:right w:val="none" w:sz="0" w:space="0" w:color="auto"/>
                              </w:divBdr>
                              <w:divsChild>
                                <w:div w:id="1613365300">
                                  <w:marLeft w:val="0"/>
                                  <w:marRight w:val="0"/>
                                  <w:marTop w:val="0"/>
                                  <w:marBottom w:val="0"/>
                                  <w:divBdr>
                                    <w:top w:val="none" w:sz="0" w:space="0" w:color="auto"/>
                                    <w:left w:val="none" w:sz="0" w:space="0" w:color="auto"/>
                                    <w:bottom w:val="none" w:sz="0" w:space="0" w:color="auto"/>
                                    <w:right w:val="none" w:sz="0" w:space="0" w:color="auto"/>
                                  </w:divBdr>
                                  <w:divsChild>
                                    <w:div w:id="1454052416">
                                      <w:marLeft w:val="0"/>
                                      <w:marRight w:val="0"/>
                                      <w:marTop w:val="0"/>
                                      <w:marBottom w:val="0"/>
                                      <w:divBdr>
                                        <w:top w:val="none" w:sz="0" w:space="0" w:color="auto"/>
                                        <w:left w:val="none" w:sz="0" w:space="0" w:color="auto"/>
                                        <w:bottom w:val="none" w:sz="0" w:space="0" w:color="auto"/>
                                        <w:right w:val="none" w:sz="0" w:space="0" w:color="auto"/>
                                      </w:divBdr>
                                      <w:divsChild>
                                        <w:div w:id="1562523240">
                                          <w:marLeft w:val="0"/>
                                          <w:marRight w:val="0"/>
                                          <w:marTop w:val="0"/>
                                          <w:marBottom w:val="0"/>
                                          <w:divBdr>
                                            <w:top w:val="none" w:sz="0" w:space="0" w:color="auto"/>
                                            <w:left w:val="none" w:sz="0" w:space="0" w:color="auto"/>
                                            <w:bottom w:val="none" w:sz="0" w:space="0" w:color="auto"/>
                                            <w:right w:val="none" w:sz="0" w:space="0" w:color="auto"/>
                                          </w:divBdr>
                                          <w:divsChild>
                                            <w:div w:id="1787113861">
                                              <w:marLeft w:val="0"/>
                                              <w:marRight w:val="0"/>
                                              <w:marTop w:val="0"/>
                                              <w:marBottom w:val="0"/>
                                              <w:divBdr>
                                                <w:top w:val="none" w:sz="0" w:space="0" w:color="auto"/>
                                                <w:left w:val="none" w:sz="0" w:space="0" w:color="auto"/>
                                                <w:bottom w:val="none" w:sz="0" w:space="0" w:color="auto"/>
                                                <w:right w:val="none" w:sz="0" w:space="0" w:color="auto"/>
                                              </w:divBdr>
                                              <w:divsChild>
                                                <w:div w:id="1229220694">
                                                  <w:marLeft w:val="0"/>
                                                  <w:marRight w:val="0"/>
                                                  <w:marTop w:val="0"/>
                                                  <w:marBottom w:val="0"/>
                                                  <w:divBdr>
                                                    <w:top w:val="none" w:sz="0" w:space="0" w:color="auto"/>
                                                    <w:left w:val="none" w:sz="0" w:space="0" w:color="auto"/>
                                                    <w:bottom w:val="none" w:sz="0" w:space="0" w:color="auto"/>
                                                    <w:right w:val="none" w:sz="0" w:space="0" w:color="auto"/>
                                                  </w:divBdr>
                                                  <w:divsChild>
                                                    <w:div w:id="825779426">
                                                      <w:marLeft w:val="0"/>
                                                      <w:marRight w:val="0"/>
                                                      <w:marTop w:val="0"/>
                                                      <w:marBottom w:val="0"/>
                                                      <w:divBdr>
                                                        <w:top w:val="none" w:sz="0" w:space="0" w:color="auto"/>
                                                        <w:left w:val="none" w:sz="0" w:space="0" w:color="auto"/>
                                                        <w:bottom w:val="none" w:sz="0" w:space="0" w:color="auto"/>
                                                        <w:right w:val="none" w:sz="0" w:space="0" w:color="auto"/>
                                                      </w:divBdr>
                                                      <w:divsChild>
                                                        <w:div w:id="1854537979">
                                                          <w:marLeft w:val="0"/>
                                                          <w:marRight w:val="0"/>
                                                          <w:marTop w:val="0"/>
                                                          <w:marBottom w:val="0"/>
                                                          <w:divBdr>
                                                            <w:top w:val="none" w:sz="0" w:space="0" w:color="auto"/>
                                                            <w:left w:val="none" w:sz="0" w:space="0" w:color="auto"/>
                                                            <w:bottom w:val="none" w:sz="0" w:space="0" w:color="auto"/>
                                                            <w:right w:val="none" w:sz="0" w:space="0" w:color="auto"/>
                                                          </w:divBdr>
                                                          <w:divsChild>
                                                            <w:div w:id="1887447209">
                                                              <w:marLeft w:val="0"/>
                                                              <w:marRight w:val="0"/>
                                                              <w:marTop w:val="0"/>
                                                              <w:marBottom w:val="0"/>
                                                              <w:divBdr>
                                                                <w:top w:val="none" w:sz="0" w:space="0" w:color="auto"/>
                                                                <w:left w:val="none" w:sz="0" w:space="0" w:color="auto"/>
                                                                <w:bottom w:val="none" w:sz="0" w:space="0" w:color="auto"/>
                                                                <w:right w:val="none" w:sz="0" w:space="0" w:color="auto"/>
                                                              </w:divBdr>
                                                              <w:divsChild>
                                                                <w:div w:id="2086300532">
                                                                  <w:marLeft w:val="0"/>
                                                                  <w:marRight w:val="0"/>
                                                                  <w:marTop w:val="0"/>
                                                                  <w:marBottom w:val="0"/>
                                                                  <w:divBdr>
                                                                    <w:top w:val="none" w:sz="0" w:space="0" w:color="auto"/>
                                                                    <w:left w:val="none" w:sz="0" w:space="0" w:color="auto"/>
                                                                    <w:bottom w:val="none" w:sz="0" w:space="0" w:color="auto"/>
                                                                    <w:right w:val="none" w:sz="0" w:space="0" w:color="auto"/>
                                                                  </w:divBdr>
                                                                  <w:divsChild>
                                                                    <w:div w:id="32023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7781160">
                          <w:marLeft w:val="0"/>
                          <w:marRight w:val="0"/>
                          <w:marTop w:val="0"/>
                          <w:marBottom w:val="0"/>
                          <w:divBdr>
                            <w:top w:val="none" w:sz="0" w:space="0" w:color="auto"/>
                            <w:left w:val="none" w:sz="0" w:space="0" w:color="auto"/>
                            <w:bottom w:val="none" w:sz="0" w:space="0" w:color="auto"/>
                            <w:right w:val="none" w:sz="0" w:space="0" w:color="auto"/>
                          </w:divBdr>
                          <w:divsChild>
                            <w:div w:id="1277759951">
                              <w:marLeft w:val="0"/>
                              <w:marRight w:val="0"/>
                              <w:marTop w:val="0"/>
                              <w:marBottom w:val="0"/>
                              <w:divBdr>
                                <w:top w:val="none" w:sz="0" w:space="0" w:color="auto"/>
                                <w:left w:val="none" w:sz="0" w:space="0" w:color="auto"/>
                                <w:bottom w:val="none" w:sz="0" w:space="0" w:color="auto"/>
                                <w:right w:val="none" w:sz="0" w:space="0" w:color="auto"/>
                              </w:divBdr>
                              <w:divsChild>
                                <w:div w:id="1359548446">
                                  <w:marLeft w:val="0"/>
                                  <w:marRight w:val="0"/>
                                  <w:marTop w:val="0"/>
                                  <w:marBottom w:val="0"/>
                                  <w:divBdr>
                                    <w:top w:val="none" w:sz="0" w:space="0" w:color="auto"/>
                                    <w:left w:val="none" w:sz="0" w:space="0" w:color="auto"/>
                                    <w:bottom w:val="none" w:sz="0" w:space="0" w:color="auto"/>
                                    <w:right w:val="none" w:sz="0" w:space="0" w:color="auto"/>
                                  </w:divBdr>
                                  <w:divsChild>
                                    <w:div w:id="545719395">
                                      <w:marLeft w:val="0"/>
                                      <w:marRight w:val="0"/>
                                      <w:marTop w:val="0"/>
                                      <w:marBottom w:val="0"/>
                                      <w:divBdr>
                                        <w:top w:val="none" w:sz="0" w:space="0" w:color="auto"/>
                                        <w:left w:val="none" w:sz="0" w:space="0" w:color="auto"/>
                                        <w:bottom w:val="none" w:sz="0" w:space="0" w:color="auto"/>
                                        <w:right w:val="none" w:sz="0" w:space="0" w:color="auto"/>
                                      </w:divBdr>
                                      <w:divsChild>
                                        <w:div w:id="1820803818">
                                          <w:marLeft w:val="0"/>
                                          <w:marRight w:val="0"/>
                                          <w:marTop w:val="0"/>
                                          <w:marBottom w:val="0"/>
                                          <w:divBdr>
                                            <w:top w:val="none" w:sz="0" w:space="0" w:color="auto"/>
                                            <w:left w:val="none" w:sz="0" w:space="0" w:color="auto"/>
                                            <w:bottom w:val="none" w:sz="0" w:space="0" w:color="auto"/>
                                            <w:right w:val="none" w:sz="0" w:space="0" w:color="auto"/>
                                          </w:divBdr>
                                          <w:divsChild>
                                            <w:div w:id="156073078">
                                              <w:marLeft w:val="0"/>
                                              <w:marRight w:val="0"/>
                                              <w:marTop w:val="0"/>
                                              <w:marBottom w:val="0"/>
                                              <w:divBdr>
                                                <w:top w:val="none" w:sz="0" w:space="0" w:color="auto"/>
                                                <w:left w:val="none" w:sz="0" w:space="0" w:color="auto"/>
                                                <w:bottom w:val="none" w:sz="0" w:space="0" w:color="auto"/>
                                                <w:right w:val="none" w:sz="0" w:space="0" w:color="auto"/>
                                              </w:divBdr>
                                              <w:divsChild>
                                                <w:div w:id="92478756">
                                                  <w:marLeft w:val="0"/>
                                                  <w:marRight w:val="0"/>
                                                  <w:marTop w:val="0"/>
                                                  <w:marBottom w:val="0"/>
                                                  <w:divBdr>
                                                    <w:top w:val="none" w:sz="0" w:space="0" w:color="auto"/>
                                                    <w:left w:val="none" w:sz="0" w:space="0" w:color="auto"/>
                                                    <w:bottom w:val="none" w:sz="0" w:space="0" w:color="auto"/>
                                                    <w:right w:val="none" w:sz="0" w:space="0" w:color="auto"/>
                                                  </w:divBdr>
                                                  <w:divsChild>
                                                    <w:div w:id="1776097535">
                                                      <w:marLeft w:val="0"/>
                                                      <w:marRight w:val="0"/>
                                                      <w:marTop w:val="0"/>
                                                      <w:marBottom w:val="0"/>
                                                      <w:divBdr>
                                                        <w:top w:val="none" w:sz="0" w:space="0" w:color="auto"/>
                                                        <w:left w:val="none" w:sz="0" w:space="0" w:color="auto"/>
                                                        <w:bottom w:val="none" w:sz="0" w:space="0" w:color="auto"/>
                                                        <w:right w:val="none" w:sz="0" w:space="0" w:color="auto"/>
                                                      </w:divBdr>
                                                      <w:divsChild>
                                                        <w:div w:id="449592140">
                                                          <w:marLeft w:val="0"/>
                                                          <w:marRight w:val="0"/>
                                                          <w:marTop w:val="0"/>
                                                          <w:marBottom w:val="0"/>
                                                          <w:divBdr>
                                                            <w:top w:val="none" w:sz="0" w:space="0" w:color="auto"/>
                                                            <w:left w:val="none" w:sz="0" w:space="0" w:color="auto"/>
                                                            <w:bottom w:val="none" w:sz="0" w:space="0" w:color="auto"/>
                                                            <w:right w:val="none" w:sz="0" w:space="0" w:color="auto"/>
                                                          </w:divBdr>
                                                          <w:divsChild>
                                                            <w:div w:id="349963001">
                                                              <w:marLeft w:val="0"/>
                                                              <w:marRight w:val="0"/>
                                                              <w:marTop w:val="0"/>
                                                              <w:marBottom w:val="0"/>
                                                              <w:divBdr>
                                                                <w:top w:val="none" w:sz="0" w:space="0" w:color="auto"/>
                                                                <w:left w:val="none" w:sz="0" w:space="0" w:color="auto"/>
                                                                <w:bottom w:val="none" w:sz="0" w:space="0" w:color="auto"/>
                                                                <w:right w:val="none" w:sz="0" w:space="0" w:color="auto"/>
                                                              </w:divBdr>
                                                              <w:divsChild>
                                                                <w:div w:id="920992836">
                                                                  <w:marLeft w:val="0"/>
                                                                  <w:marRight w:val="0"/>
                                                                  <w:marTop w:val="0"/>
                                                                  <w:marBottom w:val="0"/>
                                                                  <w:divBdr>
                                                                    <w:top w:val="none" w:sz="0" w:space="0" w:color="auto"/>
                                                                    <w:left w:val="none" w:sz="0" w:space="0" w:color="auto"/>
                                                                    <w:bottom w:val="none" w:sz="0" w:space="0" w:color="auto"/>
                                                                    <w:right w:val="none" w:sz="0" w:space="0" w:color="auto"/>
                                                                  </w:divBdr>
                                                                  <w:divsChild>
                                                                    <w:div w:id="39829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2068959">
                          <w:marLeft w:val="0"/>
                          <w:marRight w:val="0"/>
                          <w:marTop w:val="0"/>
                          <w:marBottom w:val="0"/>
                          <w:divBdr>
                            <w:top w:val="none" w:sz="0" w:space="0" w:color="auto"/>
                            <w:left w:val="none" w:sz="0" w:space="0" w:color="auto"/>
                            <w:bottom w:val="none" w:sz="0" w:space="0" w:color="auto"/>
                            <w:right w:val="none" w:sz="0" w:space="0" w:color="auto"/>
                          </w:divBdr>
                          <w:divsChild>
                            <w:div w:id="931623249">
                              <w:marLeft w:val="0"/>
                              <w:marRight w:val="0"/>
                              <w:marTop w:val="0"/>
                              <w:marBottom w:val="0"/>
                              <w:divBdr>
                                <w:top w:val="none" w:sz="0" w:space="0" w:color="auto"/>
                                <w:left w:val="none" w:sz="0" w:space="0" w:color="auto"/>
                                <w:bottom w:val="none" w:sz="0" w:space="0" w:color="auto"/>
                                <w:right w:val="none" w:sz="0" w:space="0" w:color="auto"/>
                              </w:divBdr>
                              <w:divsChild>
                                <w:div w:id="131368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520401">
                          <w:marLeft w:val="0"/>
                          <w:marRight w:val="0"/>
                          <w:marTop w:val="0"/>
                          <w:marBottom w:val="0"/>
                          <w:divBdr>
                            <w:top w:val="none" w:sz="0" w:space="0" w:color="auto"/>
                            <w:left w:val="none" w:sz="0" w:space="0" w:color="auto"/>
                            <w:bottom w:val="none" w:sz="0" w:space="0" w:color="auto"/>
                            <w:right w:val="none" w:sz="0" w:space="0" w:color="auto"/>
                          </w:divBdr>
                          <w:divsChild>
                            <w:div w:id="1559439842">
                              <w:marLeft w:val="0"/>
                              <w:marRight w:val="0"/>
                              <w:marTop w:val="0"/>
                              <w:marBottom w:val="0"/>
                              <w:divBdr>
                                <w:top w:val="none" w:sz="0" w:space="0" w:color="auto"/>
                                <w:left w:val="none" w:sz="0" w:space="0" w:color="auto"/>
                                <w:bottom w:val="none" w:sz="0" w:space="0" w:color="auto"/>
                                <w:right w:val="none" w:sz="0" w:space="0" w:color="auto"/>
                              </w:divBdr>
                              <w:divsChild>
                                <w:div w:id="699403367">
                                  <w:marLeft w:val="0"/>
                                  <w:marRight w:val="0"/>
                                  <w:marTop w:val="0"/>
                                  <w:marBottom w:val="0"/>
                                  <w:divBdr>
                                    <w:top w:val="none" w:sz="0" w:space="0" w:color="auto"/>
                                    <w:left w:val="none" w:sz="0" w:space="0" w:color="auto"/>
                                    <w:bottom w:val="none" w:sz="0" w:space="0" w:color="auto"/>
                                    <w:right w:val="none" w:sz="0" w:space="0" w:color="auto"/>
                                  </w:divBdr>
                                  <w:divsChild>
                                    <w:div w:id="1008604196">
                                      <w:marLeft w:val="0"/>
                                      <w:marRight w:val="0"/>
                                      <w:marTop w:val="0"/>
                                      <w:marBottom w:val="0"/>
                                      <w:divBdr>
                                        <w:top w:val="none" w:sz="0" w:space="0" w:color="auto"/>
                                        <w:left w:val="none" w:sz="0" w:space="0" w:color="auto"/>
                                        <w:bottom w:val="none" w:sz="0" w:space="0" w:color="auto"/>
                                        <w:right w:val="none" w:sz="0" w:space="0" w:color="auto"/>
                                      </w:divBdr>
                                      <w:divsChild>
                                        <w:div w:id="204743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743093">
                          <w:marLeft w:val="0"/>
                          <w:marRight w:val="0"/>
                          <w:marTop w:val="0"/>
                          <w:marBottom w:val="0"/>
                          <w:divBdr>
                            <w:top w:val="none" w:sz="0" w:space="0" w:color="auto"/>
                            <w:left w:val="none" w:sz="0" w:space="0" w:color="auto"/>
                            <w:bottom w:val="none" w:sz="0" w:space="0" w:color="auto"/>
                            <w:right w:val="none" w:sz="0" w:space="0" w:color="auto"/>
                          </w:divBdr>
                          <w:divsChild>
                            <w:div w:id="248003033">
                              <w:marLeft w:val="0"/>
                              <w:marRight w:val="0"/>
                              <w:marTop w:val="0"/>
                              <w:marBottom w:val="0"/>
                              <w:divBdr>
                                <w:top w:val="none" w:sz="0" w:space="0" w:color="auto"/>
                                <w:left w:val="none" w:sz="0" w:space="0" w:color="auto"/>
                                <w:bottom w:val="none" w:sz="0" w:space="0" w:color="auto"/>
                                <w:right w:val="none" w:sz="0" w:space="0" w:color="auto"/>
                              </w:divBdr>
                              <w:divsChild>
                                <w:div w:id="1038815343">
                                  <w:marLeft w:val="0"/>
                                  <w:marRight w:val="0"/>
                                  <w:marTop w:val="0"/>
                                  <w:marBottom w:val="0"/>
                                  <w:divBdr>
                                    <w:top w:val="none" w:sz="0" w:space="0" w:color="auto"/>
                                    <w:left w:val="none" w:sz="0" w:space="0" w:color="auto"/>
                                    <w:bottom w:val="none" w:sz="0" w:space="0" w:color="auto"/>
                                    <w:right w:val="none" w:sz="0" w:space="0" w:color="auto"/>
                                  </w:divBdr>
                                  <w:divsChild>
                                    <w:div w:id="710806921">
                                      <w:marLeft w:val="0"/>
                                      <w:marRight w:val="0"/>
                                      <w:marTop w:val="0"/>
                                      <w:marBottom w:val="0"/>
                                      <w:divBdr>
                                        <w:top w:val="none" w:sz="0" w:space="0" w:color="auto"/>
                                        <w:left w:val="none" w:sz="0" w:space="0" w:color="auto"/>
                                        <w:bottom w:val="none" w:sz="0" w:space="0" w:color="auto"/>
                                        <w:right w:val="none" w:sz="0" w:space="0" w:color="auto"/>
                                      </w:divBdr>
                                      <w:divsChild>
                                        <w:div w:id="979653569">
                                          <w:marLeft w:val="0"/>
                                          <w:marRight w:val="0"/>
                                          <w:marTop w:val="0"/>
                                          <w:marBottom w:val="0"/>
                                          <w:divBdr>
                                            <w:top w:val="none" w:sz="0" w:space="0" w:color="auto"/>
                                            <w:left w:val="none" w:sz="0" w:space="0" w:color="auto"/>
                                            <w:bottom w:val="none" w:sz="0" w:space="0" w:color="auto"/>
                                            <w:right w:val="none" w:sz="0" w:space="0" w:color="auto"/>
                                          </w:divBdr>
                                          <w:divsChild>
                                            <w:div w:id="169567764">
                                              <w:marLeft w:val="0"/>
                                              <w:marRight w:val="0"/>
                                              <w:marTop w:val="0"/>
                                              <w:marBottom w:val="0"/>
                                              <w:divBdr>
                                                <w:top w:val="none" w:sz="0" w:space="0" w:color="auto"/>
                                                <w:left w:val="none" w:sz="0" w:space="0" w:color="auto"/>
                                                <w:bottom w:val="none" w:sz="0" w:space="0" w:color="auto"/>
                                                <w:right w:val="none" w:sz="0" w:space="0" w:color="auto"/>
                                              </w:divBdr>
                                              <w:divsChild>
                                                <w:div w:id="191648914">
                                                  <w:marLeft w:val="0"/>
                                                  <w:marRight w:val="0"/>
                                                  <w:marTop w:val="0"/>
                                                  <w:marBottom w:val="0"/>
                                                  <w:divBdr>
                                                    <w:top w:val="none" w:sz="0" w:space="0" w:color="auto"/>
                                                    <w:left w:val="none" w:sz="0" w:space="0" w:color="auto"/>
                                                    <w:bottom w:val="none" w:sz="0" w:space="0" w:color="auto"/>
                                                    <w:right w:val="none" w:sz="0" w:space="0" w:color="auto"/>
                                                  </w:divBdr>
                                                  <w:divsChild>
                                                    <w:div w:id="222448078">
                                                      <w:marLeft w:val="0"/>
                                                      <w:marRight w:val="0"/>
                                                      <w:marTop w:val="0"/>
                                                      <w:marBottom w:val="0"/>
                                                      <w:divBdr>
                                                        <w:top w:val="none" w:sz="0" w:space="0" w:color="auto"/>
                                                        <w:left w:val="none" w:sz="0" w:space="0" w:color="auto"/>
                                                        <w:bottom w:val="none" w:sz="0" w:space="0" w:color="auto"/>
                                                        <w:right w:val="none" w:sz="0" w:space="0" w:color="auto"/>
                                                      </w:divBdr>
                                                      <w:divsChild>
                                                        <w:div w:id="1600680378">
                                                          <w:marLeft w:val="0"/>
                                                          <w:marRight w:val="0"/>
                                                          <w:marTop w:val="0"/>
                                                          <w:marBottom w:val="0"/>
                                                          <w:divBdr>
                                                            <w:top w:val="none" w:sz="0" w:space="0" w:color="auto"/>
                                                            <w:left w:val="none" w:sz="0" w:space="0" w:color="auto"/>
                                                            <w:bottom w:val="none" w:sz="0" w:space="0" w:color="auto"/>
                                                            <w:right w:val="none" w:sz="0" w:space="0" w:color="auto"/>
                                                          </w:divBdr>
                                                          <w:divsChild>
                                                            <w:div w:id="622922225">
                                                              <w:marLeft w:val="0"/>
                                                              <w:marRight w:val="0"/>
                                                              <w:marTop w:val="0"/>
                                                              <w:marBottom w:val="0"/>
                                                              <w:divBdr>
                                                                <w:top w:val="none" w:sz="0" w:space="0" w:color="auto"/>
                                                                <w:left w:val="none" w:sz="0" w:space="0" w:color="auto"/>
                                                                <w:bottom w:val="none" w:sz="0" w:space="0" w:color="auto"/>
                                                                <w:right w:val="none" w:sz="0" w:space="0" w:color="auto"/>
                                                              </w:divBdr>
                                                              <w:divsChild>
                                                                <w:div w:id="1411655924">
                                                                  <w:marLeft w:val="0"/>
                                                                  <w:marRight w:val="0"/>
                                                                  <w:marTop w:val="0"/>
                                                                  <w:marBottom w:val="0"/>
                                                                  <w:divBdr>
                                                                    <w:top w:val="none" w:sz="0" w:space="0" w:color="auto"/>
                                                                    <w:left w:val="none" w:sz="0" w:space="0" w:color="auto"/>
                                                                    <w:bottom w:val="none" w:sz="0" w:space="0" w:color="auto"/>
                                                                    <w:right w:val="none" w:sz="0" w:space="0" w:color="auto"/>
                                                                  </w:divBdr>
                                                                  <w:divsChild>
                                                                    <w:div w:id="6371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6466496">
                          <w:marLeft w:val="0"/>
                          <w:marRight w:val="0"/>
                          <w:marTop w:val="0"/>
                          <w:marBottom w:val="0"/>
                          <w:divBdr>
                            <w:top w:val="none" w:sz="0" w:space="0" w:color="auto"/>
                            <w:left w:val="none" w:sz="0" w:space="0" w:color="auto"/>
                            <w:bottom w:val="none" w:sz="0" w:space="0" w:color="auto"/>
                            <w:right w:val="none" w:sz="0" w:space="0" w:color="auto"/>
                          </w:divBdr>
                          <w:divsChild>
                            <w:div w:id="100687101">
                              <w:marLeft w:val="0"/>
                              <w:marRight w:val="0"/>
                              <w:marTop w:val="0"/>
                              <w:marBottom w:val="0"/>
                              <w:divBdr>
                                <w:top w:val="none" w:sz="0" w:space="0" w:color="auto"/>
                                <w:left w:val="none" w:sz="0" w:space="0" w:color="auto"/>
                                <w:bottom w:val="none" w:sz="0" w:space="0" w:color="auto"/>
                                <w:right w:val="none" w:sz="0" w:space="0" w:color="auto"/>
                              </w:divBdr>
                              <w:divsChild>
                                <w:div w:id="1070615357">
                                  <w:marLeft w:val="0"/>
                                  <w:marRight w:val="0"/>
                                  <w:marTop w:val="0"/>
                                  <w:marBottom w:val="0"/>
                                  <w:divBdr>
                                    <w:top w:val="none" w:sz="0" w:space="0" w:color="auto"/>
                                    <w:left w:val="none" w:sz="0" w:space="0" w:color="auto"/>
                                    <w:bottom w:val="none" w:sz="0" w:space="0" w:color="auto"/>
                                    <w:right w:val="none" w:sz="0" w:space="0" w:color="auto"/>
                                  </w:divBdr>
                                  <w:divsChild>
                                    <w:div w:id="1302880074">
                                      <w:marLeft w:val="0"/>
                                      <w:marRight w:val="0"/>
                                      <w:marTop w:val="0"/>
                                      <w:marBottom w:val="0"/>
                                      <w:divBdr>
                                        <w:top w:val="none" w:sz="0" w:space="0" w:color="auto"/>
                                        <w:left w:val="none" w:sz="0" w:space="0" w:color="auto"/>
                                        <w:bottom w:val="none" w:sz="0" w:space="0" w:color="auto"/>
                                        <w:right w:val="none" w:sz="0" w:space="0" w:color="auto"/>
                                      </w:divBdr>
                                      <w:divsChild>
                                        <w:div w:id="1968244838">
                                          <w:marLeft w:val="0"/>
                                          <w:marRight w:val="0"/>
                                          <w:marTop w:val="0"/>
                                          <w:marBottom w:val="0"/>
                                          <w:divBdr>
                                            <w:top w:val="none" w:sz="0" w:space="0" w:color="auto"/>
                                            <w:left w:val="none" w:sz="0" w:space="0" w:color="auto"/>
                                            <w:bottom w:val="none" w:sz="0" w:space="0" w:color="auto"/>
                                            <w:right w:val="none" w:sz="0" w:space="0" w:color="auto"/>
                                          </w:divBdr>
                                          <w:divsChild>
                                            <w:div w:id="547499027">
                                              <w:marLeft w:val="0"/>
                                              <w:marRight w:val="0"/>
                                              <w:marTop w:val="0"/>
                                              <w:marBottom w:val="0"/>
                                              <w:divBdr>
                                                <w:top w:val="none" w:sz="0" w:space="0" w:color="auto"/>
                                                <w:left w:val="none" w:sz="0" w:space="0" w:color="auto"/>
                                                <w:bottom w:val="none" w:sz="0" w:space="0" w:color="auto"/>
                                                <w:right w:val="none" w:sz="0" w:space="0" w:color="auto"/>
                                              </w:divBdr>
                                              <w:divsChild>
                                                <w:div w:id="2040548124">
                                                  <w:marLeft w:val="0"/>
                                                  <w:marRight w:val="0"/>
                                                  <w:marTop w:val="0"/>
                                                  <w:marBottom w:val="0"/>
                                                  <w:divBdr>
                                                    <w:top w:val="none" w:sz="0" w:space="0" w:color="auto"/>
                                                    <w:left w:val="none" w:sz="0" w:space="0" w:color="auto"/>
                                                    <w:bottom w:val="none" w:sz="0" w:space="0" w:color="auto"/>
                                                    <w:right w:val="none" w:sz="0" w:space="0" w:color="auto"/>
                                                  </w:divBdr>
                                                  <w:divsChild>
                                                    <w:div w:id="2126382090">
                                                      <w:marLeft w:val="0"/>
                                                      <w:marRight w:val="0"/>
                                                      <w:marTop w:val="0"/>
                                                      <w:marBottom w:val="0"/>
                                                      <w:divBdr>
                                                        <w:top w:val="none" w:sz="0" w:space="0" w:color="auto"/>
                                                        <w:left w:val="none" w:sz="0" w:space="0" w:color="auto"/>
                                                        <w:bottom w:val="none" w:sz="0" w:space="0" w:color="auto"/>
                                                        <w:right w:val="none" w:sz="0" w:space="0" w:color="auto"/>
                                                      </w:divBdr>
                                                      <w:divsChild>
                                                        <w:div w:id="1206872218">
                                                          <w:marLeft w:val="0"/>
                                                          <w:marRight w:val="0"/>
                                                          <w:marTop w:val="0"/>
                                                          <w:marBottom w:val="0"/>
                                                          <w:divBdr>
                                                            <w:top w:val="none" w:sz="0" w:space="0" w:color="auto"/>
                                                            <w:left w:val="none" w:sz="0" w:space="0" w:color="auto"/>
                                                            <w:bottom w:val="none" w:sz="0" w:space="0" w:color="auto"/>
                                                            <w:right w:val="none" w:sz="0" w:space="0" w:color="auto"/>
                                                          </w:divBdr>
                                                          <w:divsChild>
                                                            <w:div w:id="98330636">
                                                              <w:marLeft w:val="0"/>
                                                              <w:marRight w:val="0"/>
                                                              <w:marTop w:val="0"/>
                                                              <w:marBottom w:val="0"/>
                                                              <w:divBdr>
                                                                <w:top w:val="none" w:sz="0" w:space="0" w:color="auto"/>
                                                                <w:left w:val="none" w:sz="0" w:space="0" w:color="auto"/>
                                                                <w:bottom w:val="none" w:sz="0" w:space="0" w:color="auto"/>
                                                                <w:right w:val="none" w:sz="0" w:space="0" w:color="auto"/>
                                                              </w:divBdr>
                                                              <w:divsChild>
                                                                <w:div w:id="1827240975">
                                                                  <w:marLeft w:val="0"/>
                                                                  <w:marRight w:val="0"/>
                                                                  <w:marTop w:val="0"/>
                                                                  <w:marBottom w:val="0"/>
                                                                  <w:divBdr>
                                                                    <w:top w:val="none" w:sz="0" w:space="0" w:color="auto"/>
                                                                    <w:left w:val="none" w:sz="0" w:space="0" w:color="auto"/>
                                                                    <w:bottom w:val="none" w:sz="0" w:space="0" w:color="auto"/>
                                                                    <w:right w:val="none" w:sz="0" w:space="0" w:color="auto"/>
                                                                  </w:divBdr>
                                                                  <w:divsChild>
                                                                    <w:div w:id="21662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7829384">
                      <w:marLeft w:val="0"/>
                      <w:marRight w:val="0"/>
                      <w:marTop w:val="0"/>
                      <w:marBottom w:val="0"/>
                      <w:divBdr>
                        <w:top w:val="none" w:sz="0" w:space="0" w:color="auto"/>
                        <w:left w:val="none" w:sz="0" w:space="0" w:color="auto"/>
                        <w:bottom w:val="none" w:sz="0" w:space="0" w:color="auto"/>
                        <w:right w:val="none" w:sz="0" w:space="0" w:color="auto"/>
                      </w:divBdr>
                      <w:divsChild>
                        <w:div w:id="560483237">
                          <w:marLeft w:val="0"/>
                          <w:marRight w:val="0"/>
                          <w:marTop w:val="0"/>
                          <w:marBottom w:val="0"/>
                          <w:divBdr>
                            <w:top w:val="none" w:sz="0" w:space="0" w:color="auto"/>
                            <w:left w:val="none" w:sz="0" w:space="0" w:color="auto"/>
                            <w:bottom w:val="none" w:sz="0" w:space="0" w:color="auto"/>
                            <w:right w:val="none" w:sz="0" w:space="0" w:color="auto"/>
                          </w:divBdr>
                          <w:divsChild>
                            <w:div w:id="136285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778710">
                  <w:marLeft w:val="0"/>
                  <w:marRight w:val="0"/>
                  <w:marTop w:val="0"/>
                  <w:marBottom w:val="0"/>
                  <w:divBdr>
                    <w:top w:val="none" w:sz="0" w:space="0" w:color="auto"/>
                    <w:left w:val="none" w:sz="0" w:space="0" w:color="auto"/>
                    <w:bottom w:val="none" w:sz="0" w:space="0" w:color="auto"/>
                    <w:right w:val="none" w:sz="0" w:space="0" w:color="auto"/>
                  </w:divBdr>
                  <w:divsChild>
                    <w:div w:id="857813012">
                      <w:marLeft w:val="0"/>
                      <w:marRight w:val="0"/>
                      <w:marTop w:val="0"/>
                      <w:marBottom w:val="0"/>
                      <w:divBdr>
                        <w:top w:val="none" w:sz="0" w:space="0" w:color="auto"/>
                        <w:left w:val="none" w:sz="0" w:space="0" w:color="auto"/>
                        <w:bottom w:val="none" w:sz="0" w:space="0" w:color="auto"/>
                        <w:right w:val="none" w:sz="0" w:space="0" w:color="auto"/>
                      </w:divBdr>
                      <w:divsChild>
                        <w:div w:id="2102949087">
                          <w:marLeft w:val="0"/>
                          <w:marRight w:val="0"/>
                          <w:marTop w:val="0"/>
                          <w:marBottom w:val="0"/>
                          <w:divBdr>
                            <w:top w:val="none" w:sz="0" w:space="0" w:color="auto"/>
                            <w:left w:val="none" w:sz="0" w:space="0" w:color="auto"/>
                            <w:bottom w:val="none" w:sz="0" w:space="0" w:color="auto"/>
                            <w:right w:val="none" w:sz="0" w:space="0" w:color="auto"/>
                          </w:divBdr>
                          <w:divsChild>
                            <w:div w:id="1435325909">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 w:id="1857688081">
                  <w:marLeft w:val="0"/>
                  <w:marRight w:val="0"/>
                  <w:marTop w:val="0"/>
                  <w:marBottom w:val="0"/>
                  <w:divBdr>
                    <w:top w:val="none" w:sz="0" w:space="0" w:color="auto"/>
                    <w:left w:val="none" w:sz="0" w:space="0" w:color="auto"/>
                    <w:bottom w:val="none" w:sz="0" w:space="0" w:color="auto"/>
                    <w:right w:val="none" w:sz="0" w:space="0" w:color="auto"/>
                  </w:divBdr>
                  <w:divsChild>
                    <w:div w:id="1368793160">
                      <w:marLeft w:val="0"/>
                      <w:marRight w:val="0"/>
                      <w:marTop w:val="0"/>
                      <w:marBottom w:val="0"/>
                      <w:divBdr>
                        <w:top w:val="none" w:sz="0" w:space="0" w:color="auto"/>
                        <w:left w:val="none" w:sz="0" w:space="0" w:color="auto"/>
                        <w:bottom w:val="none" w:sz="0" w:space="0" w:color="auto"/>
                        <w:right w:val="none" w:sz="0" w:space="0" w:color="auto"/>
                      </w:divBdr>
                      <w:divsChild>
                        <w:div w:id="551694174">
                          <w:marLeft w:val="0"/>
                          <w:marRight w:val="0"/>
                          <w:marTop w:val="0"/>
                          <w:marBottom w:val="0"/>
                          <w:divBdr>
                            <w:top w:val="none" w:sz="0" w:space="0" w:color="auto"/>
                            <w:left w:val="none" w:sz="0" w:space="0" w:color="auto"/>
                            <w:bottom w:val="none" w:sz="0" w:space="0" w:color="auto"/>
                            <w:right w:val="none" w:sz="0" w:space="0" w:color="auto"/>
                          </w:divBdr>
                          <w:divsChild>
                            <w:div w:id="245699066">
                              <w:marLeft w:val="0"/>
                              <w:marRight w:val="0"/>
                              <w:marTop w:val="0"/>
                              <w:marBottom w:val="0"/>
                              <w:divBdr>
                                <w:top w:val="none" w:sz="0" w:space="0" w:color="auto"/>
                                <w:left w:val="none" w:sz="0" w:space="0" w:color="auto"/>
                                <w:bottom w:val="none" w:sz="0" w:space="0" w:color="auto"/>
                                <w:right w:val="none" w:sz="0" w:space="0" w:color="auto"/>
                              </w:divBdr>
                              <w:divsChild>
                                <w:div w:id="250554612">
                                  <w:marLeft w:val="0"/>
                                  <w:marRight w:val="0"/>
                                  <w:marTop w:val="0"/>
                                  <w:marBottom w:val="0"/>
                                  <w:divBdr>
                                    <w:top w:val="none" w:sz="0" w:space="0" w:color="auto"/>
                                    <w:left w:val="none" w:sz="0" w:space="0" w:color="auto"/>
                                    <w:bottom w:val="none" w:sz="0" w:space="0" w:color="auto"/>
                                    <w:right w:val="none" w:sz="0" w:space="0" w:color="auto"/>
                                  </w:divBdr>
                                  <w:divsChild>
                                    <w:div w:id="547034958">
                                      <w:marLeft w:val="0"/>
                                      <w:marRight w:val="0"/>
                                      <w:marTop w:val="0"/>
                                      <w:marBottom w:val="0"/>
                                      <w:divBdr>
                                        <w:top w:val="none" w:sz="0" w:space="0" w:color="auto"/>
                                        <w:left w:val="none" w:sz="0" w:space="0" w:color="auto"/>
                                        <w:bottom w:val="none" w:sz="0" w:space="0" w:color="auto"/>
                                        <w:right w:val="none" w:sz="0" w:space="0" w:color="auto"/>
                                      </w:divBdr>
                                      <w:divsChild>
                                        <w:div w:id="1409232203">
                                          <w:marLeft w:val="0"/>
                                          <w:marRight w:val="0"/>
                                          <w:marTop w:val="0"/>
                                          <w:marBottom w:val="0"/>
                                          <w:divBdr>
                                            <w:top w:val="none" w:sz="0" w:space="0" w:color="auto"/>
                                            <w:left w:val="none" w:sz="0" w:space="0" w:color="auto"/>
                                            <w:bottom w:val="none" w:sz="0" w:space="0" w:color="auto"/>
                                            <w:right w:val="none" w:sz="0" w:space="0" w:color="auto"/>
                                          </w:divBdr>
                                          <w:divsChild>
                                            <w:div w:id="1634946286">
                                              <w:marLeft w:val="0"/>
                                              <w:marRight w:val="0"/>
                                              <w:marTop w:val="0"/>
                                              <w:marBottom w:val="0"/>
                                              <w:divBdr>
                                                <w:top w:val="none" w:sz="0" w:space="0" w:color="auto"/>
                                                <w:left w:val="none" w:sz="0" w:space="0" w:color="auto"/>
                                                <w:bottom w:val="none" w:sz="0" w:space="0" w:color="auto"/>
                                                <w:right w:val="none" w:sz="0" w:space="0" w:color="auto"/>
                                              </w:divBdr>
                                              <w:divsChild>
                                                <w:div w:id="1509708331">
                                                  <w:marLeft w:val="0"/>
                                                  <w:marRight w:val="0"/>
                                                  <w:marTop w:val="0"/>
                                                  <w:marBottom w:val="0"/>
                                                  <w:divBdr>
                                                    <w:top w:val="none" w:sz="0" w:space="0" w:color="auto"/>
                                                    <w:left w:val="none" w:sz="0" w:space="0" w:color="auto"/>
                                                    <w:bottom w:val="none" w:sz="0" w:space="0" w:color="auto"/>
                                                    <w:right w:val="none" w:sz="0" w:space="0" w:color="auto"/>
                                                  </w:divBdr>
                                                  <w:divsChild>
                                                    <w:div w:id="150144293">
                                                      <w:marLeft w:val="0"/>
                                                      <w:marRight w:val="0"/>
                                                      <w:marTop w:val="0"/>
                                                      <w:marBottom w:val="0"/>
                                                      <w:divBdr>
                                                        <w:top w:val="none" w:sz="0" w:space="0" w:color="auto"/>
                                                        <w:left w:val="none" w:sz="0" w:space="0" w:color="auto"/>
                                                        <w:bottom w:val="none" w:sz="0" w:space="0" w:color="auto"/>
                                                        <w:right w:val="none" w:sz="0" w:space="0" w:color="auto"/>
                                                      </w:divBdr>
                                                      <w:divsChild>
                                                        <w:div w:id="215312391">
                                                          <w:marLeft w:val="0"/>
                                                          <w:marRight w:val="0"/>
                                                          <w:marTop w:val="0"/>
                                                          <w:marBottom w:val="0"/>
                                                          <w:divBdr>
                                                            <w:top w:val="none" w:sz="0" w:space="0" w:color="auto"/>
                                                            <w:left w:val="none" w:sz="0" w:space="0" w:color="auto"/>
                                                            <w:bottom w:val="none" w:sz="0" w:space="0" w:color="auto"/>
                                                            <w:right w:val="none" w:sz="0" w:space="0" w:color="auto"/>
                                                          </w:divBdr>
                                                          <w:divsChild>
                                                            <w:div w:id="36590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7876090">
                              <w:marLeft w:val="0"/>
                              <w:marRight w:val="0"/>
                              <w:marTop w:val="0"/>
                              <w:marBottom w:val="0"/>
                              <w:divBdr>
                                <w:top w:val="none" w:sz="0" w:space="0" w:color="auto"/>
                                <w:left w:val="none" w:sz="0" w:space="0" w:color="auto"/>
                                <w:bottom w:val="none" w:sz="0" w:space="0" w:color="auto"/>
                                <w:right w:val="none" w:sz="0" w:space="0" w:color="auto"/>
                              </w:divBdr>
                            </w:div>
                            <w:div w:id="478690309">
                              <w:marLeft w:val="0"/>
                              <w:marRight w:val="0"/>
                              <w:marTop w:val="0"/>
                              <w:marBottom w:val="0"/>
                              <w:divBdr>
                                <w:top w:val="none" w:sz="0" w:space="0" w:color="auto"/>
                                <w:left w:val="none" w:sz="0" w:space="0" w:color="auto"/>
                                <w:bottom w:val="none" w:sz="0" w:space="0" w:color="auto"/>
                                <w:right w:val="none" w:sz="0" w:space="0" w:color="auto"/>
                              </w:divBdr>
                              <w:divsChild>
                                <w:div w:id="1672221087">
                                  <w:marLeft w:val="0"/>
                                  <w:marRight w:val="0"/>
                                  <w:marTop w:val="0"/>
                                  <w:marBottom w:val="0"/>
                                  <w:divBdr>
                                    <w:top w:val="none" w:sz="0" w:space="0" w:color="auto"/>
                                    <w:left w:val="none" w:sz="0" w:space="0" w:color="auto"/>
                                    <w:bottom w:val="none" w:sz="0" w:space="0" w:color="auto"/>
                                    <w:right w:val="none" w:sz="0" w:space="0" w:color="auto"/>
                                  </w:divBdr>
                                  <w:divsChild>
                                    <w:div w:id="893127516">
                                      <w:marLeft w:val="0"/>
                                      <w:marRight w:val="0"/>
                                      <w:marTop w:val="0"/>
                                      <w:marBottom w:val="0"/>
                                      <w:divBdr>
                                        <w:top w:val="none" w:sz="0" w:space="0" w:color="auto"/>
                                        <w:left w:val="none" w:sz="0" w:space="0" w:color="auto"/>
                                        <w:bottom w:val="none" w:sz="0" w:space="0" w:color="auto"/>
                                        <w:right w:val="none" w:sz="0" w:space="0" w:color="auto"/>
                                      </w:divBdr>
                                      <w:divsChild>
                                        <w:div w:id="1523855455">
                                          <w:marLeft w:val="0"/>
                                          <w:marRight w:val="0"/>
                                          <w:marTop w:val="0"/>
                                          <w:marBottom w:val="0"/>
                                          <w:divBdr>
                                            <w:top w:val="none" w:sz="0" w:space="0" w:color="auto"/>
                                            <w:left w:val="none" w:sz="0" w:space="0" w:color="auto"/>
                                            <w:bottom w:val="none" w:sz="0" w:space="0" w:color="auto"/>
                                            <w:right w:val="none" w:sz="0" w:space="0" w:color="auto"/>
                                          </w:divBdr>
                                          <w:divsChild>
                                            <w:div w:id="1536776484">
                                              <w:marLeft w:val="0"/>
                                              <w:marRight w:val="0"/>
                                              <w:marTop w:val="0"/>
                                              <w:marBottom w:val="0"/>
                                              <w:divBdr>
                                                <w:top w:val="none" w:sz="0" w:space="0" w:color="auto"/>
                                                <w:left w:val="none" w:sz="0" w:space="0" w:color="auto"/>
                                                <w:bottom w:val="none" w:sz="0" w:space="0" w:color="auto"/>
                                                <w:right w:val="none" w:sz="0" w:space="0" w:color="auto"/>
                                              </w:divBdr>
                                              <w:divsChild>
                                                <w:div w:id="2042320641">
                                                  <w:marLeft w:val="0"/>
                                                  <w:marRight w:val="0"/>
                                                  <w:marTop w:val="0"/>
                                                  <w:marBottom w:val="0"/>
                                                  <w:divBdr>
                                                    <w:top w:val="none" w:sz="0" w:space="0" w:color="auto"/>
                                                    <w:left w:val="none" w:sz="0" w:space="0" w:color="auto"/>
                                                    <w:bottom w:val="none" w:sz="0" w:space="0" w:color="auto"/>
                                                    <w:right w:val="none" w:sz="0" w:space="0" w:color="auto"/>
                                                  </w:divBdr>
                                                  <w:divsChild>
                                                    <w:div w:id="1772511926">
                                                      <w:marLeft w:val="0"/>
                                                      <w:marRight w:val="0"/>
                                                      <w:marTop w:val="0"/>
                                                      <w:marBottom w:val="0"/>
                                                      <w:divBdr>
                                                        <w:top w:val="none" w:sz="0" w:space="0" w:color="auto"/>
                                                        <w:left w:val="none" w:sz="0" w:space="0" w:color="auto"/>
                                                        <w:bottom w:val="none" w:sz="0" w:space="0" w:color="auto"/>
                                                        <w:right w:val="none" w:sz="0" w:space="0" w:color="auto"/>
                                                      </w:divBdr>
                                                      <w:divsChild>
                                                        <w:div w:id="1753239867">
                                                          <w:marLeft w:val="0"/>
                                                          <w:marRight w:val="0"/>
                                                          <w:marTop w:val="0"/>
                                                          <w:marBottom w:val="0"/>
                                                          <w:divBdr>
                                                            <w:top w:val="none" w:sz="0" w:space="0" w:color="auto"/>
                                                            <w:left w:val="none" w:sz="0" w:space="0" w:color="auto"/>
                                                            <w:bottom w:val="none" w:sz="0" w:space="0" w:color="auto"/>
                                                            <w:right w:val="none" w:sz="0" w:space="0" w:color="auto"/>
                                                          </w:divBdr>
                                                          <w:divsChild>
                                                            <w:div w:id="137792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0352422">
                              <w:marLeft w:val="0"/>
                              <w:marRight w:val="0"/>
                              <w:marTop w:val="0"/>
                              <w:marBottom w:val="0"/>
                              <w:divBdr>
                                <w:top w:val="none" w:sz="0" w:space="0" w:color="auto"/>
                                <w:left w:val="none" w:sz="0" w:space="0" w:color="auto"/>
                                <w:bottom w:val="none" w:sz="0" w:space="0" w:color="auto"/>
                                <w:right w:val="none" w:sz="0" w:space="0" w:color="auto"/>
                              </w:divBdr>
                              <w:divsChild>
                                <w:div w:id="640890072">
                                  <w:marLeft w:val="0"/>
                                  <w:marRight w:val="0"/>
                                  <w:marTop w:val="0"/>
                                  <w:marBottom w:val="0"/>
                                  <w:divBdr>
                                    <w:top w:val="none" w:sz="0" w:space="0" w:color="auto"/>
                                    <w:left w:val="none" w:sz="0" w:space="0" w:color="auto"/>
                                    <w:bottom w:val="none" w:sz="0" w:space="0" w:color="auto"/>
                                    <w:right w:val="none" w:sz="0" w:space="0" w:color="auto"/>
                                  </w:divBdr>
                                </w:div>
                                <w:div w:id="1742101164">
                                  <w:marLeft w:val="0"/>
                                  <w:marRight w:val="0"/>
                                  <w:marTop w:val="0"/>
                                  <w:marBottom w:val="0"/>
                                  <w:divBdr>
                                    <w:top w:val="none" w:sz="0" w:space="0" w:color="auto"/>
                                    <w:left w:val="none" w:sz="0" w:space="0" w:color="auto"/>
                                    <w:bottom w:val="none" w:sz="0" w:space="0" w:color="auto"/>
                                    <w:right w:val="none" w:sz="0" w:space="0" w:color="auto"/>
                                  </w:divBdr>
                                  <w:divsChild>
                                    <w:div w:id="2138602534">
                                      <w:marLeft w:val="0"/>
                                      <w:marRight w:val="0"/>
                                      <w:marTop w:val="0"/>
                                      <w:marBottom w:val="0"/>
                                      <w:divBdr>
                                        <w:top w:val="none" w:sz="0" w:space="0" w:color="auto"/>
                                        <w:left w:val="none" w:sz="0" w:space="0" w:color="auto"/>
                                        <w:bottom w:val="none" w:sz="0" w:space="0" w:color="auto"/>
                                        <w:right w:val="none" w:sz="0" w:space="0" w:color="auto"/>
                                      </w:divBdr>
                                      <w:divsChild>
                                        <w:div w:id="1904097864">
                                          <w:marLeft w:val="0"/>
                                          <w:marRight w:val="0"/>
                                          <w:marTop w:val="0"/>
                                          <w:marBottom w:val="0"/>
                                          <w:divBdr>
                                            <w:top w:val="none" w:sz="0" w:space="0" w:color="auto"/>
                                            <w:left w:val="none" w:sz="0" w:space="0" w:color="auto"/>
                                            <w:bottom w:val="none" w:sz="0" w:space="0" w:color="auto"/>
                                            <w:right w:val="none" w:sz="0" w:space="0" w:color="auto"/>
                                          </w:divBdr>
                                          <w:divsChild>
                                            <w:div w:id="1975911050">
                                              <w:marLeft w:val="0"/>
                                              <w:marRight w:val="0"/>
                                              <w:marTop w:val="0"/>
                                              <w:marBottom w:val="0"/>
                                              <w:divBdr>
                                                <w:top w:val="none" w:sz="0" w:space="0" w:color="auto"/>
                                                <w:left w:val="none" w:sz="0" w:space="0" w:color="auto"/>
                                                <w:bottom w:val="none" w:sz="0" w:space="0" w:color="auto"/>
                                                <w:right w:val="none" w:sz="0" w:space="0" w:color="auto"/>
                                              </w:divBdr>
                                              <w:divsChild>
                                                <w:div w:id="648556190">
                                                  <w:marLeft w:val="0"/>
                                                  <w:marRight w:val="0"/>
                                                  <w:marTop w:val="0"/>
                                                  <w:marBottom w:val="0"/>
                                                  <w:divBdr>
                                                    <w:top w:val="none" w:sz="0" w:space="0" w:color="auto"/>
                                                    <w:left w:val="none" w:sz="0" w:space="0" w:color="auto"/>
                                                    <w:bottom w:val="none" w:sz="0" w:space="0" w:color="auto"/>
                                                    <w:right w:val="none" w:sz="0" w:space="0" w:color="auto"/>
                                                  </w:divBdr>
                                                  <w:divsChild>
                                                    <w:div w:id="174465881">
                                                      <w:marLeft w:val="0"/>
                                                      <w:marRight w:val="0"/>
                                                      <w:marTop w:val="0"/>
                                                      <w:marBottom w:val="0"/>
                                                      <w:divBdr>
                                                        <w:top w:val="none" w:sz="0" w:space="0" w:color="auto"/>
                                                        <w:left w:val="none" w:sz="0" w:space="0" w:color="auto"/>
                                                        <w:bottom w:val="none" w:sz="0" w:space="0" w:color="auto"/>
                                                        <w:right w:val="none" w:sz="0" w:space="0" w:color="auto"/>
                                                      </w:divBdr>
                                                      <w:divsChild>
                                                        <w:div w:id="1222600938">
                                                          <w:marLeft w:val="0"/>
                                                          <w:marRight w:val="0"/>
                                                          <w:marTop w:val="0"/>
                                                          <w:marBottom w:val="0"/>
                                                          <w:divBdr>
                                                            <w:top w:val="none" w:sz="0" w:space="0" w:color="auto"/>
                                                            <w:left w:val="none" w:sz="0" w:space="0" w:color="auto"/>
                                                            <w:bottom w:val="none" w:sz="0" w:space="0" w:color="auto"/>
                                                            <w:right w:val="none" w:sz="0" w:space="0" w:color="auto"/>
                                                          </w:divBdr>
                                                          <w:divsChild>
                                                            <w:div w:id="140394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357983">
                              <w:marLeft w:val="0"/>
                              <w:marRight w:val="0"/>
                              <w:marTop w:val="0"/>
                              <w:marBottom w:val="0"/>
                              <w:divBdr>
                                <w:top w:val="none" w:sz="0" w:space="0" w:color="auto"/>
                                <w:left w:val="none" w:sz="0" w:space="0" w:color="auto"/>
                                <w:bottom w:val="none" w:sz="0" w:space="0" w:color="auto"/>
                                <w:right w:val="none" w:sz="0" w:space="0" w:color="auto"/>
                              </w:divBdr>
                            </w:div>
                            <w:div w:id="1341157730">
                              <w:marLeft w:val="0"/>
                              <w:marRight w:val="0"/>
                              <w:marTop w:val="0"/>
                              <w:marBottom w:val="0"/>
                              <w:divBdr>
                                <w:top w:val="none" w:sz="0" w:space="0" w:color="auto"/>
                                <w:left w:val="none" w:sz="0" w:space="0" w:color="auto"/>
                                <w:bottom w:val="none" w:sz="0" w:space="0" w:color="auto"/>
                                <w:right w:val="none" w:sz="0" w:space="0" w:color="auto"/>
                              </w:divBdr>
                              <w:divsChild>
                                <w:div w:id="240453688">
                                  <w:marLeft w:val="0"/>
                                  <w:marRight w:val="0"/>
                                  <w:marTop w:val="0"/>
                                  <w:marBottom w:val="0"/>
                                  <w:divBdr>
                                    <w:top w:val="none" w:sz="0" w:space="0" w:color="auto"/>
                                    <w:left w:val="none" w:sz="0" w:space="0" w:color="auto"/>
                                    <w:bottom w:val="none" w:sz="0" w:space="0" w:color="auto"/>
                                    <w:right w:val="none" w:sz="0" w:space="0" w:color="auto"/>
                                  </w:divBdr>
                                  <w:divsChild>
                                    <w:div w:id="1841627190">
                                      <w:marLeft w:val="0"/>
                                      <w:marRight w:val="0"/>
                                      <w:marTop w:val="0"/>
                                      <w:marBottom w:val="0"/>
                                      <w:divBdr>
                                        <w:top w:val="none" w:sz="0" w:space="0" w:color="auto"/>
                                        <w:left w:val="none" w:sz="0" w:space="0" w:color="auto"/>
                                        <w:bottom w:val="none" w:sz="0" w:space="0" w:color="auto"/>
                                        <w:right w:val="none" w:sz="0" w:space="0" w:color="auto"/>
                                      </w:divBdr>
                                      <w:divsChild>
                                        <w:div w:id="1122461432">
                                          <w:marLeft w:val="0"/>
                                          <w:marRight w:val="0"/>
                                          <w:marTop w:val="0"/>
                                          <w:marBottom w:val="0"/>
                                          <w:divBdr>
                                            <w:top w:val="none" w:sz="0" w:space="0" w:color="auto"/>
                                            <w:left w:val="none" w:sz="0" w:space="0" w:color="auto"/>
                                            <w:bottom w:val="none" w:sz="0" w:space="0" w:color="auto"/>
                                            <w:right w:val="none" w:sz="0" w:space="0" w:color="auto"/>
                                          </w:divBdr>
                                          <w:divsChild>
                                            <w:div w:id="1316761268">
                                              <w:marLeft w:val="0"/>
                                              <w:marRight w:val="0"/>
                                              <w:marTop w:val="0"/>
                                              <w:marBottom w:val="0"/>
                                              <w:divBdr>
                                                <w:top w:val="none" w:sz="0" w:space="0" w:color="auto"/>
                                                <w:left w:val="none" w:sz="0" w:space="0" w:color="auto"/>
                                                <w:bottom w:val="none" w:sz="0" w:space="0" w:color="auto"/>
                                                <w:right w:val="none" w:sz="0" w:space="0" w:color="auto"/>
                                              </w:divBdr>
                                              <w:divsChild>
                                                <w:div w:id="516768895">
                                                  <w:marLeft w:val="0"/>
                                                  <w:marRight w:val="0"/>
                                                  <w:marTop w:val="0"/>
                                                  <w:marBottom w:val="0"/>
                                                  <w:divBdr>
                                                    <w:top w:val="none" w:sz="0" w:space="0" w:color="auto"/>
                                                    <w:left w:val="none" w:sz="0" w:space="0" w:color="auto"/>
                                                    <w:bottom w:val="none" w:sz="0" w:space="0" w:color="auto"/>
                                                    <w:right w:val="none" w:sz="0" w:space="0" w:color="auto"/>
                                                  </w:divBdr>
                                                  <w:divsChild>
                                                    <w:div w:id="2074156158">
                                                      <w:marLeft w:val="0"/>
                                                      <w:marRight w:val="0"/>
                                                      <w:marTop w:val="0"/>
                                                      <w:marBottom w:val="0"/>
                                                      <w:divBdr>
                                                        <w:top w:val="none" w:sz="0" w:space="0" w:color="auto"/>
                                                        <w:left w:val="none" w:sz="0" w:space="0" w:color="auto"/>
                                                        <w:bottom w:val="none" w:sz="0" w:space="0" w:color="auto"/>
                                                        <w:right w:val="none" w:sz="0" w:space="0" w:color="auto"/>
                                                      </w:divBdr>
                                                      <w:divsChild>
                                                        <w:div w:id="17596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4505820">
                              <w:marLeft w:val="0"/>
                              <w:marRight w:val="0"/>
                              <w:marTop w:val="0"/>
                              <w:marBottom w:val="0"/>
                              <w:divBdr>
                                <w:top w:val="none" w:sz="0" w:space="0" w:color="auto"/>
                                <w:left w:val="none" w:sz="0" w:space="0" w:color="auto"/>
                                <w:bottom w:val="none" w:sz="0" w:space="0" w:color="auto"/>
                                <w:right w:val="none" w:sz="0" w:space="0" w:color="auto"/>
                              </w:divBdr>
                              <w:divsChild>
                                <w:div w:id="1521314829">
                                  <w:marLeft w:val="0"/>
                                  <w:marRight w:val="0"/>
                                  <w:marTop w:val="0"/>
                                  <w:marBottom w:val="0"/>
                                  <w:divBdr>
                                    <w:top w:val="none" w:sz="0" w:space="0" w:color="auto"/>
                                    <w:left w:val="none" w:sz="0" w:space="0" w:color="auto"/>
                                    <w:bottom w:val="none" w:sz="0" w:space="0" w:color="auto"/>
                                    <w:right w:val="none" w:sz="0" w:space="0" w:color="auto"/>
                                  </w:divBdr>
                                </w:div>
                                <w:div w:id="1105003743">
                                  <w:marLeft w:val="0"/>
                                  <w:marRight w:val="0"/>
                                  <w:marTop w:val="0"/>
                                  <w:marBottom w:val="0"/>
                                  <w:divBdr>
                                    <w:top w:val="none" w:sz="0" w:space="0" w:color="auto"/>
                                    <w:left w:val="none" w:sz="0" w:space="0" w:color="auto"/>
                                    <w:bottom w:val="none" w:sz="0" w:space="0" w:color="auto"/>
                                    <w:right w:val="none" w:sz="0" w:space="0" w:color="auto"/>
                                  </w:divBdr>
                                  <w:divsChild>
                                    <w:div w:id="1246501808">
                                      <w:marLeft w:val="0"/>
                                      <w:marRight w:val="0"/>
                                      <w:marTop w:val="0"/>
                                      <w:marBottom w:val="0"/>
                                      <w:divBdr>
                                        <w:top w:val="none" w:sz="0" w:space="0" w:color="auto"/>
                                        <w:left w:val="none" w:sz="0" w:space="0" w:color="auto"/>
                                        <w:bottom w:val="none" w:sz="0" w:space="0" w:color="auto"/>
                                        <w:right w:val="none" w:sz="0" w:space="0" w:color="auto"/>
                                      </w:divBdr>
                                      <w:divsChild>
                                        <w:div w:id="1508131456">
                                          <w:marLeft w:val="0"/>
                                          <w:marRight w:val="0"/>
                                          <w:marTop w:val="0"/>
                                          <w:marBottom w:val="0"/>
                                          <w:divBdr>
                                            <w:top w:val="none" w:sz="0" w:space="0" w:color="auto"/>
                                            <w:left w:val="none" w:sz="0" w:space="0" w:color="auto"/>
                                            <w:bottom w:val="none" w:sz="0" w:space="0" w:color="auto"/>
                                            <w:right w:val="none" w:sz="0" w:space="0" w:color="auto"/>
                                          </w:divBdr>
                                          <w:divsChild>
                                            <w:div w:id="148908374">
                                              <w:marLeft w:val="0"/>
                                              <w:marRight w:val="0"/>
                                              <w:marTop w:val="0"/>
                                              <w:marBottom w:val="0"/>
                                              <w:divBdr>
                                                <w:top w:val="none" w:sz="0" w:space="0" w:color="auto"/>
                                                <w:left w:val="none" w:sz="0" w:space="0" w:color="auto"/>
                                                <w:bottom w:val="none" w:sz="0" w:space="0" w:color="auto"/>
                                                <w:right w:val="none" w:sz="0" w:space="0" w:color="auto"/>
                                              </w:divBdr>
                                              <w:divsChild>
                                                <w:div w:id="1565674962">
                                                  <w:marLeft w:val="0"/>
                                                  <w:marRight w:val="0"/>
                                                  <w:marTop w:val="0"/>
                                                  <w:marBottom w:val="0"/>
                                                  <w:divBdr>
                                                    <w:top w:val="none" w:sz="0" w:space="0" w:color="auto"/>
                                                    <w:left w:val="none" w:sz="0" w:space="0" w:color="auto"/>
                                                    <w:bottom w:val="none" w:sz="0" w:space="0" w:color="auto"/>
                                                    <w:right w:val="none" w:sz="0" w:space="0" w:color="auto"/>
                                                  </w:divBdr>
                                                  <w:divsChild>
                                                    <w:div w:id="765619847">
                                                      <w:marLeft w:val="0"/>
                                                      <w:marRight w:val="0"/>
                                                      <w:marTop w:val="0"/>
                                                      <w:marBottom w:val="0"/>
                                                      <w:divBdr>
                                                        <w:top w:val="none" w:sz="0" w:space="0" w:color="auto"/>
                                                        <w:left w:val="none" w:sz="0" w:space="0" w:color="auto"/>
                                                        <w:bottom w:val="none" w:sz="0" w:space="0" w:color="auto"/>
                                                        <w:right w:val="none" w:sz="0" w:space="0" w:color="auto"/>
                                                      </w:divBdr>
                                                      <w:divsChild>
                                                        <w:div w:id="972518509">
                                                          <w:marLeft w:val="0"/>
                                                          <w:marRight w:val="0"/>
                                                          <w:marTop w:val="0"/>
                                                          <w:marBottom w:val="0"/>
                                                          <w:divBdr>
                                                            <w:top w:val="none" w:sz="0" w:space="0" w:color="auto"/>
                                                            <w:left w:val="none" w:sz="0" w:space="0" w:color="auto"/>
                                                            <w:bottom w:val="none" w:sz="0" w:space="0" w:color="auto"/>
                                                            <w:right w:val="none" w:sz="0" w:space="0" w:color="auto"/>
                                                          </w:divBdr>
                                                          <w:divsChild>
                                                            <w:div w:id="150189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1188922">
                              <w:marLeft w:val="0"/>
                              <w:marRight w:val="0"/>
                              <w:marTop w:val="0"/>
                              <w:marBottom w:val="0"/>
                              <w:divBdr>
                                <w:top w:val="none" w:sz="0" w:space="0" w:color="auto"/>
                                <w:left w:val="none" w:sz="0" w:space="0" w:color="auto"/>
                                <w:bottom w:val="none" w:sz="0" w:space="0" w:color="auto"/>
                                <w:right w:val="none" w:sz="0" w:space="0" w:color="auto"/>
                              </w:divBdr>
                            </w:div>
                            <w:div w:id="431321770">
                              <w:marLeft w:val="0"/>
                              <w:marRight w:val="0"/>
                              <w:marTop w:val="0"/>
                              <w:marBottom w:val="0"/>
                              <w:divBdr>
                                <w:top w:val="none" w:sz="0" w:space="0" w:color="auto"/>
                                <w:left w:val="none" w:sz="0" w:space="0" w:color="auto"/>
                                <w:bottom w:val="none" w:sz="0" w:space="0" w:color="auto"/>
                                <w:right w:val="none" w:sz="0" w:space="0" w:color="auto"/>
                              </w:divBdr>
                              <w:divsChild>
                                <w:div w:id="701445751">
                                  <w:marLeft w:val="0"/>
                                  <w:marRight w:val="0"/>
                                  <w:marTop w:val="0"/>
                                  <w:marBottom w:val="0"/>
                                  <w:divBdr>
                                    <w:top w:val="none" w:sz="0" w:space="0" w:color="auto"/>
                                    <w:left w:val="none" w:sz="0" w:space="0" w:color="auto"/>
                                    <w:bottom w:val="none" w:sz="0" w:space="0" w:color="auto"/>
                                    <w:right w:val="none" w:sz="0" w:space="0" w:color="auto"/>
                                  </w:divBdr>
                                  <w:divsChild>
                                    <w:div w:id="2021076169">
                                      <w:marLeft w:val="0"/>
                                      <w:marRight w:val="0"/>
                                      <w:marTop w:val="0"/>
                                      <w:marBottom w:val="0"/>
                                      <w:divBdr>
                                        <w:top w:val="none" w:sz="0" w:space="0" w:color="auto"/>
                                        <w:left w:val="none" w:sz="0" w:space="0" w:color="auto"/>
                                        <w:bottom w:val="none" w:sz="0" w:space="0" w:color="auto"/>
                                        <w:right w:val="none" w:sz="0" w:space="0" w:color="auto"/>
                                      </w:divBdr>
                                      <w:divsChild>
                                        <w:div w:id="816578750">
                                          <w:marLeft w:val="0"/>
                                          <w:marRight w:val="0"/>
                                          <w:marTop w:val="0"/>
                                          <w:marBottom w:val="0"/>
                                          <w:divBdr>
                                            <w:top w:val="none" w:sz="0" w:space="0" w:color="auto"/>
                                            <w:left w:val="none" w:sz="0" w:space="0" w:color="auto"/>
                                            <w:bottom w:val="none" w:sz="0" w:space="0" w:color="auto"/>
                                            <w:right w:val="none" w:sz="0" w:space="0" w:color="auto"/>
                                          </w:divBdr>
                                          <w:divsChild>
                                            <w:div w:id="788816631">
                                              <w:marLeft w:val="0"/>
                                              <w:marRight w:val="0"/>
                                              <w:marTop w:val="0"/>
                                              <w:marBottom w:val="0"/>
                                              <w:divBdr>
                                                <w:top w:val="none" w:sz="0" w:space="0" w:color="auto"/>
                                                <w:left w:val="none" w:sz="0" w:space="0" w:color="auto"/>
                                                <w:bottom w:val="none" w:sz="0" w:space="0" w:color="auto"/>
                                                <w:right w:val="none" w:sz="0" w:space="0" w:color="auto"/>
                                              </w:divBdr>
                                              <w:divsChild>
                                                <w:div w:id="925068704">
                                                  <w:marLeft w:val="0"/>
                                                  <w:marRight w:val="0"/>
                                                  <w:marTop w:val="0"/>
                                                  <w:marBottom w:val="0"/>
                                                  <w:divBdr>
                                                    <w:top w:val="none" w:sz="0" w:space="0" w:color="auto"/>
                                                    <w:left w:val="none" w:sz="0" w:space="0" w:color="auto"/>
                                                    <w:bottom w:val="none" w:sz="0" w:space="0" w:color="auto"/>
                                                    <w:right w:val="none" w:sz="0" w:space="0" w:color="auto"/>
                                                  </w:divBdr>
                                                  <w:divsChild>
                                                    <w:div w:id="519395622">
                                                      <w:marLeft w:val="0"/>
                                                      <w:marRight w:val="0"/>
                                                      <w:marTop w:val="0"/>
                                                      <w:marBottom w:val="0"/>
                                                      <w:divBdr>
                                                        <w:top w:val="none" w:sz="0" w:space="0" w:color="auto"/>
                                                        <w:left w:val="none" w:sz="0" w:space="0" w:color="auto"/>
                                                        <w:bottom w:val="none" w:sz="0" w:space="0" w:color="auto"/>
                                                        <w:right w:val="none" w:sz="0" w:space="0" w:color="auto"/>
                                                      </w:divBdr>
                                                      <w:divsChild>
                                                        <w:div w:id="158768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94f7d74-81ff-44a9-b588-6682acc85779}" enabled="0" method="" siteId="{b94f7d74-81ff-44a9-b588-6682acc85779}"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16</Pages>
  <Words>6431</Words>
  <Characters>37047</Characters>
  <Application>Microsoft Office Word</Application>
  <DocSecurity>0</DocSecurity>
  <Lines>823</Lines>
  <Paragraphs>334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Jerry Nolan</cp:lastModifiedBy>
  <cp:revision>3</cp:revision>
  <dcterms:created xsi:type="dcterms:W3CDTF">2026-10-26T18:53:00Z</dcterms:created>
  <dcterms:modified xsi:type="dcterms:W3CDTF">2026-10-26T18:58:00Z</dcterms:modified>
</cp:coreProperties>
</file>