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2800"/>
      </w:tblGrid>
      <w:tr w:rsidR="00217A54" w14:paraId="4181593E" w14:textId="77777777">
        <w:trPr>
          <w:divId w:val="930428235"/>
        </w:trPr>
        <w:tc>
          <w:tcPr>
            <w:tcW w:w="0" w:type="auto"/>
            <w:gridSpan w:val="2"/>
            <w:tcBorders>
              <w:bottom w:val="single" w:sz="6" w:space="0" w:color="2E74B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B127F" w14:textId="77777777" w:rsidR="00217A54" w:rsidRDefault="00D62C90">
            <w:pPr>
              <w:pStyle w:val="Heading1"/>
              <w:spacing w:after="20" w:afterAutospacing="0"/>
              <w:rPr>
                <w:rFonts w:ascii="Calibri" w:eastAsia="Times New Roman" w:hAnsi="Calibri" w:cs="Calibri"/>
                <w:caps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aps/>
                <w:sz w:val="30"/>
                <w:szCs w:val="30"/>
              </w:rPr>
              <w:t>Question</w:t>
            </w:r>
          </w:p>
        </w:tc>
      </w:tr>
      <w:tr w:rsidR="00217A54" w14:paraId="11EC7D80" w14:textId="77777777">
        <w:trPr>
          <w:divId w:val="930428235"/>
        </w:trPr>
        <w:tc>
          <w:tcPr>
            <w:tcW w:w="0" w:type="auto"/>
            <w:gridSpan w:val="2"/>
            <w:tcBorders>
              <w:bottom w:val="single" w:sz="6" w:space="0" w:color="2E74B5"/>
              <w:right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987D4" w14:textId="0EAB4586" w:rsidR="00217A54" w:rsidRDefault="00D62C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Should </w:t>
            </w:r>
            <w:r w:rsidR="00B4588A">
              <w:rPr>
                <w:rFonts w:ascii="Calibri" w:hAnsi="Calibri" w:cs="Calibri"/>
                <w:b/>
                <w:bCs/>
                <w:color w:val="FFFFFF"/>
              </w:rPr>
              <w:t>passive ventilation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vs. standard CPR be used for patients in cardiac arrest?</w:t>
            </w:r>
          </w:p>
        </w:tc>
      </w:tr>
      <w:tr w:rsidR="00217A54" w14:paraId="37872CD7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754CB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Population: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CB98D" w14:textId="0F1806E2" w:rsidR="00217A54" w:rsidRDefault="000070FC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0070FC">
              <w:rPr>
                <w:rFonts w:ascii="Calibri" w:hAnsi="Calibri" w:cs="Calibri"/>
                <w:sz w:val="16"/>
                <w:szCs w:val="16"/>
              </w:rPr>
              <w:t xml:space="preserve">Adults and children </w:t>
            </w:r>
            <w:r>
              <w:rPr>
                <w:rFonts w:ascii="Calibri" w:hAnsi="Calibri" w:cs="Calibri"/>
                <w:sz w:val="16"/>
                <w:szCs w:val="16"/>
              </w:rPr>
              <w:t>in</w:t>
            </w:r>
            <w:r w:rsidRPr="000070FC">
              <w:rPr>
                <w:rFonts w:ascii="Calibri" w:hAnsi="Calibri" w:cs="Calibri"/>
                <w:sz w:val="16"/>
                <w:szCs w:val="16"/>
              </w:rPr>
              <w:t xml:space="preserve"> cardiac arrest </w:t>
            </w:r>
          </w:p>
        </w:tc>
      </w:tr>
      <w:tr w:rsidR="00217A54" w14:paraId="58BC3331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00D0B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Intervention: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15023" w14:textId="36C494BC" w:rsidR="00217A54" w:rsidRDefault="000070FC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 w:cs="Calibri"/>
                <w:sz w:val="16"/>
                <w:szCs w:val="16"/>
              </w:rPr>
            </w:pPr>
            <w:r w:rsidRPr="000070FC">
              <w:rPr>
                <w:rFonts w:ascii="Calibri" w:hAnsi="Calibri" w:cs="Calibri"/>
                <w:sz w:val="16"/>
                <w:szCs w:val="16"/>
              </w:rPr>
              <w:t>Any passive ventilation technique (</w:t>
            </w:r>
            <w:proofErr w:type="spellStart"/>
            <w:proofErr w:type="gramStart"/>
            <w:r w:rsidRPr="000070FC">
              <w:rPr>
                <w:rFonts w:ascii="Calibri" w:hAnsi="Calibri" w:cs="Calibri"/>
                <w:sz w:val="16"/>
                <w:szCs w:val="16"/>
              </w:rPr>
              <w:t>eg</w:t>
            </w:r>
            <w:proofErr w:type="spellEnd"/>
            <w:proofErr w:type="gramEnd"/>
            <w:r w:rsidRPr="000070FC">
              <w:rPr>
                <w:rFonts w:ascii="Calibri" w:hAnsi="Calibri" w:cs="Calibri"/>
                <w:sz w:val="16"/>
                <w:szCs w:val="16"/>
              </w:rPr>
              <w:t xml:space="preserve"> positioning the body, opening the airway, passive oxygen administration, </w:t>
            </w:r>
            <w:proofErr w:type="spellStart"/>
            <w:r w:rsidRPr="000070FC">
              <w:rPr>
                <w:rFonts w:ascii="Calibri" w:hAnsi="Calibri" w:cs="Calibri"/>
                <w:sz w:val="16"/>
                <w:szCs w:val="16"/>
              </w:rPr>
              <w:t>Boussignac</w:t>
            </w:r>
            <w:proofErr w:type="spellEnd"/>
            <w:r w:rsidRPr="000070FC">
              <w:rPr>
                <w:rFonts w:ascii="Calibri" w:hAnsi="Calibri" w:cs="Calibri"/>
                <w:sz w:val="16"/>
                <w:szCs w:val="16"/>
              </w:rPr>
              <w:t xml:space="preserve"> tube</w:t>
            </w:r>
            <w:r w:rsidR="000C745D">
              <w:rPr>
                <w:rFonts w:ascii="Calibri" w:hAnsi="Calibri" w:cs="Calibri"/>
                <w:sz w:val="16"/>
                <w:szCs w:val="16"/>
              </w:rPr>
              <w:t>, constant flow insufflation of oxygen</w:t>
            </w:r>
            <w:r w:rsidRPr="000070FC">
              <w:rPr>
                <w:rFonts w:ascii="Calibri" w:hAnsi="Calibri" w:cs="Calibri"/>
                <w:sz w:val="16"/>
                <w:szCs w:val="16"/>
              </w:rPr>
              <w:t>) in addition to chest compression</w:t>
            </w:r>
          </w:p>
        </w:tc>
      </w:tr>
      <w:tr w:rsidR="00217A54" w14:paraId="7AE7732A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4CEE5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Comparison: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1F6D8" w14:textId="443D6CF6" w:rsidR="00217A54" w:rsidRDefault="000070FC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</w:t>
            </w:r>
            <w:r w:rsidR="00D62C90">
              <w:rPr>
                <w:rFonts w:ascii="Calibri" w:hAnsi="Calibri" w:cs="Calibri"/>
                <w:sz w:val="16"/>
                <w:szCs w:val="16"/>
              </w:rPr>
              <w:t>tandard CPR</w:t>
            </w:r>
          </w:p>
        </w:tc>
      </w:tr>
      <w:tr w:rsidR="00217A54" w14:paraId="3671D3EB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A0307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Main outcomes: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2E541" w14:textId="17EC68B5" w:rsidR="00217A54" w:rsidRDefault="00663342">
            <w:pPr>
              <w:spacing w:line="200" w:lineRule="atLeast"/>
              <w:divId w:val="1099571133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ROSC, </w:t>
            </w:r>
            <w:r w:rsidR="000C745D">
              <w:rPr>
                <w:rFonts w:ascii="Calibri" w:eastAsia="Times New Roman" w:hAnsi="Calibri" w:cs="Calibri"/>
                <w:sz w:val="16"/>
                <w:szCs w:val="16"/>
              </w:rPr>
              <w:t>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urvival to hospital admission, </w:t>
            </w:r>
            <w:r w:rsidR="000C745D">
              <w:rPr>
                <w:rFonts w:ascii="Calibri" w:eastAsia="Times New Roman" w:hAnsi="Calibri" w:cs="Calibri"/>
                <w:sz w:val="16"/>
                <w:szCs w:val="16"/>
              </w:rPr>
              <w:t>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urvival to ICU discharge, </w:t>
            </w:r>
            <w:r w:rsidR="000C745D">
              <w:rPr>
                <w:rFonts w:ascii="Calibri" w:eastAsia="Times New Roman" w:hAnsi="Calibri" w:cs="Calibri"/>
                <w:sz w:val="16"/>
                <w:szCs w:val="16"/>
              </w:rPr>
              <w:t>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eurologically intact survival to hospital discharge </w:t>
            </w:r>
          </w:p>
        </w:tc>
      </w:tr>
      <w:tr w:rsidR="00217A54" w14:paraId="6B38B4E3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BA807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Setting: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9DD39" w14:textId="77777777" w:rsidR="00217A54" w:rsidRDefault="00D62C90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in-hospital and out-of-hospital setting</w:t>
            </w:r>
          </w:p>
        </w:tc>
      </w:tr>
      <w:tr w:rsidR="00217A54" w14:paraId="1378B349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058DB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Perspective: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DB515" w14:textId="4EC3E126" w:rsidR="00217A54" w:rsidRPr="00663342" w:rsidRDefault="00663342">
            <w:pPr>
              <w:rPr>
                <w:rFonts w:ascii="Calibri" w:hAnsi="Calibri" w:cs="Calibri"/>
                <w:caps/>
                <w:color w:val="FFFFFF"/>
                <w:sz w:val="16"/>
                <w:szCs w:val="16"/>
              </w:rPr>
            </w:pPr>
            <w:r w:rsidRPr="00663342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Patient</w:t>
            </w:r>
          </w:p>
        </w:tc>
      </w:tr>
      <w:tr w:rsidR="00217A54" w14:paraId="0C579A43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2A408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Background: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B7655" w14:textId="1FDF6BB7" w:rsidR="00217A54" w:rsidRPr="00BD77AF" w:rsidRDefault="00BD77AF" w:rsidP="00BD77AF">
            <w:pPr>
              <w:autoSpaceDE w:val="0"/>
              <w:autoSpaceDN w:val="0"/>
              <w:adjustRightInd w:val="0"/>
              <w:spacing w:after="0" w:line="240" w:lineRule="auto"/>
              <w:divId w:val="1958755859"/>
              <w:rPr>
                <w:rFonts w:ascii="Times New Roman" w:hAnsi="Times New Roman" w:cs="Times New Roman"/>
                <w:sz w:val="16"/>
                <w:szCs w:val="16"/>
              </w:rPr>
            </w:pPr>
            <w:r w:rsidRPr="00BD77AF">
              <w:rPr>
                <w:rFonts w:ascii="Calibri" w:eastAsia="Times New Roman" w:hAnsi="Calibri" w:cs="Calibri"/>
                <w:sz w:val="16"/>
                <w:szCs w:val="16"/>
              </w:rPr>
              <w:t>Administration of adequate ventilation is essential to successful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BD77AF">
              <w:rPr>
                <w:rFonts w:ascii="Calibri" w:eastAsia="Times New Roman" w:hAnsi="Calibri" w:cs="Calibri"/>
                <w:sz w:val="16"/>
                <w:szCs w:val="16"/>
              </w:rPr>
              <w:t>resuscitation after cardiac arrest</w:t>
            </w:r>
            <w:r w:rsidR="00EE1705">
              <w:rPr>
                <w:rFonts w:ascii="Calibri" w:eastAsia="Times New Roman" w:hAnsi="Calibri" w:cs="Calibri"/>
                <w:sz w:val="16"/>
                <w:szCs w:val="16"/>
              </w:rPr>
              <w:t>. P</w:t>
            </w:r>
            <w:r w:rsidRPr="00BD77AF">
              <w:rPr>
                <w:rFonts w:ascii="Times New Roman" w:hAnsi="Times New Roman" w:cs="Times New Roman"/>
                <w:sz w:val="16"/>
                <w:szCs w:val="16"/>
              </w:rPr>
              <w:t>ositive-pressure ventilation</w:t>
            </w:r>
            <w:r w:rsidR="00EE17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D77AF">
              <w:rPr>
                <w:rFonts w:ascii="Times New Roman" w:hAnsi="Times New Roman" w:cs="Times New Roman"/>
                <w:sz w:val="16"/>
                <w:szCs w:val="16"/>
              </w:rPr>
              <w:t xml:space="preserve"> through bag-valve-mask 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 advanced airway</w:t>
            </w:r>
            <w:r w:rsidR="00EE17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77AF">
              <w:rPr>
                <w:rFonts w:ascii="Times New Roman" w:hAnsi="Times New Roman" w:cs="Times New Roman"/>
                <w:sz w:val="16"/>
                <w:szCs w:val="16"/>
              </w:rPr>
              <w:t xml:space="preserve">has been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BD77AF">
              <w:rPr>
                <w:rFonts w:ascii="Times New Roman" w:hAnsi="Times New Roman" w:cs="Times New Roman"/>
                <w:sz w:val="16"/>
                <w:szCs w:val="16"/>
              </w:rPr>
              <w:t xml:space="preserve"> fundamental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approach during CPR. P</w:t>
            </w:r>
            <w:r w:rsidRPr="00BD77AF">
              <w:rPr>
                <w:rFonts w:ascii="Times New Roman" w:hAnsi="Times New Roman" w:cs="Times New Roman"/>
                <w:sz w:val="16"/>
                <w:szCs w:val="16"/>
              </w:rPr>
              <w:t>assive ventilation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during CPR</w:t>
            </w:r>
            <w:r w:rsidRPr="00BD77AF">
              <w:rPr>
                <w:rFonts w:ascii="Times New Roman" w:hAnsi="Times New Roman" w:cs="Times New Roman"/>
                <w:sz w:val="16"/>
                <w:szCs w:val="16"/>
              </w:rPr>
              <w:t xml:space="preserve"> may provide a viable out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D77AF">
              <w:rPr>
                <w:rFonts w:ascii="Times New Roman" w:hAnsi="Times New Roman" w:cs="Times New Roman"/>
                <w:sz w:val="16"/>
                <w:szCs w:val="16"/>
              </w:rPr>
              <w:t>of-hospital cardiac arrest treatment alternative</w:t>
            </w:r>
            <w:r w:rsidR="00EE170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E1705">
              <w:rPr>
                <w:rFonts w:ascii="Gulliver RM" w:hAnsi="Gulliver RM" w:cs="Gulliver RM"/>
                <w:sz w:val="16"/>
                <w:szCs w:val="16"/>
              </w:rPr>
              <w:t xml:space="preserve">During chest compression-only CPR in the out of hospital setting, some EMS systems have chosen to provide passive ventilation in the form of an airway maneuver and/or device combined with an oxygen-delivery mask. 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2F1338C8" w14:textId="77777777">
        <w:trPr>
          <w:divId w:val="930428235"/>
        </w:trPr>
        <w:tc>
          <w:tcPr>
            <w:tcW w:w="15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5A7BA" w14:textId="77777777" w:rsidR="00217A54" w:rsidRDefault="00D62C90">
            <w:pPr>
              <w:pStyle w:val="section-name"/>
              <w:spacing w:before="0" w:beforeAutospacing="0" w:after="0" w:afterAutospacing="0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Conflict of interests:</w:t>
            </w:r>
          </w:p>
        </w:tc>
        <w:tc>
          <w:tcPr>
            <w:tcW w:w="120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04491" w14:textId="77777777" w:rsidR="00217A54" w:rsidRDefault="00D62C90">
            <w:pPr>
              <w:spacing w:line="200" w:lineRule="atLeast"/>
              <w:divId w:val="118713923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</w:tbl>
    <w:p w14:paraId="0F761CC9" w14:textId="77777777" w:rsidR="00217A54" w:rsidRDefault="00D62C90">
      <w:pPr>
        <w:pStyle w:val="Heading1"/>
        <w:spacing w:after="20" w:afterAutospacing="0"/>
        <w:divId w:val="2066250654"/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</w:pPr>
      <w:r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  <w:t>Assessment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6290"/>
        <w:gridCol w:w="4894"/>
      </w:tblGrid>
      <w:tr w:rsidR="00217A54" w14:paraId="13CEF2FA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B137A" w14:textId="77777777" w:rsidR="00217A54" w:rsidRDefault="00D62C90">
            <w:pPr>
              <w:pStyle w:val="Heading2"/>
              <w:spacing w:before="0" w:beforeAutospacing="0" w:after="0" w:afterAutospacing="0"/>
              <w:divId w:val="507673816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Problem</w:t>
            </w:r>
          </w:p>
          <w:p w14:paraId="1266FB9A" w14:textId="77777777" w:rsidR="00217A54" w:rsidRDefault="00D62C90">
            <w:pPr>
              <w:pStyle w:val="Sottotitolo1"/>
              <w:spacing w:before="0" w:beforeAutospacing="0" w:after="0" w:afterAutospacing="0"/>
              <w:divId w:val="507673816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Is the problem a priority?</w:t>
            </w:r>
          </w:p>
        </w:tc>
      </w:tr>
      <w:tr w:rsidR="00F22688" w14:paraId="040A3DE6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C24DC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EBCB3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A0261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6545E3D9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5615F" w14:textId="0621B781" w:rsidR="00217A54" w:rsidRDefault="00D62C90">
            <w:pPr>
              <w:divId w:val="184454077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5A33AD"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5A33AD"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5318F" w14:textId="4E652AF5" w:rsidR="00217A54" w:rsidRDefault="00D62C90">
            <w:pPr>
              <w:divId w:val="106418229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Mortality after cardiac arrest remains high, and there is broad consensus that new treatments and strategies are needed.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6FD7C" w14:textId="382C1E49" w:rsidR="009E09C9" w:rsidRPr="00A65F71" w:rsidRDefault="009E09C9">
            <w:pPr>
              <w:divId w:val="474840289"/>
              <w:rPr>
                <w:rFonts w:cstheme="minorHAnsi"/>
                <w:sz w:val="16"/>
                <w:szCs w:val="16"/>
              </w:rPr>
            </w:pPr>
            <w:r w:rsidRPr="00A65F71">
              <w:rPr>
                <w:rFonts w:eastAsia="Times New Roman" w:cstheme="minorHAnsi"/>
                <w:sz w:val="16"/>
                <w:szCs w:val="16"/>
              </w:rPr>
              <w:t xml:space="preserve">Passive ventilation may represent a new alternative </w:t>
            </w:r>
            <w:r w:rsidR="005A33AD" w:rsidRPr="00A65F71">
              <w:rPr>
                <w:rFonts w:eastAsia="Times New Roman" w:cstheme="minorHAnsi"/>
                <w:sz w:val="16"/>
                <w:szCs w:val="16"/>
              </w:rPr>
              <w:t>p</w:t>
            </w:r>
            <w:r w:rsidRPr="00A65F71">
              <w:rPr>
                <w:rFonts w:cstheme="minorHAnsi"/>
                <w:sz w:val="16"/>
                <w:szCs w:val="16"/>
              </w:rPr>
              <w:t>ositive-pressure ventilation. In addition, this approach may:</w:t>
            </w:r>
          </w:p>
          <w:p w14:paraId="38ED40C5" w14:textId="77777777" w:rsidR="00D845CC" w:rsidRDefault="009E09C9" w:rsidP="009E09C9">
            <w:pPr>
              <w:pStyle w:val="ListParagraph"/>
              <w:numPr>
                <w:ilvl w:val="0"/>
                <w:numId w:val="1"/>
              </w:numPr>
              <w:divId w:val="47484028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Shorten interruptions in chest compression </w:t>
            </w:r>
            <w:r w:rsidR="00D845CC">
              <w:rPr>
                <w:rFonts w:ascii="Calibri" w:eastAsia="Times New Roman" w:hAnsi="Calibri" w:cs="Calibri"/>
                <w:sz w:val="16"/>
                <w:szCs w:val="16"/>
              </w:rPr>
              <w:t>for advance airway management</w:t>
            </w:r>
          </w:p>
          <w:p w14:paraId="4B6B0FB1" w14:textId="27495FD9" w:rsidR="00217A54" w:rsidRPr="009E09C9" w:rsidRDefault="00D845CC" w:rsidP="009E09C9">
            <w:pPr>
              <w:pStyle w:val="ListParagraph"/>
              <w:numPr>
                <w:ilvl w:val="0"/>
                <w:numId w:val="1"/>
              </w:numPr>
              <w:divId w:val="47484028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Overcome the potential detrimental effects of positive-pressure ventilation:</w:t>
            </w:r>
            <w:r>
              <w:rPr>
                <w:sz w:val="16"/>
                <w:szCs w:val="16"/>
              </w:rPr>
              <w:t xml:space="preserve"> rising in intrathoracic pressure; reduced venous return to the heart; reduced coronary perfusion pressure; increased pulmonary vascular resistance. </w:t>
            </w:r>
            <w:r w:rsidR="00D62C90" w:rsidRPr="009E09C9"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73A45884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2E0E9" w14:textId="77777777" w:rsidR="00217A54" w:rsidRDefault="00D62C90">
            <w:pPr>
              <w:pStyle w:val="Heading2"/>
              <w:spacing w:before="0" w:beforeAutospacing="0" w:after="0" w:afterAutospacing="0"/>
              <w:divId w:val="1270625534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Desirable Effects</w:t>
            </w:r>
          </w:p>
          <w:p w14:paraId="31BB25C2" w14:textId="77777777" w:rsidR="00217A54" w:rsidRDefault="00D62C90">
            <w:pPr>
              <w:pStyle w:val="Sottotitolo1"/>
              <w:spacing w:before="0" w:beforeAutospacing="0" w:after="0" w:afterAutospacing="0"/>
              <w:divId w:val="1270625534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How substantial are the desirable anticipated effects?</w:t>
            </w:r>
          </w:p>
        </w:tc>
      </w:tr>
      <w:tr w:rsidR="00F22688" w14:paraId="4A0727FF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4C661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B259F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F08F2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2209C3E2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633B0" w14:textId="575E4AEA" w:rsidR="00217A54" w:rsidRDefault="00A73E7F">
            <w:pPr>
              <w:divId w:val="1103381525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lastRenderedPageBreak/>
              <w:t>●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D62C90"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Trivial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D62C90"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Small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D62C90"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D62C90"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Moderate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D62C90"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D62C90"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Large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D845CC"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D62C90"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D62C90"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="00D62C90"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1727D" w14:textId="28747FD5" w:rsidR="00A84E59" w:rsidRDefault="00F22688" w:rsidP="00A84E5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F22688">
              <w:rPr>
                <w:rFonts w:ascii="Calibri" w:eastAsia="Times New Roman" w:hAnsi="Calibri" w:cs="Calibri"/>
                <w:noProof/>
                <w:sz w:val="16"/>
                <w:szCs w:val="16"/>
              </w:rPr>
              <w:drawing>
                <wp:inline distT="0" distB="0" distL="0" distR="0" wp14:anchorId="729A7069" wp14:editId="656ACAFE">
                  <wp:extent cx="3791415" cy="2289175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024" cy="229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A84E59">
              <w:rPr>
                <w:sz w:val="16"/>
                <w:szCs w:val="16"/>
              </w:rPr>
              <w:t xml:space="preserve">Two RCTs compared intermittent positive-pressure ventilation via an endotracheal tube with continuous insufflation of oxygen through a modified endotracheal tube. The third study compared placement of an oropharyngeal airway and administration of oxygen by nonrebreather mask or by bag-mask ventilation during a bundle of care involving 200 continuous chest compressions and delayed intubation. </w:t>
            </w:r>
          </w:p>
          <w:p w14:paraId="10499672" w14:textId="45A52C26" w:rsidR="00217A54" w:rsidRDefault="00A84E59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Additional d</w:t>
            </w:r>
            <w:r w:rsidRPr="00A84E59">
              <w:rPr>
                <w:rFonts w:ascii="Calibri" w:eastAsia="Times New Roman" w:hAnsi="Calibri" w:cs="Calibri"/>
                <w:sz w:val="16"/>
                <w:szCs w:val="16"/>
              </w:rPr>
              <w:t>ata from a pilot RCT reported no statistical difference in ROSC when chest compression-induced ventilation with continuous positive airway pressure in 9 patients was compared to standard volume-controlled ventilation in 11 patients (22% vs. 9%).</w:t>
            </w:r>
          </w:p>
          <w:p w14:paraId="2C0AD28D" w14:textId="77777777" w:rsidR="00217A54" w:rsidRDefault="00D62C90">
            <w:pPr>
              <w:divId w:val="1386098481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E35E5" w14:textId="3BB2D224" w:rsidR="00A84E59" w:rsidRDefault="002F5024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F5024">
              <w:rPr>
                <w:rFonts w:ascii="Calibri" w:eastAsia="Times New Roman" w:hAnsi="Calibri" w:cs="Calibri"/>
                <w:sz w:val="16"/>
                <w:szCs w:val="16"/>
              </w:rPr>
              <w:t>The overall quality of evidence was rated as very low</w:t>
            </w:r>
            <w:r w:rsidR="008663F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F5024">
              <w:rPr>
                <w:rFonts w:ascii="Calibri" w:eastAsia="Times New Roman" w:hAnsi="Calibri" w:cs="Calibri"/>
                <w:sz w:val="16"/>
                <w:szCs w:val="16"/>
              </w:rPr>
              <w:t xml:space="preserve">primarily due to a critical risk of bias. The individual studies were all at a critical risk of bias due to </w:t>
            </w:r>
            <w:r w:rsidR="00A84E59" w:rsidRPr="002F5024">
              <w:rPr>
                <w:rFonts w:ascii="Calibri" w:eastAsia="Times New Roman" w:hAnsi="Calibri" w:cs="Calibri"/>
                <w:sz w:val="16"/>
                <w:szCs w:val="16"/>
              </w:rPr>
              <w:t>confounding</w:t>
            </w:r>
            <w:r w:rsidR="00DC2C7D">
              <w:rPr>
                <w:rFonts w:ascii="Calibri" w:eastAsia="Times New Roman" w:hAnsi="Calibri" w:cs="Calibri"/>
                <w:sz w:val="16"/>
                <w:szCs w:val="16"/>
              </w:rPr>
              <w:t xml:space="preserve"> and indirectness.</w:t>
            </w:r>
            <w:r w:rsidRPr="002F502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42B43EDA" w14:textId="407549F2" w:rsidR="00A65F71" w:rsidRDefault="002F5024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F5024">
              <w:rPr>
                <w:rFonts w:ascii="Calibri" w:eastAsia="Times New Roman" w:hAnsi="Calibri" w:cs="Calibri"/>
                <w:sz w:val="16"/>
                <w:szCs w:val="16"/>
              </w:rPr>
              <w:t>Because of a high degree of heterogeneity, the meta-analyses included only</w:t>
            </w:r>
            <w:r w:rsidR="00A84E5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2F5024">
              <w:rPr>
                <w:rFonts w:ascii="Calibri" w:eastAsia="Times New Roman" w:hAnsi="Calibri" w:cs="Calibri"/>
                <w:sz w:val="16"/>
                <w:szCs w:val="16"/>
              </w:rPr>
              <w:t xml:space="preserve">2 RCTs, in which passive ventilation through </w:t>
            </w:r>
            <w:r>
              <w:rPr>
                <w:rFonts w:ascii="Calibri" w:hAnsi="Calibri" w:cs="Calibri"/>
                <w:sz w:val="16"/>
                <w:szCs w:val="16"/>
              </w:rPr>
              <w:t>constant flow insufflation of oxygen with the aid of a modified endotracheal tube</w:t>
            </w:r>
            <w:r w:rsidR="005D51E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84E59">
              <w:rPr>
                <w:rFonts w:ascii="Calibri" w:hAnsi="Calibri" w:cs="Calibri"/>
                <w:sz w:val="16"/>
                <w:szCs w:val="16"/>
              </w:rPr>
              <w:t>was compared</w:t>
            </w:r>
            <w:r w:rsidRPr="002F5024">
              <w:rPr>
                <w:rFonts w:ascii="Calibri" w:eastAsia="Times New Roman" w:hAnsi="Calibri" w:cs="Calibri"/>
                <w:sz w:val="16"/>
                <w:szCs w:val="16"/>
              </w:rPr>
              <w:t xml:space="preserve"> to mechanical ventilation.</w:t>
            </w:r>
            <w:r w:rsidR="006F748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6EA2A260" w14:textId="514DC208" w:rsidR="00A65F71" w:rsidRDefault="00A65F71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Additional data from the largest RCT included in the meta-analysis (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Bertand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2006) showed that the </w:t>
            </w:r>
            <w:r w:rsidRPr="005D51ED">
              <w:rPr>
                <w:rFonts w:ascii="Calibri" w:eastAsia="Times New Roman" w:hAnsi="Calibri" w:cs="Calibri"/>
                <w:sz w:val="16"/>
                <w:szCs w:val="16"/>
              </w:rPr>
              <w:t>percentage of patients with measurable SpO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2 </w:t>
            </w:r>
            <w:r w:rsidRPr="005D51ED">
              <w:rPr>
                <w:rFonts w:ascii="Calibri" w:eastAsia="Times New Roman" w:hAnsi="Calibri" w:cs="Calibri"/>
                <w:sz w:val="16"/>
                <w:szCs w:val="16"/>
              </w:rPr>
              <w:t>and with values above 70% were both significantly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5D51ED">
              <w:rPr>
                <w:rFonts w:ascii="Calibri" w:eastAsia="Times New Roman" w:hAnsi="Calibri" w:cs="Calibri"/>
                <w:sz w:val="16"/>
                <w:szCs w:val="16"/>
              </w:rPr>
              <w:t xml:space="preserve">greater in the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constant flow insufflation of oxygen </w:t>
            </w:r>
            <w:r w:rsidRPr="005D51ED">
              <w:rPr>
                <w:rFonts w:ascii="Calibri" w:eastAsia="Times New Roman" w:hAnsi="Calibri" w:cs="Calibri"/>
                <w:sz w:val="16"/>
                <w:szCs w:val="16"/>
              </w:rPr>
              <w:t xml:space="preserve">group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compared to standard CPR. </w:t>
            </w:r>
            <w:r w:rsidRPr="005D51E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31EBBD11" w14:textId="7835CADB" w:rsidR="005D51ED" w:rsidRDefault="006F748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The </w:t>
            </w:r>
            <w:proofErr w:type="spellStart"/>
            <w:r w:rsidR="00A73E7F">
              <w:rPr>
                <w:rFonts w:ascii="Calibri" w:eastAsia="Times New Roman" w:hAnsi="Calibri" w:cs="Calibri"/>
                <w:sz w:val="16"/>
                <w:szCs w:val="16"/>
              </w:rPr>
              <w:t>B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oussignac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tube used in these studies </w:t>
            </w:r>
            <w:r w:rsidRPr="006F748D">
              <w:rPr>
                <w:rFonts w:ascii="Calibri" w:eastAsia="Times New Roman" w:hAnsi="Calibri" w:cs="Calibri"/>
                <w:sz w:val="16"/>
                <w:szCs w:val="16"/>
              </w:rPr>
              <w:t>is known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6F748D">
              <w:rPr>
                <w:rFonts w:ascii="Calibri" w:eastAsia="Times New Roman" w:hAnsi="Calibri" w:cs="Calibri"/>
                <w:sz w:val="16"/>
                <w:szCs w:val="16"/>
              </w:rPr>
              <w:t>to generate a constant endotracheal pressure of approx.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6F748D">
              <w:rPr>
                <w:rFonts w:ascii="Calibri" w:eastAsia="Times New Roman" w:hAnsi="Calibri" w:cs="Calibri"/>
                <w:sz w:val="16"/>
                <w:szCs w:val="16"/>
              </w:rPr>
              <w:t>10 cmH2O.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In addition, </w:t>
            </w:r>
            <w:r w:rsidR="005D51ED">
              <w:rPr>
                <w:rFonts w:ascii="Calibri" w:eastAsia="Times New Roman" w:hAnsi="Calibri" w:cs="Calibri"/>
                <w:sz w:val="16"/>
                <w:szCs w:val="16"/>
              </w:rPr>
              <w:t xml:space="preserve">the active compression decompression device, when available, was used </w:t>
            </w:r>
            <w:r w:rsidR="00A65F71">
              <w:rPr>
                <w:rFonts w:ascii="Calibri" w:eastAsia="Times New Roman" w:hAnsi="Calibri" w:cs="Calibri"/>
                <w:sz w:val="16"/>
                <w:szCs w:val="16"/>
              </w:rPr>
              <w:t>to perform</w:t>
            </w:r>
            <w:r w:rsidR="005D51ED">
              <w:rPr>
                <w:rFonts w:ascii="Calibri" w:eastAsia="Times New Roman" w:hAnsi="Calibri" w:cs="Calibri"/>
                <w:sz w:val="16"/>
                <w:szCs w:val="16"/>
              </w:rPr>
              <w:t xml:space="preserve"> CPR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. The above adjuncts </w:t>
            </w:r>
            <w:r w:rsidR="005D51ED">
              <w:rPr>
                <w:rFonts w:ascii="Calibri" w:eastAsia="Times New Roman" w:hAnsi="Calibri" w:cs="Calibri"/>
                <w:sz w:val="16"/>
                <w:szCs w:val="16"/>
              </w:rPr>
              <w:t>may have played a role in the generation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and in the magnitude</w:t>
            </w:r>
            <w:r w:rsidR="005D51ED">
              <w:rPr>
                <w:rFonts w:ascii="Calibri" w:eastAsia="Times New Roman" w:hAnsi="Calibri" w:cs="Calibri"/>
                <w:sz w:val="16"/>
                <w:szCs w:val="16"/>
              </w:rPr>
              <w:t xml:space="preserve"> of passive ventilation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by</w:t>
            </w:r>
            <w:r w:rsidR="005D51ED">
              <w:rPr>
                <w:rFonts w:ascii="Calibri" w:eastAsia="Times New Roman" w:hAnsi="Calibri" w:cs="Calibri"/>
                <w:sz w:val="16"/>
                <w:szCs w:val="16"/>
              </w:rPr>
              <w:t xml:space="preserve"> chest compression.</w:t>
            </w:r>
          </w:p>
          <w:p w14:paraId="7F67A6B1" w14:textId="130269E6" w:rsidR="00A73E7F" w:rsidRDefault="00A73E7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The observational study presents critical problems related to indirectness. Indeed, different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>CPR protocols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were compared,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 xml:space="preserve"> characterized not only by different ventilation strategies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but also by different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>rhythm check timings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 xml:space="preserve">compression/ventilation ratios,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and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>compression intervals between shocks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  <w:p w14:paraId="3E60C8F2" w14:textId="06D89066" w:rsidR="00A84E59" w:rsidRDefault="00DC2C7D" w:rsidP="00DC2C7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studies were found describing this approach in the lay rescuer setting. </w:t>
            </w:r>
          </w:p>
        </w:tc>
      </w:tr>
      <w:tr w:rsidR="00217A54" w14:paraId="5A7C0B4D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C7204" w14:textId="77777777" w:rsidR="00217A54" w:rsidRDefault="00D62C90">
            <w:pPr>
              <w:pStyle w:val="Heading2"/>
              <w:spacing w:before="0" w:beforeAutospacing="0" w:after="0" w:afterAutospacing="0"/>
              <w:divId w:val="1507865583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Undesirable Effects</w:t>
            </w:r>
          </w:p>
          <w:p w14:paraId="519EF724" w14:textId="77777777" w:rsidR="00217A54" w:rsidRDefault="00D62C90">
            <w:pPr>
              <w:pStyle w:val="Sottotitolo1"/>
              <w:spacing w:before="0" w:beforeAutospacing="0" w:after="0" w:afterAutospacing="0"/>
              <w:divId w:val="1507865583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How substantial are the undesirable anticipated effects?</w:t>
            </w:r>
          </w:p>
        </w:tc>
      </w:tr>
      <w:tr w:rsidR="00F22688" w14:paraId="1DBC122A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A600A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3C04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2643B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6010CA84" w14:textId="77777777" w:rsidTr="00F22688">
        <w:trPr>
          <w:divId w:val="2066250654"/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189EE" w14:textId="77777777" w:rsidR="00217A54" w:rsidRDefault="00D62C90">
            <w:pPr>
              <w:divId w:val="1653294897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563E6" w14:textId="7B6BF8D4" w:rsidR="005D51ED" w:rsidRDefault="00D62C90" w:rsidP="00A65F71">
            <w:pPr>
              <w:divId w:val="197363626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There is a lack of evidence for or against undesirable effects of </w:t>
            </w:r>
            <w:r w:rsidR="00DC2C7D">
              <w:rPr>
                <w:rFonts w:ascii="Calibri" w:eastAsia="Times New Roman" w:hAnsi="Calibri" w:cs="Calibri"/>
                <w:sz w:val="16"/>
                <w:szCs w:val="16"/>
              </w:rPr>
              <w:t>passive ventilation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652BD" w14:textId="3EB9DE49" w:rsidR="00217A54" w:rsidRDefault="00DC2C7D">
            <w:pPr>
              <w:divId w:val="368382722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No studies investigated this approach in the lay rescuer setting</w:t>
            </w:r>
            <w:r w:rsidR="005D51ED">
              <w:rPr>
                <w:sz w:val="16"/>
                <w:szCs w:val="16"/>
              </w:rPr>
              <w:t>.</w:t>
            </w:r>
          </w:p>
        </w:tc>
      </w:tr>
      <w:tr w:rsidR="00217A54" w14:paraId="129A253B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60A15" w14:textId="77777777" w:rsidR="00217A54" w:rsidRDefault="00D62C90">
            <w:pPr>
              <w:pStyle w:val="Heading2"/>
              <w:spacing w:before="0" w:beforeAutospacing="0" w:after="0" w:afterAutospacing="0"/>
              <w:divId w:val="743068601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Certainty of evidence</w:t>
            </w:r>
          </w:p>
          <w:p w14:paraId="572DC98E" w14:textId="77777777" w:rsidR="00217A54" w:rsidRDefault="00D62C90">
            <w:pPr>
              <w:pStyle w:val="Sottotitolo1"/>
              <w:spacing w:before="0" w:beforeAutospacing="0" w:after="0" w:afterAutospacing="0"/>
              <w:divId w:val="743068601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What is the overall certainty of the evidence of effects?</w:t>
            </w:r>
          </w:p>
        </w:tc>
      </w:tr>
      <w:tr w:rsidR="00F22688" w14:paraId="27B612C9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F757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lastRenderedPageBreak/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79335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7207C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49E6085E" w14:textId="77777777" w:rsidTr="00F22688">
        <w:trPr>
          <w:divId w:val="2066250654"/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B656A" w14:textId="77777777" w:rsidR="00217A54" w:rsidRDefault="00D62C90">
            <w:pPr>
              <w:divId w:val="520053475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E566B" w14:textId="1836E2BD" w:rsidR="00217A54" w:rsidRDefault="00D62C90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The overall certainty of evidence is VERY LOW. All the included studies had a very high risk of bias. </w:t>
            </w:r>
          </w:p>
          <w:p w14:paraId="1C39DCCC" w14:textId="0D524C8F" w:rsidR="00A73E7F" w:rsidRDefault="00A73E7F" w:rsidP="00A73E7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The 2 RCTs included in the meta-analyses, employed CPR protocols including the use of the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Boussignac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tube, </w:t>
            </w:r>
            <w:r w:rsidRPr="006F748D">
              <w:rPr>
                <w:rFonts w:ascii="Calibri" w:eastAsia="Times New Roman" w:hAnsi="Calibri" w:cs="Calibri"/>
                <w:sz w:val="16"/>
                <w:szCs w:val="16"/>
              </w:rPr>
              <w:t>known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6F748D">
              <w:rPr>
                <w:rFonts w:ascii="Calibri" w:eastAsia="Times New Roman" w:hAnsi="Calibri" w:cs="Calibri"/>
                <w:sz w:val="16"/>
                <w:szCs w:val="16"/>
              </w:rPr>
              <w:t>to generate a constant endotracheal pressure of approx.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6F748D">
              <w:rPr>
                <w:rFonts w:ascii="Calibri" w:eastAsia="Times New Roman" w:hAnsi="Calibri" w:cs="Calibri"/>
                <w:sz w:val="16"/>
                <w:szCs w:val="16"/>
              </w:rPr>
              <w:t>10 cmH2O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, and the active compression decompression device, when available.</w:t>
            </w:r>
          </w:p>
          <w:p w14:paraId="72D84690" w14:textId="6EC0F718" w:rsidR="00A73E7F" w:rsidRDefault="00A73E7F" w:rsidP="00A73E7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The observational study compared different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>CPR protocols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,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 xml:space="preserve"> characterized not only by different ventilation strategies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but also by different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>rhythm check timings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,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 xml:space="preserve">compression/ventilation ratios,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and </w:t>
            </w:r>
            <w:r w:rsidRPr="00A73E7F">
              <w:rPr>
                <w:rFonts w:ascii="Calibri" w:eastAsia="Times New Roman" w:hAnsi="Calibri" w:cs="Calibri"/>
                <w:sz w:val="16"/>
                <w:szCs w:val="16"/>
              </w:rPr>
              <w:t>compression intervals between shocks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  <w:p w14:paraId="32BEC9D3" w14:textId="6E17F4F3" w:rsidR="00A73E7F" w:rsidRDefault="00A73E7F" w:rsidP="00A73E7F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studies were found describing this approach in the lay rescuer setting.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6CF62893" w14:textId="19E234C5" w:rsidR="00217A54" w:rsidRDefault="00217A54">
            <w:pPr>
              <w:divId w:val="817108391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F8A36" w14:textId="77777777" w:rsidR="00217A54" w:rsidRDefault="00D62C90">
            <w:pPr>
              <w:divId w:val="381558552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242FA6E1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BD452" w14:textId="77777777" w:rsidR="00217A54" w:rsidRDefault="00D62C90">
            <w:pPr>
              <w:pStyle w:val="Heading2"/>
              <w:spacing w:before="0" w:beforeAutospacing="0" w:after="0" w:afterAutospacing="0"/>
              <w:divId w:val="257493686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Values</w:t>
            </w:r>
          </w:p>
          <w:p w14:paraId="446CFCEB" w14:textId="77777777" w:rsidR="00217A54" w:rsidRDefault="00D62C90">
            <w:pPr>
              <w:pStyle w:val="Sottotitolo1"/>
              <w:spacing w:before="0" w:beforeAutospacing="0" w:after="0" w:afterAutospacing="0"/>
              <w:divId w:val="257493686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Is there important uncertainty about or variability in how much people value the main outcomes?</w:t>
            </w:r>
          </w:p>
        </w:tc>
      </w:tr>
      <w:tr w:rsidR="00F22688" w14:paraId="7C40E861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1C19B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D362B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3E7D1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13A8FBBE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FDEEE" w14:textId="77777777" w:rsidR="00217A54" w:rsidRDefault="00D62C90">
            <w:pPr>
              <w:divId w:val="613025915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Important uncertainty or variability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Possibly important uncertainty or variability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no important uncertainty or variability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No important uncertainty or variability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82D73" w14:textId="77777777" w:rsidR="00217A54" w:rsidRDefault="00D62C90">
            <w:pPr>
              <w:divId w:val="8525615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With reference to the guidance provided by the COSCA initiative ("Core Outcome Set for Cardiac Arrest" - a partnership between patients, their partners, clinicians, research scientists, and the International Liaison Committee on Resuscitation, sought to develop a consensus core outcome set for cardiac arrest for effectiveness trials), there is no important uncertainty about how much people would value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favourable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survival or survival as an outcome.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45837" w14:textId="77777777" w:rsidR="00217A54" w:rsidRDefault="00D62C90">
            <w:pPr>
              <w:divId w:val="157589477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Haywood K, Whitehead L, Nadkarni VM,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Achana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F,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Beesems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S, Böttiger BW, Brooks A, Castrén M, Ong MEH, Hazinski MF,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Koster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RW, Lilja G, Long J, Monsieurs KG, Morley PT, Morrison L, Nichol G,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Oriolo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V,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Saposnik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G, Smyth M, Spearpoint K, Williams B, Perkins GD; COSCA Collaborators. COSCA (Core Outcome Set for Cardiac Arrest) in Adults: An Advisory Statement From the International Liaison Committee on Resuscitation. Resuscitation. 2018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</w:rPr>
              <w:t>Jun;127:147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-163. </w:t>
            </w: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doi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: 10.1016/j.resuscitation.2018.03.022. </w:t>
            </w:r>
          </w:p>
        </w:tc>
      </w:tr>
      <w:tr w:rsidR="00217A54" w14:paraId="3B08A45C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E5F9F" w14:textId="77777777" w:rsidR="00217A54" w:rsidRDefault="00D62C90">
            <w:pPr>
              <w:pStyle w:val="Heading2"/>
              <w:spacing w:before="0" w:beforeAutospacing="0" w:after="0" w:afterAutospacing="0"/>
              <w:divId w:val="188568587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Balance of effects</w:t>
            </w:r>
          </w:p>
          <w:p w14:paraId="0C372810" w14:textId="77777777" w:rsidR="00217A54" w:rsidRDefault="00D62C90">
            <w:pPr>
              <w:pStyle w:val="Sottotitolo1"/>
              <w:spacing w:before="0" w:beforeAutospacing="0" w:after="0" w:afterAutospacing="0"/>
              <w:divId w:val="188568587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Does the balance between desirable and undesirable effects favor the intervention or the comparison?</w:t>
            </w:r>
          </w:p>
        </w:tc>
      </w:tr>
      <w:tr w:rsidR="00F22688" w14:paraId="1947403F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64040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BC77F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10A5C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3F6598AE" w14:textId="77777777" w:rsidTr="00F22688">
        <w:trPr>
          <w:divId w:val="2066250654"/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86410" w14:textId="203D4F0C" w:rsidR="00217A54" w:rsidRDefault="00D62C90">
            <w:pPr>
              <w:divId w:val="126545799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52561F"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52561F"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395F9" w14:textId="6EA9555C" w:rsidR="00217A54" w:rsidRDefault="0052561F">
            <w:pPr>
              <w:divId w:val="209435434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No differences in both critical and important outcomes have been observed. Similarly, no undesirable effects have been reported. Nevertheless, due to the above reported critical risk of bias,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 xml:space="preserve"> both desirable and undesirable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 xml:space="preserve">effects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of the intervention remain 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 xml:space="preserve">very uncertain.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D5B55" w14:textId="77777777" w:rsidR="00217A54" w:rsidRDefault="00D62C90">
            <w:pPr>
              <w:divId w:val="81287331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756AB4E9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F2C05" w14:textId="77777777" w:rsidR="00217A54" w:rsidRDefault="00D62C90">
            <w:pPr>
              <w:pStyle w:val="Heading2"/>
              <w:spacing w:before="0" w:beforeAutospacing="0" w:after="0" w:afterAutospacing="0"/>
              <w:divId w:val="1806116907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Resources required</w:t>
            </w:r>
          </w:p>
          <w:p w14:paraId="7068895D" w14:textId="77777777" w:rsidR="00217A54" w:rsidRDefault="00D62C90">
            <w:pPr>
              <w:pStyle w:val="Sottotitolo1"/>
              <w:spacing w:before="0" w:beforeAutospacing="0" w:after="0" w:afterAutospacing="0"/>
              <w:divId w:val="1806116907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How large are the resource requirements (costs)?</w:t>
            </w:r>
          </w:p>
        </w:tc>
      </w:tr>
      <w:tr w:rsidR="00F22688" w14:paraId="2FA20F2D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B3FDD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DC671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2CFFD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56AB239C" w14:textId="77777777" w:rsidTr="00F22688">
        <w:trPr>
          <w:divId w:val="2066250654"/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D0B42" w14:textId="77777777" w:rsidR="00217A54" w:rsidRDefault="00D62C90">
            <w:pPr>
              <w:divId w:val="2117552552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lastRenderedPageBreak/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Large costs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Moderate costs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Negligible costs and savings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Moderate savings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Large savings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5E1FC" w14:textId="58C044A6" w:rsidR="00217A54" w:rsidRDefault="00D62C90">
            <w:pPr>
              <w:divId w:val="1127965155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The cost or need for resources to implement the intervention is uncertain. </w:t>
            </w:r>
            <w:r w:rsidR="0052561F">
              <w:rPr>
                <w:rFonts w:ascii="Calibri" w:eastAsia="Times New Roman" w:hAnsi="Calibri" w:cs="Calibri"/>
                <w:sz w:val="16"/>
                <w:szCs w:val="16"/>
              </w:rPr>
              <w:t xml:space="preserve">Introducing the passive ventilation approach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in a resuscitation system will require resources for training and education. 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 xml:space="preserve">If passive ventilation would </w:t>
            </w:r>
            <w:r w:rsidR="00A65F71">
              <w:rPr>
                <w:rFonts w:ascii="Calibri" w:eastAsia="Times New Roman" w:hAnsi="Calibri" w:cs="Calibri"/>
                <w:sz w:val="16"/>
                <w:szCs w:val="16"/>
              </w:rPr>
              <w:t xml:space="preserve">be 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>deliver</w:t>
            </w:r>
            <w:r w:rsidR="00A65F71">
              <w:rPr>
                <w:rFonts w:ascii="Calibri" w:eastAsia="Times New Roman" w:hAnsi="Calibri" w:cs="Calibri"/>
                <w:sz w:val="16"/>
                <w:szCs w:val="16"/>
              </w:rPr>
              <w:t>ed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A65F71">
              <w:rPr>
                <w:rFonts w:ascii="Calibri" w:eastAsia="Times New Roman" w:hAnsi="Calibri" w:cs="Calibri"/>
                <w:sz w:val="16"/>
                <w:szCs w:val="16"/>
              </w:rPr>
              <w:t>through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 xml:space="preserve"> the </w:t>
            </w:r>
            <w:proofErr w:type="spellStart"/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>Boussignac</w:t>
            </w:r>
            <w:proofErr w:type="spellEnd"/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 xml:space="preserve"> tube and/or </w:t>
            </w:r>
            <w:r w:rsidR="00A65F71">
              <w:rPr>
                <w:rFonts w:ascii="Calibri" w:eastAsia="Times New Roman" w:hAnsi="Calibri" w:cs="Calibri"/>
                <w:sz w:val="16"/>
                <w:szCs w:val="16"/>
              </w:rPr>
              <w:t xml:space="preserve">with 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 xml:space="preserve">the use of an active compression-decompression device, the costs then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could be 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 xml:space="preserve">higher compared to current standard.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B2F86" w14:textId="77777777" w:rsidR="00217A54" w:rsidRDefault="00D62C90">
            <w:pPr>
              <w:divId w:val="779640809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79F5B774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20224" w14:textId="77777777" w:rsidR="00217A54" w:rsidRDefault="00D62C90">
            <w:pPr>
              <w:pStyle w:val="Heading2"/>
              <w:spacing w:before="0" w:beforeAutospacing="0" w:after="0" w:afterAutospacing="0"/>
              <w:divId w:val="672604760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Certainty of evidence of required resources</w:t>
            </w:r>
          </w:p>
          <w:p w14:paraId="5C99238D" w14:textId="77777777" w:rsidR="00217A54" w:rsidRDefault="00D62C90">
            <w:pPr>
              <w:pStyle w:val="Sottotitolo1"/>
              <w:spacing w:before="0" w:beforeAutospacing="0" w:after="0" w:afterAutospacing="0"/>
              <w:divId w:val="672604760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What is the certainty of the evidence of resource requirements (costs)?</w:t>
            </w:r>
          </w:p>
        </w:tc>
      </w:tr>
      <w:tr w:rsidR="00F22688" w14:paraId="1058841D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BD82C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0F3B7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28441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17A7623E" w14:textId="77777777" w:rsidTr="00F22688">
        <w:trPr>
          <w:divId w:val="2066250654"/>
          <w:trHeight w:val="30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0FF7D" w14:textId="77777777" w:rsidR="00217A54" w:rsidRDefault="00D62C90">
            <w:pPr>
              <w:divId w:val="194545379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625AB" w14:textId="77777777" w:rsidR="00217A54" w:rsidRDefault="00D62C90">
            <w:pPr>
              <w:divId w:val="53230618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No evidence identified.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FE0FE" w14:textId="77777777" w:rsidR="00217A54" w:rsidRDefault="00D62C90">
            <w:pPr>
              <w:divId w:val="180913227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0482A15A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0A2A4" w14:textId="77777777" w:rsidR="00217A54" w:rsidRDefault="00D62C90">
            <w:pPr>
              <w:pStyle w:val="Heading2"/>
              <w:spacing w:before="0" w:beforeAutospacing="0" w:after="0" w:afterAutospacing="0"/>
              <w:divId w:val="1799911676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Cost effectiveness</w:t>
            </w:r>
          </w:p>
          <w:p w14:paraId="7B1C374E" w14:textId="77777777" w:rsidR="00217A54" w:rsidRDefault="00D62C90">
            <w:pPr>
              <w:pStyle w:val="Sottotitolo1"/>
              <w:spacing w:before="0" w:beforeAutospacing="0" w:after="0" w:afterAutospacing="0"/>
              <w:divId w:val="1799911676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Does the cost-effectiveness of the intervention favor the intervention or the comparison?</w:t>
            </w:r>
          </w:p>
        </w:tc>
      </w:tr>
      <w:tr w:rsidR="00F22688" w14:paraId="0620C676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4B078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2BCF7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8339D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3E458600" w14:textId="77777777" w:rsidTr="00F22688">
        <w:trPr>
          <w:divId w:val="2066250654"/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A47BA" w14:textId="77777777" w:rsidR="00217A54" w:rsidRDefault="00D62C90">
            <w:pPr>
              <w:divId w:val="13888178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E8084" w14:textId="449FE874" w:rsidR="00217A54" w:rsidRDefault="00D62C90">
            <w:pPr>
              <w:divId w:val="390083893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We have not identified any evidence evaluating the cost-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>effectiveness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of </w:t>
            </w:r>
            <w:r w:rsidR="00B4297D">
              <w:rPr>
                <w:rFonts w:ascii="Calibri" w:eastAsia="Times New Roman" w:hAnsi="Calibri" w:cs="Calibri"/>
                <w:sz w:val="16"/>
                <w:szCs w:val="16"/>
              </w:rPr>
              <w:t>passive ventilation during CPR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. There is a high degree of uncertainty regarding cost effectiveness as both effectiveness and cost of intervention is uncertain.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5088C" w14:textId="77777777" w:rsidR="00217A54" w:rsidRDefault="00D62C90">
            <w:pPr>
              <w:divId w:val="1461611832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0CE20F15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28F1C" w14:textId="77777777" w:rsidR="00217A54" w:rsidRDefault="00D62C90">
            <w:pPr>
              <w:pStyle w:val="Heading2"/>
              <w:spacing w:before="0" w:beforeAutospacing="0" w:after="0" w:afterAutospacing="0"/>
              <w:divId w:val="1409226574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lastRenderedPageBreak/>
              <w:t>Equity</w:t>
            </w:r>
          </w:p>
          <w:p w14:paraId="0AA8E83C" w14:textId="77777777" w:rsidR="00217A54" w:rsidRDefault="00D62C90">
            <w:pPr>
              <w:pStyle w:val="Sottotitolo1"/>
              <w:spacing w:before="0" w:beforeAutospacing="0" w:after="0" w:afterAutospacing="0"/>
              <w:divId w:val="1409226574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What would be the impact on health equity?</w:t>
            </w:r>
          </w:p>
        </w:tc>
      </w:tr>
      <w:tr w:rsidR="00F22688" w14:paraId="74B0CB4C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93E77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E5104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6F4FA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6A987BC4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41074" w14:textId="77777777" w:rsidR="00217A54" w:rsidRDefault="00D62C90">
            <w:pPr>
              <w:divId w:val="1718778691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Reduced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reduced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no impact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increased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Increased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81712" w14:textId="39D87E8C" w:rsidR="00217A54" w:rsidRDefault="00D62C90">
            <w:pPr>
              <w:divId w:val="1448620816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As the cost of this intervention is uncertain, there is little to inform potential impact on health equity.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9DAB7" w14:textId="77777777" w:rsidR="00217A54" w:rsidRDefault="00D62C90">
            <w:pPr>
              <w:divId w:val="1566835294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24740E9B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ED82" w14:textId="77777777" w:rsidR="00217A54" w:rsidRDefault="00D62C90">
            <w:pPr>
              <w:pStyle w:val="Heading2"/>
              <w:spacing w:before="0" w:beforeAutospacing="0" w:after="0" w:afterAutospacing="0"/>
              <w:divId w:val="1167938867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Acceptability</w:t>
            </w:r>
          </w:p>
          <w:p w14:paraId="4834963A" w14:textId="77777777" w:rsidR="00217A54" w:rsidRDefault="00D62C90">
            <w:pPr>
              <w:pStyle w:val="Sottotitolo1"/>
              <w:spacing w:before="0" w:beforeAutospacing="0" w:after="0" w:afterAutospacing="0"/>
              <w:divId w:val="1167938867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Is the intervention acceptable to key stakeholders?</w:t>
            </w:r>
          </w:p>
        </w:tc>
      </w:tr>
      <w:tr w:rsidR="00F22688" w14:paraId="740543F6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11A7E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20082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A3F8F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3FB0E9B0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D2DAE" w14:textId="0BCE63FA" w:rsidR="00217A54" w:rsidRDefault="00D62C90">
            <w:pPr>
              <w:divId w:val="26577233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7E4A00"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7E4A00"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E22AF" w14:textId="2A020C30" w:rsidR="00217A54" w:rsidRDefault="007E4A00">
            <w:pPr>
              <w:divId w:val="1818263273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Acceptability to stakeholders is uncertain since there is no benefit evidence in support of passive ventilation in comparison to standard CPR. The </w:t>
            </w:r>
            <w:r w:rsidR="00E3327A">
              <w:rPr>
                <w:rFonts w:ascii="Calibri" w:eastAsia="Times New Roman" w:hAnsi="Calibri" w:cs="Calibri"/>
                <w:sz w:val="16"/>
                <w:szCs w:val="16"/>
              </w:rPr>
              <w:t>intervention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might be well accepted in experimental setting</w:t>
            </w:r>
            <w:r w:rsidR="00E3327A">
              <w:rPr>
                <w:rFonts w:ascii="Calibri" w:eastAsia="Times New Roman" w:hAnsi="Calibri" w:cs="Calibri"/>
                <w:sz w:val="16"/>
                <w:szCs w:val="16"/>
              </w:rPr>
              <w:t>s and in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="00E3327A"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EMS systems </w:t>
            </w:r>
            <w:r w:rsidR="00E3327A">
              <w:rPr>
                <w:rFonts w:ascii="Calibri" w:eastAsia="Times New Roman" w:hAnsi="Calibri" w:cs="Calibri"/>
                <w:sz w:val="16"/>
                <w:szCs w:val="16"/>
              </w:rPr>
              <w:t xml:space="preserve">that </w:t>
            </w:r>
            <w:r w:rsidR="00E3327A"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have </w:t>
            </w:r>
            <w:r w:rsidR="00E3327A">
              <w:rPr>
                <w:rFonts w:ascii="Calibri" w:eastAsia="Times New Roman" w:hAnsi="Calibri" w:cs="Calibri"/>
                <w:sz w:val="16"/>
                <w:szCs w:val="16"/>
              </w:rPr>
              <w:t xml:space="preserve">already </w:t>
            </w:r>
            <w:r w:rsidR="00E3327A" w:rsidRPr="008663FA">
              <w:rPr>
                <w:rFonts w:ascii="Calibri" w:eastAsia="Times New Roman" w:hAnsi="Calibri" w:cs="Calibri"/>
                <w:sz w:val="16"/>
                <w:szCs w:val="16"/>
              </w:rPr>
              <w:t>adopted a bundle of care that includes minimally interrupted cardiac resuscitation with passive ventilation</w:t>
            </w:r>
            <w:r w:rsidR="00E3327A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56F70" w14:textId="77777777" w:rsidR="00217A54" w:rsidRDefault="00D62C90">
            <w:pPr>
              <w:divId w:val="47009991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  <w:tr w:rsidR="00217A54" w14:paraId="7D9EFF33" w14:textId="77777777" w:rsidTr="00F22688">
        <w:trPr>
          <w:divId w:val="2066250654"/>
        </w:trPr>
        <w:tc>
          <w:tcPr>
            <w:tcW w:w="1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1E227" w14:textId="77777777" w:rsidR="00217A54" w:rsidRDefault="00D62C90">
            <w:pPr>
              <w:pStyle w:val="Heading2"/>
              <w:spacing w:before="0" w:beforeAutospacing="0" w:after="0" w:afterAutospacing="0"/>
              <w:divId w:val="1474102515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Feasibility</w:t>
            </w:r>
          </w:p>
          <w:p w14:paraId="404DA425" w14:textId="77777777" w:rsidR="00217A54" w:rsidRDefault="00D62C90">
            <w:pPr>
              <w:pStyle w:val="Sottotitolo1"/>
              <w:spacing w:before="0" w:beforeAutospacing="0" w:after="0" w:afterAutospacing="0"/>
              <w:divId w:val="1474102515"/>
              <w:rPr>
                <w:rFonts w:ascii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</w:rPr>
              <w:t>Is the intervention feasible to implement?</w:t>
            </w:r>
          </w:p>
        </w:tc>
      </w:tr>
      <w:tr w:rsidR="00F22688" w14:paraId="13350370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13213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Judgement</w:t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AE821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8230A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aps/>
                <w:sz w:val="16"/>
                <w:szCs w:val="16"/>
              </w:rPr>
              <w:t>Additional considerations</w:t>
            </w:r>
          </w:p>
        </w:tc>
      </w:tr>
      <w:tr w:rsidR="00F22688" w14:paraId="4A97EE26" w14:textId="77777777" w:rsidTr="00F22688">
        <w:trPr>
          <w:divId w:val="2066250654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19A21" w14:textId="77777777" w:rsidR="00217A54" w:rsidRDefault="00D62C90">
            <w:pPr>
              <w:divId w:val="168640066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 w:cs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 w:cs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 w:cs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  <w:tc>
          <w:tcPr>
            <w:tcW w:w="6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2D7E7" w14:textId="049A5985" w:rsidR="00217A54" w:rsidRDefault="007E4A00">
            <w:pPr>
              <w:divId w:val="721908997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Passive ventilation is </w:t>
            </w:r>
            <w:proofErr w:type="gramStart"/>
            <w:r>
              <w:rPr>
                <w:rFonts w:ascii="Calibri" w:eastAsia="Times New Roman" w:hAnsi="Calibri" w:cs="Calibri"/>
                <w:sz w:val="16"/>
                <w:szCs w:val="16"/>
              </w:rPr>
              <w:t>feasible,</w:t>
            </w:r>
            <w:proofErr w:type="gram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however its i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 xml:space="preserve">mplementation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would require training and education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192C2" w14:textId="77777777" w:rsidR="00217A54" w:rsidRDefault="00D62C90">
            <w:pPr>
              <w:divId w:val="182280154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</w:tbl>
    <w:p w14:paraId="41980132" w14:textId="77777777" w:rsidR="00217A54" w:rsidRDefault="00D62C90">
      <w:pPr>
        <w:pStyle w:val="Heading1"/>
        <w:spacing w:after="20" w:afterAutospacing="0"/>
        <w:divId w:val="576399058"/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</w:pPr>
      <w:r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  <w:t>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731"/>
        <w:gridCol w:w="1731"/>
        <w:gridCol w:w="1744"/>
        <w:gridCol w:w="1740"/>
        <w:gridCol w:w="1740"/>
        <w:gridCol w:w="1655"/>
        <w:gridCol w:w="1690"/>
      </w:tblGrid>
      <w:tr w:rsidR="005A33AD" w14:paraId="633BEDF4" w14:textId="77777777" w:rsidTr="005A33AD">
        <w:trPr>
          <w:divId w:val="1119299353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07692" w14:textId="77777777" w:rsidR="005A33AD" w:rsidRDefault="005A33AD" w:rsidP="005F615A">
            <w:pPr>
              <w:rPr>
                <w:rFonts w:ascii="Calibri" w:eastAsia="Times New Roman" w:hAnsi="Calibri" w:cs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1919B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5A33AD" w14:paraId="1B350E87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49338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07C32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9747E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6AF95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ACE9B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4E44D" w14:textId="77777777" w:rsidR="005A33AD" w:rsidRDefault="005A33AD" w:rsidP="005F6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74F90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42F3D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5A33AD" w14:paraId="58169630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B22F0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83F7B" w14:textId="77777777" w:rsidR="005A33AD" w:rsidRPr="0059420F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EAAAA"/>
                <w:sz w:val="16"/>
                <w:szCs w:val="16"/>
              </w:rPr>
            </w:pPr>
            <w:r w:rsidRPr="0059420F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839E8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6C85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A1218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4EC39" w14:textId="77777777" w:rsidR="005A33AD" w:rsidRDefault="005A33AD" w:rsidP="005F615A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727D0" w14:textId="77777777" w:rsidR="005A33AD" w:rsidRPr="0059420F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420F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F3FFE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5A33AD" w14:paraId="29B03B5D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CA200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FCFCA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3408A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FC4E7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1926F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B6EDD" w14:textId="77777777" w:rsidR="005A33AD" w:rsidRDefault="005A33AD" w:rsidP="005F6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8D326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941DB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5A33AD" w14:paraId="73AB43C2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2193A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EB9FC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1D250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E11C4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C69B7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05F55" w14:textId="77777777" w:rsidR="005A33AD" w:rsidRDefault="005A33AD" w:rsidP="005F615A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60F28" w14:textId="77777777" w:rsidR="005A33AD" w:rsidRDefault="005A33AD" w:rsidP="005F61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02BC0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5A33AD" w14:paraId="26AA1A86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34F9B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lastRenderedPageBreak/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1B6F6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4EA69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19F79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E35D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22AC0" w14:textId="77777777" w:rsidR="005A33AD" w:rsidRDefault="005A33AD" w:rsidP="005F615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EB190" w14:textId="77777777" w:rsidR="005A33AD" w:rsidRDefault="005A33AD" w:rsidP="005F61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EA26E" w14:textId="77777777" w:rsidR="005A33AD" w:rsidRDefault="005A33AD" w:rsidP="005F61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33AD" w14:paraId="60518CC2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841DF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3F4E2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65904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1E344" w14:textId="77777777" w:rsidR="005A33AD" w:rsidRPr="0059420F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EAAAA"/>
                <w:sz w:val="16"/>
                <w:szCs w:val="16"/>
              </w:rPr>
            </w:pPr>
            <w:r w:rsidRPr="0059420F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8885C" w14:textId="77777777" w:rsidR="005A33AD" w:rsidRPr="0059420F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420F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41766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28611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DDDC4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  <w:tr w:rsidR="005A33AD" w14:paraId="326D54FD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1CAA4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7B916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47415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62379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B8443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DFE18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9AD05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F6B89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5A33AD" w14:paraId="3331799E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24F2B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3F59F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295CD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9A66D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27771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D0DB6" w14:textId="77777777" w:rsidR="005A33AD" w:rsidRDefault="005A33AD" w:rsidP="005F615A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3A28F" w14:textId="77777777" w:rsidR="005A33AD" w:rsidRDefault="005A33AD" w:rsidP="005F615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01E92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5A33AD" w14:paraId="54957A69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36D2E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03BD3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3FDC0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A5808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02E54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E48D2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C8751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FFEFA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5A33AD" w14:paraId="5F5660DF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5F3D3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7ABC8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61876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523A3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4E39B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C7E6A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A5876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08A4C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Don't know</w:t>
            </w:r>
          </w:p>
        </w:tc>
      </w:tr>
      <w:tr w:rsidR="005A33AD" w14:paraId="077321C8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F2DFF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44118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1E4B2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F7C99" w14:textId="77777777" w:rsidR="005A33AD" w:rsidRPr="0059420F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420F">
              <w:rPr>
                <w:rFonts w:ascii="Calibri" w:hAnsi="Calibri" w:cs="Calibri"/>
                <w:color w:val="A6A6A6" w:themeColor="background1" w:themeShade="A6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BBDD9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ECD28" w14:textId="77777777" w:rsidR="005A33AD" w:rsidRDefault="005A33AD" w:rsidP="005F615A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12829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E8DD0" w14:textId="77777777" w:rsidR="005A33AD" w:rsidRPr="0059420F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AEAAAA"/>
                <w:sz w:val="16"/>
                <w:szCs w:val="16"/>
              </w:rPr>
            </w:pPr>
            <w:r w:rsidRPr="0059420F">
              <w:rPr>
                <w:rFonts w:ascii="Calibri" w:hAnsi="Calibri" w:cs="Calibri"/>
                <w:b/>
                <w:bCs/>
                <w:color w:val="000000" w:themeColor="text1"/>
                <w:sz w:val="16"/>
                <w:szCs w:val="16"/>
              </w:rPr>
              <w:t>Don't know</w:t>
            </w:r>
          </w:p>
        </w:tc>
      </w:tr>
      <w:tr w:rsidR="005A33AD" w14:paraId="15694141" w14:textId="77777777" w:rsidTr="005A33AD">
        <w:trPr>
          <w:divId w:val="1119299353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3B87E" w14:textId="77777777" w:rsidR="005A33AD" w:rsidRDefault="005A33AD" w:rsidP="005F615A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99483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33E27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452D5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A8819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4154D" w14:textId="77777777" w:rsidR="005A33AD" w:rsidRDefault="005A33AD" w:rsidP="005F615A">
            <w:pPr>
              <w:rPr>
                <w:rFonts w:ascii="Calibri" w:hAnsi="Calibri" w:cs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20C4E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EE44E" w14:textId="77777777" w:rsidR="005A33AD" w:rsidRDefault="005A33AD" w:rsidP="005F61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AEAAAA"/>
                <w:sz w:val="16"/>
                <w:szCs w:val="16"/>
              </w:rPr>
            </w:pPr>
            <w:r>
              <w:rPr>
                <w:rFonts w:ascii="Calibri" w:hAnsi="Calibri" w:cs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7ECEFAD1" w14:textId="77777777" w:rsidR="00217A54" w:rsidRDefault="00217A54">
      <w:pPr>
        <w:divId w:val="1119299353"/>
        <w:rPr>
          <w:rFonts w:ascii="Calibri" w:eastAsia="Times New Roman" w:hAnsi="Calibri" w:cs="Calibri"/>
          <w:color w:val="000000"/>
          <w:sz w:val="16"/>
          <w:szCs w:val="16"/>
          <w:lang w:val="en"/>
        </w:rPr>
      </w:pPr>
    </w:p>
    <w:p w14:paraId="65791058" w14:textId="77777777" w:rsidR="00217A54" w:rsidRDefault="00D62C90">
      <w:pPr>
        <w:pStyle w:val="Heading1"/>
        <w:pageBreakBefore/>
        <w:spacing w:after="20" w:afterAutospacing="0"/>
        <w:divId w:val="461001642"/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</w:pPr>
      <w:r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  <w:lastRenderedPageBreak/>
        <w:t>Type of recommendation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  <w:gridCol w:w="2877"/>
        <w:gridCol w:w="2877"/>
      </w:tblGrid>
      <w:tr w:rsidR="00217A54" w14:paraId="74C01A00" w14:textId="77777777">
        <w:trPr>
          <w:divId w:val="167086527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7074F9E0" w14:textId="77777777" w:rsidR="00217A54" w:rsidRDefault="00D62C9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2A2F485" w14:textId="77777777" w:rsidR="00217A54" w:rsidRDefault="00D62C9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508B6CC1" w14:textId="77777777" w:rsidR="00217A54" w:rsidRDefault="00D62C9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FD80B2C" w14:textId="77777777" w:rsidR="00217A54" w:rsidRDefault="00D62C9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E314F67" w14:textId="77777777" w:rsidR="00217A54" w:rsidRDefault="00D62C9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Strong recommendation for the intervention</w:t>
            </w:r>
          </w:p>
        </w:tc>
      </w:tr>
      <w:tr w:rsidR="00217A54" w14:paraId="1BA11F62" w14:textId="77777777">
        <w:trPr>
          <w:divId w:val="1670865279"/>
        </w:trPr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8B26E4F" w14:textId="77777777" w:rsidR="00217A54" w:rsidRDefault="00D62C90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03E8D5D" w14:textId="0229FA18" w:rsidR="00217A54" w:rsidRDefault="005A33AD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33AD">
              <w:rPr>
                <w:color w:val="000000"/>
              </w:rPr>
              <w:t>●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AC1F942" w14:textId="77777777" w:rsidR="00217A54" w:rsidRDefault="00D62C90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E8435F7" w14:textId="77777777" w:rsidR="00217A54" w:rsidRDefault="00D62C90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117082A" w14:textId="77777777" w:rsidR="00217A54" w:rsidRDefault="00D62C90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</w:tr>
    </w:tbl>
    <w:p w14:paraId="0F3DAA47" w14:textId="77777777" w:rsidR="00217A54" w:rsidRDefault="00D62C90">
      <w:pPr>
        <w:pStyle w:val="Heading1"/>
        <w:spacing w:after="20" w:afterAutospacing="0"/>
        <w:divId w:val="318266586"/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</w:pPr>
      <w:r>
        <w:rPr>
          <w:rFonts w:ascii="Calibri" w:eastAsia="Times New Roman" w:hAnsi="Calibri" w:cs="Calibri"/>
          <w:caps/>
          <w:color w:val="000000"/>
          <w:sz w:val="30"/>
          <w:szCs w:val="30"/>
          <w:lang w:val="en"/>
        </w:rPr>
        <w:t>Conclusions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217A54" w14:paraId="3D2BE074" w14:textId="77777777">
        <w:trPr>
          <w:divId w:val="1955477969"/>
        </w:trPr>
        <w:tc>
          <w:tcPr>
            <w:tcW w:w="0" w:type="auto"/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A17B2" w14:textId="77777777" w:rsidR="00217A54" w:rsidRDefault="00D62C90">
            <w:pPr>
              <w:pStyle w:val="Heading2"/>
              <w:spacing w:before="0" w:beforeAutospacing="0" w:after="0" w:afterAutospacing="0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Recommendation</w:t>
            </w:r>
          </w:p>
        </w:tc>
      </w:tr>
      <w:tr w:rsidR="00217A54" w14:paraId="29EE8C20" w14:textId="77777777">
        <w:trPr>
          <w:divId w:val="1955477969"/>
          <w:trHeight w:val="10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DA778" w14:textId="2192705E" w:rsidR="00217A54" w:rsidRDefault="00D62C90">
            <w:pPr>
              <w:divId w:val="667095211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br/>
            </w:r>
            <w:r w:rsidR="00C426DC" w:rsidRPr="00C426DC">
              <w:rPr>
                <w:rFonts w:ascii="Calibri" w:eastAsia="Times New Roman" w:hAnsi="Calibri" w:cs="Calibri"/>
                <w:sz w:val="16"/>
                <w:szCs w:val="16"/>
              </w:rPr>
              <w:t>We suggest against the routine use of passive ventilation techniques during conventional CPR (weak recommendation, very low-quality evidence)</w:t>
            </w:r>
          </w:p>
        </w:tc>
      </w:tr>
      <w:tr w:rsidR="00217A54" w14:paraId="07A2DDF9" w14:textId="77777777">
        <w:trPr>
          <w:divId w:val="1955477969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825FD2" w14:textId="77777777" w:rsidR="00217A54" w:rsidRDefault="00217A54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217A54" w14:paraId="091B0FE3" w14:textId="77777777">
        <w:trPr>
          <w:divId w:val="1790850866"/>
        </w:trPr>
        <w:tc>
          <w:tcPr>
            <w:tcW w:w="0" w:type="auto"/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A5567" w14:textId="77777777" w:rsidR="00217A54" w:rsidRDefault="00D62C90">
            <w:pPr>
              <w:pStyle w:val="Heading2"/>
              <w:spacing w:before="0" w:beforeAutospacing="0" w:after="0" w:afterAutospacing="0"/>
              <w:divId w:val="279337672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Justification</w:t>
            </w:r>
          </w:p>
        </w:tc>
      </w:tr>
      <w:tr w:rsidR="00217A54" w14:paraId="1B10F6EF" w14:textId="77777777">
        <w:trPr>
          <w:divId w:val="1790850866"/>
          <w:trHeight w:val="10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A0727" w14:textId="5B9E0309" w:rsidR="008663FA" w:rsidRPr="008663FA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This topic was prioritized by the BLS Task Force as the topic had not been reviewed since the 2015 Consensus on Science and Treatment recommendations. </w:t>
            </w:r>
          </w:p>
          <w:p w14:paraId="7D2BEE4E" w14:textId="57E756C5" w:rsidR="008663FA" w:rsidRPr="008663FA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Passive ventilation may represent an alternative to intermittent positive-pressure ventilation. In addition, this approach may shorten interruptions in chest compression for advance airway management and may overcome the potential detrimental effects of positive-pressure ventilation: rising in intrathoracic pressure; reduced venous return to the heart; reduced coronary perfusion pressure; increased pulmonary vascular resistance. </w:t>
            </w:r>
          </w:p>
          <w:p w14:paraId="6647C40C" w14:textId="60F8AFFC" w:rsidR="008663FA" w:rsidRPr="008663FA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In making this recommendation, we place priority on consistency with our previous recommendations in the absence of compelling evidence for improvement in any of our critical outcomes. </w:t>
            </w:r>
          </w:p>
          <w:p w14:paraId="6A3900C9" w14:textId="77777777" w:rsidR="008663FA" w:rsidRPr="008663FA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>The overall quality of evidence was rated as very low primarily due to a critical risk of bias due to confounding and indirectness.</w:t>
            </w:r>
          </w:p>
          <w:p w14:paraId="27E00599" w14:textId="77777777" w:rsidR="008663FA" w:rsidRPr="008663FA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The RCTs compared intermittent positive-pressure ventilation via an endotracheal tube with continuous insufflation of oxygen through a modified endotracheal tube, </w:t>
            </w:r>
            <w:proofErr w:type="spellStart"/>
            <w:proofErr w:type="gramStart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>ie</w:t>
            </w:r>
            <w:proofErr w:type="spellEnd"/>
            <w:proofErr w:type="gramEnd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>Boussignac</w:t>
            </w:r>
            <w:proofErr w:type="spellEnd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 tube. The </w:t>
            </w:r>
            <w:proofErr w:type="spellStart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>Boussignac</w:t>
            </w:r>
            <w:proofErr w:type="spellEnd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 tube used in these studies is known to generate a constant endotracheal pressure of approximately 10 cmH2O. In addition, the active compression decompression device, when available, was used to perform CPR. The above adjuncts may have played a role in the generation and in the magnitude of passive ventilation. </w:t>
            </w:r>
          </w:p>
          <w:p w14:paraId="58438B9B" w14:textId="77777777" w:rsidR="008663FA" w:rsidRPr="008663FA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The observational study presented critical problems related to indirectness. Indeed, different CPR protocols were compared, characterized not only by different ventilation strategies but also by different rhythm check timings, compression/ventilation ratios, and compression intervals between shocks. </w:t>
            </w:r>
          </w:p>
          <w:p w14:paraId="324FAF06" w14:textId="77777777" w:rsidR="008663FA" w:rsidRPr="008663FA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Finally, </w:t>
            </w:r>
            <w:proofErr w:type="gramStart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>No</w:t>
            </w:r>
            <w:proofErr w:type="gramEnd"/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 xml:space="preserve"> studies were found describing this approach in the lay rescuer setting.</w:t>
            </w:r>
          </w:p>
          <w:p w14:paraId="799D1A90" w14:textId="35FA3A5E" w:rsidR="00217A54" w:rsidRDefault="008663FA" w:rsidP="008663FA">
            <w:pPr>
              <w:divId w:val="651297376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663FA">
              <w:rPr>
                <w:rFonts w:ascii="Calibri" w:eastAsia="Times New Roman" w:hAnsi="Calibri" w:cs="Calibri"/>
                <w:sz w:val="16"/>
                <w:szCs w:val="16"/>
              </w:rPr>
              <w:t>We acknowledge that where EMS systems have adopted a bundle of care that includes minimally interrupted cardiac resuscitation with passive ventilation, it is reasonable to continue in the absence of compelling evidence to the contrary.</w:t>
            </w:r>
          </w:p>
        </w:tc>
      </w:tr>
    </w:tbl>
    <w:p w14:paraId="74DDE299" w14:textId="77777777" w:rsidR="00217A54" w:rsidRDefault="00217A54">
      <w:pPr>
        <w:divId w:val="54398655"/>
        <w:rPr>
          <w:rFonts w:ascii="Calibri" w:eastAsia="Times New Roman" w:hAnsi="Calibri" w:cs="Calibri"/>
          <w:vanish/>
          <w:color w:val="000000"/>
          <w:sz w:val="16"/>
          <w:szCs w:val="16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217A54" w14:paraId="79AABC0A" w14:textId="77777777">
        <w:trPr>
          <w:divId w:val="54398655"/>
        </w:trPr>
        <w:tc>
          <w:tcPr>
            <w:tcW w:w="0" w:type="auto"/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AF520" w14:textId="77777777" w:rsidR="00217A54" w:rsidRDefault="00D62C90">
            <w:pPr>
              <w:pStyle w:val="Heading2"/>
              <w:spacing w:before="0" w:beforeAutospacing="0" w:after="0" w:afterAutospacing="0"/>
              <w:divId w:val="1339893018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Subgroup considerations</w:t>
            </w:r>
          </w:p>
        </w:tc>
      </w:tr>
      <w:tr w:rsidR="00217A54" w14:paraId="6EBA1BC3" w14:textId="77777777">
        <w:trPr>
          <w:divId w:val="54398655"/>
          <w:trHeight w:val="10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3838B" w14:textId="2C10940A" w:rsidR="00191A1E" w:rsidRDefault="00191A1E" w:rsidP="00191A1E">
            <w:pPr>
              <w:divId w:val="203542422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No studies investigated passive ventilation in the lay rescuer setting.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25FCCFBC" w14:textId="32CCC80E" w:rsidR="00217A54" w:rsidRDefault="00217A54">
            <w:pPr>
              <w:divId w:val="2035424228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217A54" w14:paraId="36851B5D" w14:textId="77777777">
        <w:trPr>
          <w:divId w:val="1790850866"/>
        </w:trPr>
        <w:tc>
          <w:tcPr>
            <w:tcW w:w="0" w:type="auto"/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7F814" w14:textId="77777777" w:rsidR="00217A54" w:rsidRDefault="00D62C90">
            <w:pPr>
              <w:pStyle w:val="Heading2"/>
              <w:spacing w:before="0" w:beforeAutospacing="0" w:after="0" w:afterAutospacing="0"/>
              <w:divId w:val="832111237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Implementation considerations</w:t>
            </w:r>
          </w:p>
        </w:tc>
      </w:tr>
      <w:tr w:rsidR="00217A54" w14:paraId="277FF448" w14:textId="77777777">
        <w:trPr>
          <w:divId w:val="1790850866"/>
          <w:trHeight w:val="10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7A19E" w14:textId="3F52B54C" w:rsidR="00217A54" w:rsidRDefault="00191A1E">
            <w:pPr>
              <w:divId w:val="834997988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None</w:t>
            </w:r>
          </w:p>
        </w:tc>
      </w:tr>
    </w:tbl>
    <w:p w14:paraId="72CB2560" w14:textId="77777777" w:rsidR="00217A54" w:rsidRDefault="00217A54">
      <w:pPr>
        <w:divId w:val="163979863"/>
        <w:rPr>
          <w:rFonts w:ascii="Calibri" w:eastAsia="Times New Roman" w:hAnsi="Calibri" w:cs="Calibri"/>
          <w:vanish/>
          <w:color w:val="000000"/>
          <w:sz w:val="16"/>
          <w:szCs w:val="16"/>
          <w:lang w:val="e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217A54" w14:paraId="3AC53D9A" w14:textId="77777777">
        <w:trPr>
          <w:divId w:val="163979863"/>
        </w:trPr>
        <w:tc>
          <w:tcPr>
            <w:tcW w:w="0" w:type="auto"/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5CF0E" w14:textId="77777777" w:rsidR="00217A54" w:rsidRDefault="00D62C90">
            <w:pPr>
              <w:pStyle w:val="Heading2"/>
              <w:spacing w:before="0" w:beforeAutospacing="0" w:after="0" w:afterAutospacing="0"/>
              <w:divId w:val="936517431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Monitoring and evaluation</w:t>
            </w:r>
          </w:p>
        </w:tc>
      </w:tr>
      <w:tr w:rsidR="00217A54" w14:paraId="135FE247" w14:textId="77777777">
        <w:trPr>
          <w:divId w:val="163979863"/>
          <w:trHeight w:val="10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91DFA" w14:textId="6940B2ED" w:rsidR="00217A54" w:rsidRDefault="00191A1E">
            <w:pPr>
              <w:divId w:val="572935850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None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217A54" w14:paraId="0B80C8FF" w14:textId="77777777">
        <w:trPr>
          <w:divId w:val="1790850866"/>
        </w:trPr>
        <w:tc>
          <w:tcPr>
            <w:tcW w:w="0" w:type="auto"/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88B31" w14:textId="77777777" w:rsidR="00217A54" w:rsidRDefault="00D62C90">
            <w:pPr>
              <w:pStyle w:val="Heading2"/>
              <w:spacing w:before="0" w:beforeAutospacing="0" w:after="0" w:afterAutospacing="0"/>
              <w:divId w:val="1868106382"/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color w:val="FFFFFF"/>
                <w:sz w:val="26"/>
                <w:szCs w:val="26"/>
              </w:rPr>
              <w:t>Research priorities</w:t>
            </w:r>
          </w:p>
        </w:tc>
      </w:tr>
      <w:tr w:rsidR="00217A54" w14:paraId="5E08C01A" w14:textId="77777777">
        <w:trPr>
          <w:divId w:val="1790850866"/>
          <w:trHeight w:val="10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B8B38" w14:textId="1E766E2A" w:rsidR="00217A54" w:rsidRPr="00191A1E" w:rsidRDefault="00191A1E">
            <w:pPr>
              <w:divId w:val="14443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Which elements of the bundled care (compressions, ventilations, delayed defibrillation) are most important? What is the optimal method for ensuring a patent airway? Is there a critical volume of air movement required to maintain effectiveness? How effective is passive insufflation in children?</w:t>
            </w:r>
            <w:r w:rsidR="00D62C90">
              <w:rPr>
                <w:rFonts w:ascii="Calibri" w:eastAsia="Times New Roman" w:hAnsi="Calibri" w:cs="Calibri"/>
                <w:sz w:val="16"/>
                <w:szCs w:val="16"/>
              </w:rPr>
              <w:br/>
            </w:r>
          </w:p>
        </w:tc>
      </w:tr>
    </w:tbl>
    <w:p w14:paraId="10BEA0B5" w14:textId="77777777" w:rsidR="00217A54" w:rsidRDefault="00217A54">
      <w:pPr>
        <w:divId w:val="1790850866"/>
        <w:rPr>
          <w:rFonts w:eastAsia="Times New Roman"/>
        </w:rPr>
      </w:pPr>
    </w:p>
    <w:sectPr w:rsidR="00217A5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ulliver RM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E3FAA"/>
    <w:multiLevelType w:val="hybridMultilevel"/>
    <w:tmpl w:val="B2AE5936"/>
    <w:lvl w:ilvl="0" w:tplc="A66604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6F"/>
    <w:rsid w:val="000070FC"/>
    <w:rsid w:val="000C745D"/>
    <w:rsid w:val="00172BF3"/>
    <w:rsid w:val="00191A1E"/>
    <w:rsid w:val="00217A54"/>
    <w:rsid w:val="002F5024"/>
    <w:rsid w:val="00330B34"/>
    <w:rsid w:val="004F0A3F"/>
    <w:rsid w:val="0052561F"/>
    <w:rsid w:val="005A33AD"/>
    <w:rsid w:val="005D51ED"/>
    <w:rsid w:val="00663342"/>
    <w:rsid w:val="006F748D"/>
    <w:rsid w:val="007E4A00"/>
    <w:rsid w:val="008663FA"/>
    <w:rsid w:val="008B6C04"/>
    <w:rsid w:val="009E09C9"/>
    <w:rsid w:val="00A03B20"/>
    <w:rsid w:val="00A51A83"/>
    <w:rsid w:val="00A65F71"/>
    <w:rsid w:val="00A73E7F"/>
    <w:rsid w:val="00A84E59"/>
    <w:rsid w:val="00B4297D"/>
    <w:rsid w:val="00B4588A"/>
    <w:rsid w:val="00BB73A6"/>
    <w:rsid w:val="00BD77AF"/>
    <w:rsid w:val="00C426DC"/>
    <w:rsid w:val="00D2321F"/>
    <w:rsid w:val="00D62C90"/>
    <w:rsid w:val="00D845CC"/>
    <w:rsid w:val="00DC2C7D"/>
    <w:rsid w:val="00E3327A"/>
    <w:rsid w:val="00E8366F"/>
    <w:rsid w:val="00EE1705"/>
    <w:rsid w:val="00F22688"/>
    <w:rsid w:val="00F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DD6E"/>
  <w15:docId w15:val="{D280882E-9807-4806-A552-76055A5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ection-name">
    <w:name w:val="section-name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ottotitolo1">
    <w:name w:val="Sottotitolo1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checked-marker">
    <w:name w:val="unchecked-marker"/>
    <w:basedOn w:val="DefaultParagraphFont"/>
  </w:style>
  <w:style w:type="character" w:customStyle="1" w:styleId="ep-radiobuttonlabel">
    <w:name w:val="ep-radiobutton__label"/>
    <w:basedOn w:val="DefaultParagraphFont"/>
  </w:style>
  <w:style w:type="character" w:customStyle="1" w:styleId="checked-marker">
    <w:name w:val="checked-marker"/>
    <w:basedOn w:val="DefaultParagraphFont"/>
  </w:style>
  <w:style w:type="character" w:customStyle="1" w:styleId="label">
    <w:name w:val="label"/>
    <w:basedOn w:val="DefaultParagraphFont"/>
  </w:style>
  <w:style w:type="paragraph" w:customStyle="1" w:styleId="marker">
    <w:name w:val="marker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</w:style>
  <w:style w:type="character" w:customStyle="1" w:styleId="admin-comment-caption">
    <w:name w:val="admin-comment-caption"/>
    <w:basedOn w:val="DefaultParagraphFont"/>
  </w:style>
  <w:style w:type="paragraph" w:styleId="ListParagraph">
    <w:name w:val="List Paragraph"/>
    <w:basedOn w:val="Normal"/>
    <w:uiPriority w:val="34"/>
    <w:qFormat/>
    <w:rsid w:val="009E0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7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4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1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3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5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7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50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23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52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8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2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0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84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48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8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8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8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2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5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6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0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37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6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9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11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90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75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92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59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3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924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9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913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325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2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0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8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3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06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6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0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23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3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1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2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1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3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3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6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7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3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6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1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4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08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7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0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05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1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16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5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79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94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4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5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8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90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3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16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30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39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89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9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3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2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7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3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5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1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19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85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8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03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50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30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4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5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8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62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3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12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42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59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54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3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69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7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0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6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9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5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28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4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8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7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02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0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0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17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2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3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2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8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0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06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45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047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7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9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1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08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5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1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65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0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09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9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1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6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8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9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75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01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20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5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53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3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58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71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5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73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63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0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46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5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09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5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0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9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2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25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13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73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90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2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70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26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3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0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527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5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1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09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2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9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1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7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66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2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1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3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4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9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38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35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9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5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1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2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18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93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1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4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Montgomery</cp:lastModifiedBy>
  <cp:revision>2</cp:revision>
  <dcterms:created xsi:type="dcterms:W3CDTF">2022-01-30T16:25:00Z</dcterms:created>
  <dcterms:modified xsi:type="dcterms:W3CDTF">2022-01-30T16:25:00Z</dcterms:modified>
</cp:coreProperties>
</file>