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40B71" w14:textId="0F5BF72C" w:rsidR="008B3FB6" w:rsidRPr="00D8265E" w:rsidRDefault="00D8265E">
      <w:pPr>
        <w:rPr>
          <w:b/>
          <w:bCs/>
        </w:rPr>
      </w:pPr>
      <w:r>
        <w:t>E</w:t>
      </w:r>
      <w:r w:rsidRPr="00D8265E">
        <w:rPr>
          <w:b/>
          <w:bCs/>
        </w:rPr>
        <w:t>IT 6311 Data Tables</w:t>
      </w:r>
    </w:p>
    <w:p w14:paraId="6EA71709" w14:textId="77777777" w:rsidR="00D8265E" w:rsidRDefault="00D8265E" w:rsidP="00D8265E">
      <w:pPr>
        <w:pBdr>
          <w:top w:val="single" w:sz="4" w:space="1" w:color="auto"/>
          <w:left w:val="single" w:sz="4" w:space="0" w:color="auto"/>
          <w:bottom w:val="single" w:sz="4" w:space="1" w:color="auto"/>
          <w:right w:val="single" w:sz="4" w:space="4" w:color="auto"/>
        </w:pBdr>
        <w:shd w:val="clear" w:color="auto" w:fill="D9D9D9" w:themeFill="background1" w:themeFillShade="D9"/>
        <w:rPr>
          <w:rFonts w:asciiTheme="minorHAnsi" w:eastAsia="Calibri" w:hAnsiTheme="minorHAnsi" w:cs="Calibri"/>
          <w:b/>
          <w:sz w:val="26"/>
          <w:szCs w:val="26"/>
          <w:lang w:val="en-GB"/>
        </w:rPr>
      </w:pPr>
    </w:p>
    <w:p w14:paraId="6600D46E" w14:textId="06365D54" w:rsidR="00D8265E" w:rsidRPr="00F36045" w:rsidRDefault="00D8265E" w:rsidP="00D8265E">
      <w:pPr>
        <w:pBdr>
          <w:top w:val="single" w:sz="4" w:space="1" w:color="auto"/>
          <w:left w:val="single" w:sz="4" w:space="0" w:color="auto"/>
          <w:bottom w:val="single" w:sz="4" w:space="1" w:color="auto"/>
          <w:right w:val="single" w:sz="4" w:space="4" w:color="auto"/>
        </w:pBdr>
        <w:shd w:val="clear" w:color="auto" w:fill="D9D9D9" w:themeFill="background1" w:themeFillShade="D9"/>
        <w:rPr>
          <w:rFonts w:asciiTheme="minorHAnsi" w:eastAsia="Calibri" w:hAnsiTheme="minorHAnsi" w:cs="Calibri"/>
          <w:b/>
          <w:sz w:val="26"/>
          <w:szCs w:val="26"/>
          <w:vertAlign w:val="superscript"/>
          <w:lang w:val="en-GB"/>
        </w:rPr>
      </w:pPr>
      <w:r w:rsidRPr="00F36045">
        <w:rPr>
          <w:rFonts w:asciiTheme="minorHAnsi" w:eastAsia="Calibri" w:hAnsiTheme="minorHAnsi" w:cs="Calibri"/>
          <w:b/>
          <w:sz w:val="26"/>
          <w:szCs w:val="26"/>
          <w:lang w:val="en-GB"/>
        </w:rPr>
        <w:t>Data tables</w:t>
      </w:r>
    </w:p>
    <w:tbl>
      <w:tblPr>
        <w:tblpPr w:leftFromText="141" w:rightFromText="141" w:vertAnchor="text" w:horzAnchor="margin" w:tblpY="20"/>
        <w:tblW w:w="8354" w:type="dxa"/>
        <w:tblCellMar>
          <w:left w:w="0" w:type="dxa"/>
          <w:right w:w="0" w:type="dxa"/>
        </w:tblCellMar>
        <w:tblLook w:val="0420" w:firstRow="1" w:lastRow="0" w:firstColumn="0" w:lastColumn="0" w:noHBand="0" w:noVBand="1"/>
      </w:tblPr>
      <w:tblGrid>
        <w:gridCol w:w="1408"/>
        <w:gridCol w:w="1276"/>
        <w:gridCol w:w="5670"/>
      </w:tblGrid>
      <w:tr w:rsidR="00D8265E" w:rsidRPr="00F36045" w14:paraId="2F485763" w14:textId="77777777" w:rsidTr="00031AB8">
        <w:trPr>
          <w:trHeight w:val="189"/>
        </w:trPr>
        <w:tc>
          <w:tcPr>
            <w:tcW w:w="8354"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8E25E4C" w14:textId="77777777" w:rsidR="00D8265E" w:rsidRPr="00F36045" w:rsidRDefault="00D8265E" w:rsidP="00031AB8">
            <w:pPr>
              <w:rPr>
                <w:b/>
                <w:bCs/>
                <w:sz w:val="18"/>
                <w:szCs w:val="20"/>
                <w:lang w:val="en-GB"/>
              </w:rPr>
            </w:pPr>
            <w:r w:rsidRPr="00F36045">
              <w:rPr>
                <w:b/>
                <w:bCs/>
                <w:sz w:val="18"/>
                <w:szCs w:val="20"/>
                <w:lang w:val="en-GB"/>
              </w:rPr>
              <w:t xml:space="preserve">Table 1: </w:t>
            </w:r>
            <w:r w:rsidRPr="00F36045">
              <w:rPr>
                <w:sz w:val="18"/>
                <w:szCs w:val="20"/>
                <w:lang w:val="en-GB"/>
              </w:rPr>
              <w:t xml:space="preserve"> included studies per geographical region in alphabetical order</w:t>
            </w:r>
          </w:p>
        </w:tc>
      </w:tr>
      <w:tr w:rsidR="00D8265E" w:rsidRPr="00F36045" w14:paraId="1F295241" w14:textId="77777777" w:rsidTr="00031AB8">
        <w:trPr>
          <w:trHeight w:val="242"/>
        </w:trPr>
        <w:tc>
          <w:tcPr>
            <w:tcW w:w="14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4D3946" w14:textId="77777777" w:rsidR="00D8265E" w:rsidRPr="00F36045" w:rsidRDefault="00D8265E" w:rsidP="00031AB8">
            <w:pPr>
              <w:ind w:left="-14" w:right="-5"/>
              <w:jc w:val="center"/>
              <w:rPr>
                <w:sz w:val="18"/>
                <w:szCs w:val="20"/>
                <w:lang w:val="en-GB"/>
              </w:rPr>
            </w:pPr>
            <w:r w:rsidRPr="00F36045">
              <w:rPr>
                <w:b/>
                <w:bCs/>
                <w:sz w:val="18"/>
                <w:szCs w:val="20"/>
                <w:lang w:val="en-GB"/>
              </w:rPr>
              <w:t>Region</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E9AF0C4" w14:textId="77777777" w:rsidR="00D8265E" w:rsidRPr="00F36045" w:rsidRDefault="00D8265E" w:rsidP="00031AB8">
            <w:pPr>
              <w:ind w:left="-117" w:right="-146"/>
              <w:jc w:val="center"/>
              <w:rPr>
                <w:sz w:val="18"/>
                <w:szCs w:val="20"/>
                <w:lang w:val="en-GB"/>
              </w:rPr>
            </w:pPr>
            <w:r w:rsidRPr="00F36045">
              <w:rPr>
                <w:b/>
                <w:bCs/>
                <w:sz w:val="18"/>
                <w:szCs w:val="20"/>
                <w:lang w:val="en-GB"/>
              </w:rPr>
              <w:t>No. of studies</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139434" w14:textId="77777777" w:rsidR="00D8265E" w:rsidRPr="00F36045" w:rsidRDefault="00D8265E" w:rsidP="00031AB8">
            <w:pPr>
              <w:rPr>
                <w:sz w:val="18"/>
                <w:szCs w:val="20"/>
                <w:lang w:val="en-GB"/>
              </w:rPr>
            </w:pPr>
            <w:r w:rsidRPr="00F36045">
              <w:rPr>
                <w:b/>
                <w:bCs/>
                <w:sz w:val="18"/>
                <w:szCs w:val="20"/>
                <w:lang w:val="en-GB"/>
              </w:rPr>
              <w:t>Countries</w:t>
            </w:r>
          </w:p>
        </w:tc>
      </w:tr>
      <w:tr w:rsidR="00D8265E" w:rsidRPr="00F36045" w14:paraId="72A9A9AA" w14:textId="77777777" w:rsidTr="00031AB8">
        <w:trPr>
          <w:trHeight w:val="147"/>
        </w:trPr>
        <w:tc>
          <w:tcPr>
            <w:tcW w:w="14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F454668" w14:textId="77777777" w:rsidR="00D8265E" w:rsidRPr="00F36045" w:rsidRDefault="00D8265E" w:rsidP="00031AB8">
            <w:pPr>
              <w:ind w:left="-14" w:right="-5"/>
              <w:jc w:val="center"/>
              <w:rPr>
                <w:sz w:val="18"/>
                <w:szCs w:val="20"/>
                <w:lang w:val="en-GB"/>
              </w:rPr>
            </w:pPr>
            <w:r w:rsidRPr="00F36045">
              <w:rPr>
                <w:sz w:val="18"/>
                <w:szCs w:val="20"/>
                <w:lang w:val="en-GB"/>
              </w:rPr>
              <w:t>Africa</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FAABF7F" w14:textId="77777777" w:rsidR="00D8265E" w:rsidRPr="00F36045" w:rsidRDefault="00D8265E" w:rsidP="00031AB8">
            <w:pPr>
              <w:jc w:val="center"/>
              <w:rPr>
                <w:sz w:val="18"/>
                <w:szCs w:val="20"/>
                <w:lang w:val="en-GB"/>
              </w:rPr>
            </w:pPr>
            <w:r w:rsidRPr="00F36045">
              <w:rPr>
                <w:sz w:val="18"/>
                <w:szCs w:val="20"/>
                <w:lang w:val="en-GB"/>
              </w:rPr>
              <w:t>1</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481626D" w14:textId="77777777" w:rsidR="00D8265E" w:rsidRPr="00F36045" w:rsidRDefault="00D8265E" w:rsidP="00031AB8">
            <w:pPr>
              <w:rPr>
                <w:sz w:val="18"/>
                <w:szCs w:val="20"/>
                <w:lang w:val="en-GB"/>
              </w:rPr>
            </w:pPr>
            <w:r w:rsidRPr="00F36045">
              <w:rPr>
                <w:sz w:val="18"/>
                <w:szCs w:val="20"/>
                <w:lang w:val="en-GB"/>
              </w:rPr>
              <w:t xml:space="preserve">Nigeria (1) </w:t>
            </w:r>
            <w:r w:rsidRPr="00F36045">
              <w:rPr>
                <w:i/>
                <w:iCs/>
                <w:sz w:val="18"/>
                <w:szCs w:val="20"/>
                <w:lang w:val="en-GB"/>
              </w:rPr>
              <w:t>– lower-middle</w:t>
            </w:r>
            <w:r w:rsidRPr="00F36045">
              <w:rPr>
                <w:i/>
                <w:iCs/>
                <w:sz w:val="18"/>
                <w:szCs w:val="20"/>
                <w:vertAlign w:val="superscript"/>
                <w:lang w:val="en-GB"/>
              </w:rPr>
              <w:t>1</w:t>
            </w:r>
          </w:p>
        </w:tc>
      </w:tr>
      <w:tr w:rsidR="00D8265E" w:rsidRPr="00F36045" w14:paraId="5528D255" w14:textId="77777777" w:rsidTr="00031AB8">
        <w:trPr>
          <w:trHeight w:val="147"/>
        </w:trPr>
        <w:tc>
          <w:tcPr>
            <w:tcW w:w="14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1DED631" w14:textId="77777777" w:rsidR="00D8265E" w:rsidRPr="00F36045" w:rsidRDefault="00D8265E" w:rsidP="00031AB8">
            <w:pPr>
              <w:ind w:left="-14" w:right="-5"/>
              <w:jc w:val="center"/>
              <w:rPr>
                <w:sz w:val="18"/>
                <w:szCs w:val="20"/>
                <w:lang w:val="en-GB"/>
              </w:rPr>
            </w:pPr>
            <w:r w:rsidRPr="00F36045">
              <w:rPr>
                <w:sz w:val="18"/>
                <w:szCs w:val="20"/>
                <w:lang w:val="en-GB"/>
              </w:rPr>
              <w:t>ANZ</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CCC0453" w14:textId="77777777" w:rsidR="00D8265E" w:rsidRPr="00F36045" w:rsidRDefault="00D8265E" w:rsidP="00031AB8">
            <w:pPr>
              <w:jc w:val="center"/>
              <w:rPr>
                <w:sz w:val="18"/>
                <w:szCs w:val="20"/>
                <w:lang w:val="en-GB"/>
              </w:rPr>
            </w:pPr>
            <w:r w:rsidRPr="00F36045">
              <w:rPr>
                <w:sz w:val="18"/>
                <w:szCs w:val="20"/>
                <w:lang w:val="en-GB"/>
              </w:rPr>
              <w:t>3</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9CE94A2" w14:textId="77777777" w:rsidR="00D8265E" w:rsidRPr="00F36045" w:rsidRDefault="00D8265E" w:rsidP="00031AB8">
            <w:pPr>
              <w:rPr>
                <w:sz w:val="18"/>
                <w:szCs w:val="20"/>
                <w:vertAlign w:val="superscript"/>
                <w:lang w:val="en-GB"/>
              </w:rPr>
            </w:pPr>
            <w:r w:rsidRPr="00F36045">
              <w:rPr>
                <w:sz w:val="18"/>
                <w:szCs w:val="20"/>
                <w:lang w:val="en-GB"/>
              </w:rPr>
              <w:t xml:space="preserve">Australia (2), New Zealand (1) </w:t>
            </w:r>
            <w:r w:rsidRPr="00F36045">
              <w:rPr>
                <w:i/>
                <w:iCs/>
                <w:sz w:val="18"/>
                <w:szCs w:val="20"/>
                <w:lang w:val="en-GB"/>
              </w:rPr>
              <w:t>– both high</w:t>
            </w:r>
            <w:r w:rsidRPr="00F36045">
              <w:rPr>
                <w:i/>
                <w:iCs/>
                <w:sz w:val="18"/>
                <w:szCs w:val="20"/>
                <w:vertAlign w:val="superscript"/>
                <w:lang w:val="en-GB"/>
              </w:rPr>
              <w:t>1</w:t>
            </w:r>
          </w:p>
        </w:tc>
      </w:tr>
      <w:tr w:rsidR="00D8265E" w:rsidRPr="00F36045" w14:paraId="496C1CDF" w14:textId="77777777" w:rsidTr="00031AB8">
        <w:trPr>
          <w:trHeight w:val="121"/>
        </w:trPr>
        <w:tc>
          <w:tcPr>
            <w:tcW w:w="14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A19EBA9" w14:textId="77777777" w:rsidR="00D8265E" w:rsidRPr="00F36045" w:rsidRDefault="00D8265E" w:rsidP="00031AB8">
            <w:pPr>
              <w:ind w:left="-14" w:right="-5"/>
              <w:jc w:val="center"/>
              <w:rPr>
                <w:sz w:val="18"/>
                <w:szCs w:val="20"/>
                <w:lang w:val="en-GB"/>
              </w:rPr>
            </w:pPr>
            <w:r w:rsidRPr="00F36045">
              <w:rPr>
                <w:sz w:val="18"/>
                <w:szCs w:val="20"/>
                <w:lang w:val="en-GB"/>
              </w:rPr>
              <w:t>Asia</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F7271A2" w14:textId="77777777" w:rsidR="00D8265E" w:rsidRPr="00F36045" w:rsidRDefault="00D8265E" w:rsidP="00031AB8">
            <w:pPr>
              <w:jc w:val="center"/>
              <w:rPr>
                <w:sz w:val="18"/>
                <w:szCs w:val="20"/>
                <w:lang w:val="en-GB"/>
              </w:rPr>
            </w:pPr>
            <w:r w:rsidRPr="00F36045">
              <w:rPr>
                <w:sz w:val="18"/>
                <w:szCs w:val="20"/>
                <w:lang w:val="en-GB"/>
              </w:rPr>
              <w:t>5</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47E3962" w14:textId="77777777" w:rsidR="00D8265E" w:rsidRPr="00F36045" w:rsidRDefault="00D8265E" w:rsidP="00031AB8">
            <w:pPr>
              <w:rPr>
                <w:sz w:val="18"/>
                <w:szCs w:val="20"/>
                <w:lang w:val="en-GB"/>
              </w:rPr>
            </w:pPr>
            <w:r w:rsidRPr="00F36045">
              <w:rPr>
                <w:sz w:val="18"/>
                <w:szCs w:val="20"/>
                <w:lang w:val="en-GB"/>
              </w:rPr>
              <w:t xml:space="preserve">Cambodia (1) </w:t>
            </w:r>
            <w:r w:rsidRPr="00F36045">
              <w:rPr>
                <w:i/>
                <w:iCs/>
                <w:sz w:val="18"/>
                <w:szCs w:val="20"/>
                <w:lang w:val="en-GB"/>
              </w:rPr>
              <w:t>– lower middle</w:t>
            </w:r>
            <w:r w:rsidRPr="00F36045">
              <w:rPr>
                <w:i/>
                <w:iCs/>
                <w:sz w:val="18"/>
                <w:szCs w:val="20"/>
                <w:vertAlign w:val="superscript"/>
                <w:lang w:val="en-GB"/>
              </w:rPr>
              <w:t>1</w:t>
            </w:r>
            <w:r w:rsidRPr="00F36045">
              <w:rPr>
                <w:sz w:val="18"/>
                <w:szCs w:val="20"/>
                <w:lang w:val="en-GB"/>
              </w:rPr>
              <w:t xml:space="preserve">, China (1) </w:t>
            </w:r>
            <w:r w:rsidRPr="00F36045">
              <w:rPr>
                <w:i/>
                <w:iCs/>
                <w:sz w:val="18"/>
                <w:szCs w:val="20"/>
                <w:lang w:val="en-GB"/>
              </w:rPr>
              <w:t>– upper-middle</w:t>
            </w:r>
            <w:r w:rsidRPr="00F36045">
              <w:rPr>
                <w:i/>
                <w:iCs/>
                <w:sz w:val="18"/>
                <w:szCs w:val="20"/>
                <w:vertAlign w:val="superscript"/>
                <w:lang w:val="en-GB"/>
              </w:rPr>
              <w:t>1</w:t>
            </w:r>
            <w:r w:rsidRPr="00F36045">
              <w:rPr>
                <w:sz w:val="18"/>
                <w:szCs w:val="20"/>
                <w:lang w:val="en-GB"/>
              </w:rPr>
              <w:t xml:space="preserve">, Japan (1) </w:t>
            </w:r>
            <w:r w:rsidRPr="00F36045">
              <w:rPr>
                <w:i/>
                <w:iCs/>
                <w:sz w:val="18"/>
                <w:szCs w:val="20"/>
                <w:lang w:val="en-GB"/>
              </w:rPr>
              <w:t>– high</w:t>
            </w:r>
            <w:r w:rsidRPr="00F36045">
              <w:rPr>
                <w:i/>
                <w:iCs/>
                <w:sz w:val="18"/>
                <w:szCs w:val="20"/>
                <w:vertAlign w:val="superscript"/>
                <w:lang w:val="en-GB"/>
              </w:rPr>
              <w:t>1</w:t>
            </w:r>
            <w:r w:rsidRPr="00F36045">
              <w:rPr>
                <w:sz w:val="18"/>
                <w:szCs w:val="20"/>
                <w:lang w:val="en-GB"/>
              </w:rPr>
              <w:t xml:space="preserve">, South Korea (1) </w:t>
            </w:r>
            <w:r w:rsidRPr="00F36045">
              <w:rPr>
                <w:i/>
                <w:iCs/>
                <w:sz w:val="18"/>
                <w:szCs w:val="20"/>
                <w:lang w:val="en-GB"/>
              </w:rPr>
              <w:t>– high</w:t>
            </w:r>
            <w:r w:rsidRPr="00F36045">
              <w:rPr>
                <w:i/>
                <w:iCs/>
                <w:sz w:val="18"/>
                <w:szCs w:val="20"/>
                <w:vertAlign w:val="superscript"/>
                <w:lang w:val="en-GB"/>
              </w:rPr>
              <w:t>1</w:t>
            </w:r>
            <w:r w:rsidRPr="00F36045">
              <w:rPr>
                <w:sz w:val="18"/>
                <w:szCs w:val="20"/>
                <w:lang w:val="en-GB"/>
              </w:rPr>
              <w:t xml:space="preserve">, Taiwan (1) </w:t>
            </w:r>
            <w:r w:rsidRPr="00F36045">
              <w:rPr>
                <w:i/>
                <w:iCs/>
                <w:sz w:val="18"/>
                <w:szCs w:val="20"/>
                <w:lang w:val="en-GB"/>
              </w:rPr>
              <w:t>– high</w:t>
            </w:r>
            <w:r w:rsidRPr="00F36045">
              <w:rPr>
                <w:i/>
                <w:iCs/>
                <w:sz w:val="18"/>
                <w:szCs w:val="20"/>
                <w:vertAlign w:val="superscript"/>
                <w:lang w:val="en-GB"/>
              </w:rPr>
              <w:t>1</w:t>
            </w:r>
          </w:p>
        </w:tc>
      </w:tr>
      <w:tr w:rsidR="00D8265E" w:rsidRPr="00F36045" w14:paraId="23F9DAA5" w14:textId="77777777" w:rsidTr="00031AB8">
        <w:trPr>
          <w:trHeight w:val="120"/>
        </w:trPr>
        <w:tc>
          <w:tcPr>
            <w:tcW w:w="14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9C80A9" w14:textId="77777777" w:rsidR="00D8265E" w:rsidRPr="00F36045" w:rsidRDefault="00D8265E" w:rsidP="00031AB8">
            <w:pPr>
              <w:ind w:left="-14" w:right="-5"/>
              <w:jc w:val="center"/>
              <w:rPr>
                <w:sz w:val="18"/>
                <w:szCs w:val="20"/>
                <w:lang w:val="en-GB"/>
              </w:rPr>
            </w:pPr>
            <w:r w:rsidRPr="00F36045">
              <w:rPr>
                <w:sz w:val="18"/>
                <w:szCs w:val="20"/>
                <w:lang w:val="en-GB"/>
              </w:rPr>
              <w:t>Europe</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600B195" w14:textId="77777777" w:rsidR="00D8265E" w:rsidRPr="00F36045" w:rsidRDefault="00D8265E" w:rsidP="00031AB8">
            <w:pPr>
              <w:jc w:val="center"/>
              <w:rPr>
                <w:sz w:val="18"/>
                <w:szCs w:val="20"/>
                <w:lang w:val="en-GB"/>
              </w:rPr>
            </w:pPr>
            <w:r w:rsidRPr="00F36045">
              <w:rPr>
                <w:sz w:val="18"/>
                <w:szCs w:val="20"/>
                <w:lang w:val="en-GB"/>
              </w:rPr>
              <w:t>19</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A960F8" w14:textId="77777777" w:rsidR="00D8265E" w:rsidRPr="00F36045" w:rsidRDefault="00D8265E" w:rsidP="00031AB8">
            <w:pPr>
              <w:rPr>
                <w:sz w:val="18"/>
                <w:szCs w:val="20"/>
                <w:lang w:val="en-GB"/>
              </w:rPr>
            </w:pPr>
            <w:r w:rsidRPr="00F36045">
              <w:rPr>
                <w:sz w:val="18"/>
                <w:szCs w:val="20"/>
                <w:lang w:val="en-GB"/>
              </w:rPr>
              <w:t xml:space="preserve">Austria (2), Belgium (1), France (4), Norway (3), Spain (3), Switzerland (2), UK (4) </w:t>
            </w:r>
            <w:r w:rsidRPr="00F36045">
              <w:rPr>
                <w:i/>
                <w:iCs/>
                <w:sz w:val="18"/>
                <w:szCs w:val="20"/>
                <w:lang w:val="en-GB"/>
              </w:rPr>
              <w:t>– all high</w:t>
            </w:r>
            <w:r w:rsidRPr="00F36045">
              <w:rPr>
                <w:i/>
                <w:iCs/>
                <w:sz w:val="18"/>
                <w:szCs w:val="20"/>
                <w:vertAlign w:val="superscript"/>
                <w:lang w:val="en-GB"/>
              </w:rPr>
              <w:t>1</w:t>
            </w:r>
          </w:p>
        </w:tc>
      </w:tr>
      <w:tr w:rsidR="00D8265E" w:rsidRPr="00F36045" w14:paraId="31843C11" w14:textId="77777777" w:rsidTr="00031AB8">
        <w:trPr>
          <w:trHeight w:val="139"/>
        </w:trPr>
        <w:tc>
          <w:tcPr>
            <w:tcW w:w="14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345A988" w14:textId="77777777" w:rsidR="00D8265E" w:rsidRPr="00F36045" w:rsidRDefault="00D8265E" w:rsidP="00031AB8">
            <w:pPr>
              <w:ind w:left="-14" w:right="-5"/>
              <w:jc w:val="center"/>
              <w:rPr>
                <w:sz w:val="18"/>
                <w:szCs w:val="20"/>
                <w:lang w:val="en-GB"/>
              </w:rPr>
            </w:pPr>
            <w:r w:rsidRPr="00F36045">
              <w:rPr>
                <w:sz w:val="18"/>
                <w:szCs w:val="20"/>
                <w:lang w:val="en-GB"/>
              </w:rPr>
              <w:t>Middle East</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285AC15" w14:textId="77777777" w:rsidR="00D8265E" w:rsidRPr="00F36045" w:rsidRDefault="00D8265E" w:rsidP="00031AB8">
            <w:pPr>
              <w:jc w:val="center"/>
              <w:rPr>
                <w:sz w:val="18"/>
                <w:szCs w:val="20"/>
                <w:lang w:val="en-GB"/>
              </w:rPr>
            </w:pPr>
            <w:r w:rsidRPr="00F36045">
              <w:rPr>
                <w:sz w:val="18"/>
                <w:szCs w:val="20"/>
                <w:lang w:val="en-GB"/>
              </w:rPr>
              <w:t>1</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D278E20" w14:textId="77777777" w:rsidR="00D8265E" w:rsidRPr="00F36045" w:rsidRDefault="00D8265E" w:rsidP="00031AB8">
            <w:pPr>
              <w:rPr>
                <w:sz w:val="18"/>
                <w:szCs w:val="20"/>
                <w:lang w:val="en-GB"/>
              </w:rPr>
            </w:pPr>
            <w:r w:rsidRPr="00F36045">
              <w:rPr>
                <w:sz w:val="18"/>
                <w:szCs w:val="20"/>
                <w:lang w:val="en-GB"/>
              </w:rPr>
              <w:t xml:space="preserve">Oman (1) </w:t>
            </w:r>
            <w:r w:rsidRPr="00F36045">
              <w:rPr>
                <w:i/>
                <w:iCs/>
                <w:sz w:val="18"/>
                <w:szCs w:val="20"/>
                <w:lang w:val="en-GB"/>
              </w:rPr>
              <w:t>– high</w:t>
            </w:r>
            <w:r w:rsidRPr="00F36045">
              <w:rPr>
                <w:i/>
                <w:iCs/>
                <w:sz w:val="18"/>
                <w:szCs w:val="20"/>
                <w:vertAlign w:val="superscript"/>
                <w:lang w:val="en-GB"/>
              </w:rPr>
              <w:t>1</w:t>
            </w:r>
          </w:p>
        </w:tc>
      </w:tr>
      <w:tr w:rsidR="00D8265E" w:rsidRPr="00F36045" w14:paraId="489C76CD" w14:textId="77777777" w:rsidTr="00031AB8">
        <w:trPr>
          <w:trHeight w:val="139"/>
        </w:trPr>
        <w:tc>
          <w:tcPr>
            <w:tcW w:w="14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90114DE" w14:textId="77777777" w:rsidR="00D8265E" w:rsidRPr="00F36045" w:rsidRDefault="00D8265E" w:rsidP="00031AB8">
            <w:pPr>
              <w:ind w:left="-14" w:right="-5"/>
              <w:jc w:val="center"/>
              <w:rPr>
                <w:sz w:val="18"/>
                <w:szCs w:val="20"/>
                <w:lang w:val="en-GB"/>
              </w:rPr>
            </w:pPr>
            <w:r w:rsidRPr="00F36045">
              <w:rPr>
                <w:sz w:val="18"/>
                <w:szCs w:val="20"/>
                <w:lang w:val="en-GB"/>
              </w:rPr>
              <w:t>North America</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98A676E" w14:textId="77777777" w:rsidR="00D8265E" w:rsidRPr="00F36045" w:rsidRDefault="00D8265E" w:rsidP="00031AB8">
            <w:pPr>
              <w:jc w:val="center"/>
              <w:rPr>
                <w:sz w:val="18"/>
                <w:szCs w:val="20"/>
                <w:lang w:val="en-GB"/>
              </w:rPr>
            </w:pPr>
            <w:r w:rsidRPr="00F36045">
              <w:rPr>
                <w:sz w:val="18"/>
                <w:szCs w:val="20"/>
                <w:lang w:val="en-GB"/>
              </w:rPr>
              <w:t>12</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DAEDE8C" w14:textId="77777777" w:rsidR="00D8265E" w:rsidRPr="00F36045" w:rsidRDefault="00D8265E" w:rsidP="00031AB8">
            <w:pPr>
              <w:rPr>
                <w:sz w:val="18"/>
                <w:szCs w:val="20"/>
                <w:lang w:val="en-GB"/>
              </w:rPr>
            </w:pPr>
            <w:r w:rsidRPr="00F36045">
              <w:rPr>
                <w:sz w:val="18"/>
                <w:szCs w:val="20"/>
                <w:lang w:val="en-GB"/>
              </w:rPr>
              <w:t xml:space="preserve">Canada (2), USA (10) </w:t>
            </w:r>
            <w:r w:rsidRPr="00F36045">
              <w:rPr>
                <w:i/>
                <w:iCs/>
                <w:sz w:val="18"/>
                <w:szCs w:val="20"/>
                <w:lang w:val="en-GB"/>
              </w:rPr>
              <w:t>– both high</w:t>
            </w:r>
            <w:r w:rsidRPr="00F36045">
              <w:rPr>
                <w:i/>
                <w:iCs/>
                <w:sz w:val="18"/>
                <w:szCs w:val="20"/>
                <w:vertAlign w:val="superscript"/>
                <w:lang w:val="en-GB"/>
              </w:rPr>
              <w:t>1</w:t>
            </w:r>
          </w:p>
        </w:tc>
      </w:tr>
      <w:tr w:rsidR="00D8265E" w:rsidRPr="00F36045" w14:paraId="7CA6C0A5" w14:textId="77777777" w:rsidTr="00031AB8">
        <w:trPr>
          <w:trHeight w:val="173"/>
        </w:trPr>
        <w:tc>
          <w:tcPr>
            <w:tcW w:w="14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5867D6D" w14:textId="77777777" w:rsidR="00D8265E" w:rsidRPr="00F36045" w:rsidRDefault="00D8265E" w:rsidP="00031AB8">
            <w:pPr>
              <w:ind w:left="-14" w:right="-5"/>
              <w:jc w:val="center"/>
              <w:rPr>
                <w:sz w:val="18"/>
                <w:szCs w:val="20"/>
                <w:lang w:val="en-GB"/>
              </w:rPr>
            </w:pPr>
            <w:r w:rsidRPr="00F36045">
              <w:rPr>
                <w:sz w:val="18"/>
                <w:szCs w:val="20"/>
                <w:lang w:val="en-GB"/>
              </w:rPr>
              <w:t>South America</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86881B" w14:textId="77777777" w:rsidR="00D8265E" w:rsidRPr="00F36045" w:rsidRDefault="00D8265E" w:rsidP="00031AB8">
            <w:pPr>
              <w:jc w:val="center"/>
              <w:rPr>
                <w:sz w:val="18"/>
                <w:szCs w:val="20"/>
                <w:lang w:val="en-GB"/>
              </w:rPr>
            </w:pPr>
            <w:r w:rsidRPr="00F36045">
              <w:rPr>
                <w:sz w:val="18"/>
                <w:szCs w:val="20"/>
                <w:lang w:val="en-GB"/>
              </w:rPr>
              <w:t>2</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202E8D" w14:textId="77777777" w:rsidR="00D8265E" w:rsidRPr="00F36045" w:rsidRDefault="00D8265E" w:rsidP="00031AB8">
            <w:pPr>
              <w:rPr>
                <w:sz w:val="18"/>
                <w:szCs w:val="20"/>
                <w:lang w:val="en-GB"/>
              </w:rPr>
            </w:pPr>
            <w:r w:rsidRPr="00F36045">
              <w:rPr>
                <w:sz w:val="18"/>
                <w:szCs w:val="20"/>
                <w:lang w:val="en-GB"/>
              </w:rPr>
              <w:t xml:space="preserve">Brazil (2) </w:t>
            </w:r>
            <w:r w:rsidRPr="00F36045">
              <w:rPr>
                <w:i/>
                <w:iCs/>
                <w:sz w:val="18"/>
                <w:szCs w:val="20"/>
                <w:lang w:val="en-GB"/>
              </w:rPr>
              <w:t>– upper-middle</w:t>
            </w:r>
            <w:r w:rsidRPr="00F36045">
              <w:rPr>
                <w:i/>
                <w:iCs/>
                <w:sz w:val="18"/>
                <w:szCs w:val="20"/>
                <w:vertAlign w:val="superscript"/>
                <w:lang w:val="en-GB"/>
              </w:rPr>
              <w:t>1</w:t>
            </w:r>
          </w:p>
        </w:tc>
      </w:tr>
      <w:tr w:rsidR="00D8265E" w:rsidRPr="00F36045" w14:paraId="5EE41D4B" w14:textId="77777777" w:rsidTr="00031AB8">
        <w:trPr>
          <w:trHeight w:val="51"/>
        </w:trPr>
        <w:tc>
          <w:tcPr>
            <w:tcW w:w="14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396996" w14:textId="77777777" w:rsidR="00D8265E" w:rsidRPr="00F36045" w:rsidRDefault="00D8265E" w:rsidP="00031AB8">
            <w:pPr>
              <w:ind w:left="-14" w:right="-5"/>
              <w:jc w:val="center"/>
              <w:rPr>
                <w:sz w:val="18"/>
                <w:szCs w:val="20"/>
                <w:lang w:val="en-GB"/>
              </w:rPr>
            </w:pPr>
            <w:r w:rsidRPr="00F36045">
              <w:rPr>
                <w:b/>
                <w:bCs/>
                <w:sz w:val="18"/>
                <w:szCs w:val="20"/>
                <w:lang w:val="en-GB"/>
              </w:rPr>
              <w:t>Total</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946BD8" w14:textId="77777777" w:rsidR="00D8265E" w:rsidRPr="00F36045" w:rsidRDefault="00D8265E" w:rsidP="00031AB8">
            <w:pPr>
              <w:jc w:val="center"/>
              <w:rPr>
                <w:b/>
                <w:sz w:val="18"/>
                <w:szCs w:val="20"/>
                <w:lang w:val="en-GB"/>
              </w:rPr>
            </w:pPr>
            <w:r w:rsidRPr="00F36045">
              <w:rPr>
                <w:b/>
                <w:sz w:val="18"/>
                <w:szCs w:val="20"/>
                <w:lang w:val="en-GB"/>
              </w:rPr>
              <w:t>43</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DFA1AD4" w14:textId="77777777" w:rsidR="00D8265E" w:rsidRPr="00F36045" w:rsidRDefault="00D8265E" w:rsidP="00031AB8">
            <w:pPr>
              <w:rPr>
                <w:sz w:val="18"/>
                <w:szCs w:val="20"/>
                <w:lang w:val="en-GB"/>
              </w:rPr>
            </w:pPr>
          </w:p>
        </w:tc>
      </w:tr>
    </w:tbl>
    <w:p w14:paraId="70449DC2" w14:textId="77777777" w:rsidR="00D8265E" w:rsidRPr="00F36045" w:rsidRDefault="00D8265E" w:rsidP="00D8265E">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b/>
          <w:bCs/>
          <w:color w:val="000000"/>
          <w:sz w:val="20"/>
          <w:szCs w:val="20"/>
          <w:lang w:val="en-GB" w:eastAsia="de-DE"/>
        </w:rPr>
        <w:t xml:space="preserve">Table 1: </w:t>
      </w:r>
      <w:r w:rsidRPr="00F36045">
        <w:rPr>
          <w:rFonts w:asciiTheme="minorHAnsi" w:eastAsia="Times New Roman" w:hAnsiTheme="minorHAnsi" w:cs="Calibri"/>
          <w:color w:val="000000"/>
          <w:sz w:val="20"/>
          <w:szCs w:val="20"/>
          <w:lang w:val="en-GB" w:eastAsia="de-DE"/>
        </w:rPr>
        <w:t xml:space="preserve">included studies per geographical region. </w:t>
      </w:r>
    </w:p>
    <w:p w14:paraId="136521AD" w14:textId="77777777" w:rsidR="00D8265E" w:rsidRPr="00F36045" w:rsidRDefault="00D8265E" w:rsidP="00D8265E">
      <w:pPr>
        <w:rPr>
          <w:rFonts w:asciiTheme="minorHAnsi" w:eastAsia="Times New Roman" w:hAnsiTheme="minorHAnsi" w:cs="Calibri"/>
          <w:b/>
          <w:bCs/>
          <w:color w:val="000000"/>
          <w:sz w:val="20"/>
          <w:szCs w:val="20"/>
          <w:lang w:val="en-GB" w:eastAsia="de-DE"/>
        </w:rPr>
        <w:sectPr w:rsidR="00D8265E" w:rsidRPr="00F36045">
          <w:headerReference w:type="default" r:id="rId4"/>
          <w:footerReference w:type="even" r:id="rId5"/>
          <w:footerReference w:type="default" r:id="rId6"/>
          <w:pgSz w:w="11906" w:h="16838"/>
          <w:pgMar w:top="851" w:right="1800" w:bottom="1440" w:left="1800" w:header="708" w:footer="708" w:gutter="0"/>
          <w:pgNumType w:start="1"/>
          <w:cols w:space="720"/>
        </w:sectPr>
      </w:pPr>
      <w:r w:rsidRPr="00F36045">
        <w:rPr>
          <w:rFonts w:asciiTheme="minorHAnsi" w:eastAsia="Times New Roman" w:hAnsiTheme="minorHAnsi" w:cs="Calibri"/>
          <w:color w:val="000000"/>
          <w:sz w:val="20"/>
          <w:szCs w:val="20"/>
          <w:vertAlign w:val="superscript"/>
          <w:lang w:val="en-GB" w:eastAsia="de-DE"/>
        </w:rPr>
        <w:t>1</w:t>
      </w:r>
      <w:r w:rsidRPr="00F36045">
        <w:rPr>
          <w:rFonts w:asciiTheme="minorHAnsi" w:eastAsia="Times New Roman" w:hAnsiTheme="minorHAnsi" w:cs="Calibri"/>
          <w:color w:val="000000"/>
          <w:sz w:val="20"/>
          <w:szCs w:val="20"/>
          <w:lang w:val="en-GB" w:eastAsia="de-DE"/>
        </w:rPr>
        <w:t xml:space="preserve"> Respective income classifications as per definition of the World Bank (https://datahelpdesk.worldbank.org/knowledgebase/articles/906519-world-bank-country-and-lending-groups)</w:t>
      </w:r>
    </w:p>
    <w:tbl>
      <w:tblPr>
        <w:tblW w:w="15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3"/>
        <w:gridCol w:w="1417"/>
        <w:gridCol w:w="1418"/>
        <w:gridCol w:w="9072"/>
        <w:gridCol w:w="1864"/>
      </w:tblGrid>
      <w:tr w:rsidR="00D8265E" w:rsidRPr="00F36045" w14:paraId="387CB59E" w14:textId="77777777" w:rsidTr="00031AB8">
        <w:trPr>
          <w:trHeight w:val="20"/>
        </w:trPr>
        <w:tc>
          <w:tcPr>
            <w:tcW w:w="15184" w:type="dxa"/>
            <w:gridSpan w:val="5"/>
            <w:shd w:val="clear" w:color="auto" w:fill="auto"/>
            <w:vAlign w:val="bottom"/>
          </w:tcPr>
          <w:p w14:paraId="29C9A99D" w14:textId="77777777" w:rsidR="00D8265E" w:rsidRPr="00F36045" w:rsidRDefault="00D8265E" w:rsidP="00031AB8">
            <w:pPr>
              <w:rPr>
                <w:rFonts w:asciiTheme="minorHAnsi" w:eastAsia="Times New Roman" w:hAnsiTheme="minorHAnsi" w:cs="Calibri"/>
                <w:b/>
                <w:bCs/>
                <w:color w:val="000000"/>
                <w:sz w:val="20"/>
                <w:szCs w:val="20"/>
                <w:lang w:val="en-GB" w:eastAsia="de-DE"/>
              </w:rPr>
            </w:pPr>
            <w:r w:rsidRPr="00F36045">
              <w:rPr>
                <w:rFonts w:asciiTheme="minorHAnsi" w:eastAsia="Times New Roman" w:hAnsiTheme="minorHAnsi" w:cs="Calibri"/>
                <w:b/>
                <w:bCs/>
                <w:color w:val="000000"/>
                <w:sz w:val="20"/>
                <w:szCs w:val="20"/>
                <w:lang w:val="en-GB" w:eastAsia="de-DE"/>
              </w:rPr>
              <w:lastRenderedPageBreak/>
              <w:t xml:space="preserve">Table 2: included studies </w:t>
            </w:r>
          </w:p>
        </w:tc>
      </w:tr>
      <w:tr w:rsidR="00D8265E" w:rsidRPr="00F36045" w14:paraId="6DDFD60F" w14:textId="77777777" w:rsidTr="00031AB8">
        <w:trPr>
          <w:trHeight w:val="20"/>
        </w:trPr>
        <w:tc>
          <w:tcPr>
            <w:tcW w:w="1413" w:type="dxa"/>
            <w:shd w:val="clear" w:color="000000" w:fill="D9D9D9"/>
            <w:vAlign w:val="bottom"/>
            <w:hideMark/>
          </w:tcPr>
          <w:p w14:paraId="2350301D" w14:textId="77777777" w:rsidR="00D8265E" w:rsidRPr="00F36045" w:rsidRDefault="00D8265E" w:rsidP="00031AB8">
            <w:pPr>
              <w:rPr>
                <w:rFonts w:asciiTheme="minorHAnsi" w:eastAsia="Times New Roman" w:hAnsiTheme="minorHAnsi" w:cs="Calibri"/>
                <w:b/>
                <w:bCs/>
                <w:color w:val="000000"/>
                <w:sz w:val="20"/>
                <w:szCs w:val="20"/>
                <w:lang w:val="en-GB" w:eastAsia="de-DE"/>
              </w:rPr>
            </w:pPr>
            <w:r w:rsidRPr="00F36045">
              <w:rPr>
                <w:rFonts w:asciiTheme="minorHAnsi" w:eastAsia="Times New Roman" w:hAnsiTheme="minorHAnsi" w:cs="Calibri"/>
                <w:b/>
                <w:bCs/>
                <w:color w:val="000000"/>
                <w:sz w:val="20"/>
                <w:szCs w:val="20"/>
                <w:lang w:val="en-GB" w:eastAsia="de-DE"/>
              </w:rPr>
              <w:t xml:space="preserve">Study </w:t>
            </w:r>
          </w:p>
          <w:p w14:paraId="56528779" w14:textId="77777777" w:rsidR="00D8265E" w:rsidRPr="00F36045" w:rsidRDefault="00D8265E" w:rsidP="00031AB8">
            <w:pPr>
              <w:rPr>
                <w:rFonts w:asciiTheme="minorHAnsi" w:eastAsia="Times New Roman" w:hAnsiTheme="minorHAnsi" w:cs="Calibri"/>
                <w:bCs/>
                <w:color w:val="000000"/>
                <w:sz w:val="20"/>
                <w:szCs w:val="20"/>
                <w:lang w:val="en-GB" w:eastAsia="de-DE"/>
              </w:rPr>
            </w:pPr>
            <w:r w:rsidRPr="00F36045">
              <w:rPr>
                <w:rFonts w:asciiTheme="minorHAnsi" w:eastAsia="Times New Roman" w:hAnsiTheme="minorHAnsi" w:cs="Calibri"/>
                <w:bCs/>
                <w:color w:val="000000"/>
                <w:sz w:val="20"/>
                <w:szCs w:val="20"/>
                <w:lang w:val="en-GB" w:eastAsia="de-DE"/>
              </w:rPr>
              <w:t>(author, year)</w:t>
            </w:r>
          </w:p>
        </w:tc>
        <w:tc>
          <w:tcPr>
            <w:tcW w:w="1417" w:type="dxa"/>
            <w:shd w:val="clear" w:color="000000" w:fill="D9D9D9"/>
            <w:vAlign w:val="bottom"/>
            <w:hideMark/>
          </w:tcPr>
          <w:p w14:paraId="37241CFA" w14:textId="77777777" w:rsidR="00D8265E" w:rsidRPr="00F36045" w:rsidRDefault="00D8265E" w:rsidP="00031AB8">
            <w:pPr>
              <w:rPr>
                <w:rFonts w:asciiTheme="minorHAnsi" w:eastAsia="Times New Roman" w:hAnsiTheme="minorHAnsi" w:cs="Calibri"/>
                <w:b/>
                <w:bCs/>
                <w:color w:val="000000"/>
                <w:sz w:val="20"/>
                <w:szCs w:val="20"/>
                <w:lang w:val="en-GB" w:eastAsia="de-DE"/>
              </w:rPr>
            </w:pPr>
            <w:r w:rsidRPr="00F36045">
              <w:rPr>
                <w:rFonts w:asciiTheme="minorHAnsi" w:eastAsia="Times New Roman" w:hAnsiTheme="minorHAnsi" w:cs="Calibri"/>
                <w:b/>
                <w:bCs/>
                <w:color w:val="000000"/>
                <w:sz w:val="20"/>
                <w:szCs w:val="20"/>
                <w:lang w:val="en-GB" w:eastAsia="de-DE"/>
              </w:rPr>
              <w:t xml:space="preserve">Country </w:t>
            </w:r>
          </w:p>
          <w:p w14:paraId="7F786B7F" w14:textId="77777777" w:rsidR="00D8265E" w:rsidRPr="00F36045" w:rsidRDefault="00D8265E" w:rsidP="00031AB8">
            <w:pPr>
              <w:rPr>
                <w:rFonts w:asciiTheme="minorHAnsi" w:eastAsia="Times New Roman" w:hAnsiTheme="minorHAnsi" w:cs="Calibri"/>
                <w:bCs/>
                <w:color w:val="000000"/>
                <w:sz w:val="20"/>
                <w:szCs w:val="20"/>
                <w:lang w:val="en-GB" w:eastAsia="de-DE"/>
              </w:rPr>
            </w:pPr>
            <w:r w:rsidRPr="00F36045">
              <w:rPr>
                <w:rFonts w:asciiTheme="minorHAnsi" w:eastAsia="Times New Roman" w:hAnsiTheme="minorHAnsi" w:cs="Calibri"/>
                <w:bCs/>
                <w:color w:val="000000"/>
                <w:sz w:val="20"/>
                <w:szCs w:val="20"/>
                <w:lang w:val="en-GB" w:eastAsia="de-DE"/>
              </w:rPr>
              <w:t>(study or corresponding author)</w:t>
            </w:r>
          </w:p>
        </w:tc>
        <w:tc>
          <w:tcPr>
            <w:tcW w:w="1418" w:type="dxa"/>
            <w:shd w:val="clear" w:color="000000" w:fill="D9D9D9"/>
            <w:vAlign w:val="bottom"/>
            <w:hideMark/>
          </w:tcPr>
          <w:p w14:paraId="49C0EEAF" w14:textId="77777777" w:rsidR="00D8265E" w:rsidRPr="00F36045" w:rsidRDefault="00D8265E" w:rsidP="00031AB8">
            <w:pPr>
              <w:rPr>
                <w:rFonts w:asciiTheme="minorHAnsi" w:eastAsia="Times New Roman" w:hAnsiTheme="minorHAnsi" w:cs="Calibri"/>
                <w:b/>
                <w:bCs/>
                <w:color w:val="000000"/>
                <w:sz w:val="20"/>
                <w:szCs w:val="20"/>
                <w:lang w:val="en-GB" w:eastAsia="de-DE"/>
              </w:rPr>
            </w:pPr>
            <w:r w:rsidRPr="00F36045">
              <w:rPr>
                <w:rFonts w:asciiTheme="minorHAnsi" w:eastAsia="Times New Roman" w:hAnsiTheme="minorHAnsi" w:cs="Calibri"/>
                <w:b/>
                <w:bCs/>
                <w:color w:val="000000"/>
                <w:sz w:val="20"/>
                <w:szCs w:val="20"/>
                <w:lang w:val="en-GB" w:eastAsia="de-DE"/>
              </w:rPr>
              <w:t>Publication type</w:t>
            </w:r>
          </w:p>
        </w:tc>
        <w:tc>
          <w:tcPr>
            <w:tcW w:w="9072" w:type="dxa"/>
            <w:shd w:val="clear" w:color="000000" w:fill="D9D9D9"/>
            <w:vAlign w:val="bottom"/>
            <w:hideMark/>
          </w:tcPr>
          <w:p w14:paraId="099179AF" w14:textId="77777777" w:rsidR="00D8265E" w:rsidRPr="00F36045" w:rsidRDefault="00D8265E" w:rsidP="00031AB8">
            <w:pPr>
              <w:rPr>
                <w:rFonts w:asciiTheme="minorHAnsi" w:eastAsia="Times New Roman" w:hAnsiTheme="minorHAnsi" w:cs="Calibri"/>
                <w:b/>
                <w:bCs/>
                <w:color w:val="000000"/>
                <w:sz w:val="20"/>
                <w:szCs w:val="20"/>
                <w:lang w:val="en-GB" w:eastAsia="de-DE"/>
              </w:rPr>
            </w:pPr>
            <w:r w:rsidRPr="00F36045">
              <w:rPr>
                <w:rFonts w:asciiTheme="minorHAnsi" w:eastAsia="Times New Roman" w:hAnsiTheme="minorHAnsi" w:cs="Calibri"/>
                <w:b/>
                <w:bCs/>
                <w:color w:val="000000"/>
                <w:sz w:val="20"/>
                <w:szCs w:val="20"/>
                <w:lang w:val="en-GB" w:eastAsia="de-DE"/>
              </w:rPr>
              <w:t>Content description</w:t>
            </w:r>
          </w:p>
        </w:tc>
        <w:tc>
          <w:tcPr>
            <w:tcW w:w="1864" w:type="dxa"/>
            <w:shd w:val="clear" w:color="000000" w:fill="D9D9D9"/>
            <w:vAlign w:val="bottom"/>
            <w:hideMark/>
          </w:tcPr>
          <w:p w14:paraId="2CF5D457" w14:textId="77777777" w:rsidR="00D8265E" w:rsidRPr="00F36045" w:rsidRDefault="00D8265E" w:rsidP="00031AB8">
            <w:pPr>
              <w:rPr>
                <w:rFonts w:asciiTheme="minorHAnsi" w:eastAsia="Times New Roman" w:hAnsiTheme="minorHAnsi" w:cs="Calibri"/>
                <w:b/>
                <w:bCs/>
                <w:color w:val="000000"/>
                <w:sz w:val="20"/>
                <w:szCs w:val="20"/>
                <w:lang w:val="en-GB" w:eastAsia="de-DE"/>
              </w:rPr>
            </w:pPr>
            <w:r w:rsidRPr="00F36045">
              <w:rPr>
                <w:rFonts w:asciiTheme="minorHAnsi" w:eastAsia="Times New Roman" w:hAnsiTheme="minorHAnsi" w:cs="Calibri"/>
                <w:b/>
                <w:bCs/>
                <w:color w:val="000000"/>
                <w:sz w:val="20"/>
                <w:szCs w:val="20"/>
                <w:lang w:val="en-GB" w:eastAsia="de-DE"/>
              </w:rPr>
              <w:t>Comments</w:t>
            </w:r>
          </w:p>
        </w:tc>
      </w:tr>
      <w:tr w:rsidR="00D8265E" w:rsidRPr="00F36045" w14:paraId="60BE78E5" w14:textId="77777777" w:rsidTr="00031AB8">
        <w:trPr>
          <w:trHeight w:val="212"/>
        </w:trPr>
        <w:tc>
          <w:tcPr>
            <w:tcW w:w="15184" w:type="dxa"/>
            <w:gridSpan w:val="5"/>
            <w:shd w:val="clear" w:color="auto" w:fill="F2F2F2" w:themeFill="background1" w:themeFillShade="F2"/>
            <w:vAlign w:val="bottom"/>
          </w:tcPr>
          <w:p w14:paraId="3F23F017" w14:textId="77777777" w:rsidR="00D8265E" w:rsidRPr="00F36045" w:rsidRDefault="00D8265E" w:rsidP="00031AB8">
            <w:pPr>
              <w:spacing w:before="120" w:after="120"/>
              <w:jc w:val="center"/>
              <w:rPr>
                <w:rFonts w:asciiTheme="minorHAnsi" w:eastAsia="Times New Roman" w:hAnsiTheme="minorHAnsi" w:cs="Calibri"/>
                <w:b/>
                <w:bCs/>
                <w:color w:val="000000"/>
                <w:sz w:val="20"/>
                <w:szCs w:val="20"/>
                <w:lang w:val="en-GB" w:eastAsia="de-DE"/>
              </w:rPr>
            </w:pPr>
            <w:r w:rsidRPr="00F36045">
              <w:rPr>
                <w:rFonts w:asciiTheme="minorHAnsi" w:eastAsia="Times New Roman" w:hAnsiTheme="minorHAnsi" w:cs="Calibri"/>
                <w:b/>
                <w:bCs/>
                <w:color w:val="000000"/>
                <w:sz w:val="20"/>
                <w:szCs w:val="20"/>
                <w:lang w:val="en-GB" w:eastAsia="de-DE"/>
              </w:rPr>
              <w:t>Novel kinds of the concept</w:t>
            </w:r>
            <w:r>
              <w:rPr>
                <w:rFonts w:asciiTheme="minorHAnsi" w:eastAsia="Times New Roman" w:hAnsiTheme="minorHAnsi" w:cs="Calibri"/>
                <w:b/>
                <w:bCs/>
                <w:color w:val="000000"/>
                <w:sz w:val="20"/>
                <w:szCs w:val="20"/>
                <w:lang w:val="en-GB" w:eastAsia="de-DE"/>
              </w:rPr>
              <w:t xml:space="preserve"> </w:t>
            </w:r>
            <w:r w:rsidRPr="00F0272A">
              <w:rPr>
                <w:rFonts w:asciiTheme="minorHAnsi" w:eastAsia="Times New Roman" w:hAnsiTheme="minorHAnsi" w:cs="Calibri"/>
                <w:b/>
                <w:bCs/>
                <w:color w:val="000000"/>
                <w:sz w:val="20"/>
                <w:szCs w:val="20"/>
                <w:u w:val="single"/>
                <w:lang w:val="en-GB" w:eastAsia="de-DE"/>
              </w:rPr>
              <w:t>related to resuscitation</w:t>
            </w:r>
          </w:p>
        </w:tc>
      </w:tr>
      <w:tr w:rsidR="00D8265E" w:rsidRPr="00F36045" w14:paraId="19BEC27C" w14:textId="77777777" w:rsidTr="00031AB8">
        <w:trPr>
          <w:trHeight w:val="20"/>
        </w:trPr>
        <w:tc>
          <w:tcPr>
            <w:tcW w:w="1413" w:type="dxa"/>
            <w:shd w:val="clear" w:color="auto" w:fill="auto"/>
            <w:vAlign w:val="bottom"/>
          </w:tcPr>
          <w:p w14:paraId="0630E188"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 xml:space="preserve">Berg, 2020 </w:t>
            </w:r>
            <w:r w:rsidRPr="00F36045">
              <w:rPr>
                <w:rFonts w:asciiTheme="minorHAnsi" w:eastAsia="Times New Roman" w:hAnsiTheme="minorHAnsi" w:cs="Calibri"/>
                <w:color w:val="000000"/>
                <w:sz w:val="20"/>
                <w:szCs w:val="20"/>
                <w:lang w:val="en-GB" w:eastAsia="de-DE"/>
              </w:rPr>
              <w:fldChar w:fldCharType="begin"/>
            </w:r>
            <w:r>
              <w:rPr>
                <w:rFonts w:asciiTheme="minorHAnsi" w:eastAsia="Times New Roman" w:hAnsiTheme="minorHAnsi" w:cs="Calibri"/>
                <w:color w:val="000000"/>
                <w:sz w:val="20"/>
                <w:szCs w:val="20"/>
                <w:lang w:val="en-GB" w:eastAsia="de-DE"/>
              </w:rPr>
              <w:instrText xml:space="preserve"> ADDIN ZOTERO_ITEM CSL_CITATION {"citationID":"RwwXpV9o","properties":{"formattedCitation":"[1]","plainCitation":"[1]","noteIndex":0},"citationItems":[{"id":3115,"uris":["http://zotero.org/users/7582839/items/ISVI26VN"],"itemData":{"id":3115,"type":"article-journal","abstract":"Survival after cardiac arrest requires an integrated system of people, training, equipment, and organizations working together to achieve a common goal. Part 7 of the 2020 American Heart Association Guidelines for Cardiopulmonary Resuscitation and Emergency Cardiovascular Care focuses on systems of care, with an emphasis on elements that are relevant to a broad range of resuscitation situations. Previous systems of care guidelines have identified a Chain of Survival, beginning with prevention and early identification of cardiac arrest and proceeding through resuscitation to post-cardiac arrest care. This concept is reinforced by the addition of recovery as an important stage in cardiac arrest survival. Debriefing and other quality improvement strategies were previously mentioned and are now emphasized. Specific to out-of-hospital cardiac arrest, this Part contains recommendations about community initiatives to promote cardiac arrest recognition, cardiopulmonary resuscitation, public access defibrillation, mobile phone technologies to summon first responders, and an enhanced role for emergency telecommunicators. Germane to in-hospital cardiac arrest are recommendations about the recognition and stabilization of hospital patients at risk for developing cardiac arrest. This Part also includes recommendations about clinical debriefing, transport to specialized cardiac arrest centers, organ donation, and performance measurement across the continuum of resuscitation situations.","container-title":"Circulation","DOI":"10.1161/CIR.0000000000000899","ISSN":"1524-4539","issue":"16_suppl_2","journalAbbreviation":"Circulation","language":"eng","note":"PMID: 33081524","page":"S580-S604","source":"PubMed","title":"Part 7: Systems of Care: 2020 American Heart Association Guidelines for Cardiopulmonary Resuscitation and Emergency Cardiovascular Care","title-short":"Part 7","volume":"142","author":[{"family":"Berg","given":"Katherine M."},{"family":"Cheng","given":"Adam"},{"family":"Panchal","given":"Ashish R."},{"family":"Topjian","given":"Alexis A."},{"family":"Aziz","given":"Khalid"},{"family":"Bhanji","given":"Farhan"},{"family":"Bigham","given":"Blair L."},{"family":"Hirsch","given":"Karen G."},{"family":"Hoover","given":"Amber V."},{"family":"Kurz","given":"Michael C."},{"family":"Levy","given":"Arielle"},{"family":"Lin","given":"Yiqun"},{"family":"Magid","given":"David J."},{"family":"Mahgoub","given":"Melissa"},{"family":"Peberdy","given":"Mary Ann"},{"family":"Rodriguez","given":"Amber J."},{"family":"Sasson","given":"Comilla"},{"family":"Lavonas","given":"Eric J."},{"literal":"Adult Basic and Advanced Life Support, Pediatric Basic and Advanced Life Support, Neonatal Life Support, and Resuscitation Education Science Writing Groups"}],"issued":{"date-parts":[["2020",10,20]]}}}],"schema":"https://github.com/citation-style-language/schema/raw/master/csl-citation.json"} </w:instrText>
            </w:r>
            <w:r w:rsidRPr="00F36045">
              <w:rPr>
                <w:rFonts w:asciiTheme="minorHAnsi" w:eastAsia="Times New Roman" w:hAnsiTheme="minorHAnsi" w:cs="Calibri"/>
                <w:color w:val="000000"/>
                <w:sz w:val="20"/>
                <w:szCs w:val="20"/>
                <w:lang w:val="en-GB" w:eastAsia="de-DE"/>
              </w:rPr>
              <w:fldChar w:fldCharType="separate"/>
            </w:r>
            <w:r>
              <w:rPr>
                <w:rFonts w:asciiTheme="minorHAnsi" w:eastAsia="Times New Roman" w:hAnsiTheme="minorHAnsi" w:cs="Calibri"/>
                <w:color w:val="000000"/>
                <w:sz w:val="20"/>
                <w:szCs w:val="20"/>
                <w:lang w:val="en-GB" w:eastAsia="de-DE"/>
              </w:rPr>
              <w:t>[1]</w:t>
            </w:r>
            <w:r w:rsidRPr="00F36045">
              <w:rPr>
                <w:rFonts w:asciiTheme="minorHAnsi" w:eastAsia="Times New Roman" w:hAnsiTheme="minorHAnsi" w:cs="Calibri"/>
                <w:color w:val="000000"/>
                <w:sz w:val="20"/>
                <w:szCs w:val="20"/>
                <w:lang w:val="en-GB" w:eastAsia="de-DE"/>
              </w:rPr>
              <w:fldChar w:fldCharType="end"/>
            </w:r>
          </w:p>
        </w:tc>
        <w:tc>
          <w:tcPr>
            <w:tcW w:w="1417" w:type="dxa"/>
            <w:shd w:val="clear" w:color="auto" w:fill="auto"/>
            <w:vAlign w:val="bottom"/>
          </w:tcPr>
          <w:p w14:paraId="1C48C6F2"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USA</w:t>
            </w:r>
          </w:p>
        </w:tc>
        <w:tc>
          <w:tcPr>
            <w:tcW w:w="1418" w:type="dxa"/>
            <w:shd w:val="clear" w:color="auto" w:fill="auto"/>
            <w:vAlign w:val="bottom"/>
          </w:tcPr>
          <w:p w14:paraId="2F04EFA8"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AHA Guideline</w:t>
            </w:r>
          </w:p>
        </w:tc>
        <w:tc>
          <w:tcPr>
            <w:tcW w:w="9072" w:type="dxa"/>
            <w:shd w:val="clear" w:color="auto" w:fill="auto"/>
            <w:vAlign w:val="bottom"/>
          </w:tcPr>
          <w:p w14:paraId="6B6ACD48"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 xml:space="preserve">Various additional </w:t>
            </w:r>
            <w:r>
              <w:rPr>
                <w:rFonts w:asciiTheme="minorHAnsi" w:eastAsia="Times New Roman" w:hAnsiTheme="minorHAnsi" w:cs="Calibri"/>
                <w:color w:val="000000"/>
                <w:sz w:val="20"/>
                <w:szCs w:val="20"/>
                <w:lang w:val="en-GB" w:eastAsia="de-DE"/>
              </w:rPr>
              <w:t xml:space="preserve">versions </w:t>
            </w:r>
            <w:r w:rsidRPr="00F36045">
              <w:rPr>
                <w:rFonts w:asciiTheme="minorHAnsi" w:eastAsia="Times New Roman" w:hAnsiTheme="minorHAnsi" w:cs="Calibri"/>
                <w:color w:val="000000"/>
                <w:sz w:val="20"/>
                <w:szCs w:val="20"/>
                <w:lang w:val="en-GB" w:eastAsia="de-DE"/>
              </w:rPr>
              <w:t>of chains of survival: Adult IHCA and OHCA, paediatric IHCA and OHCA, neonatal, also including a 6</w:t>
            </w:r>
            <w:r w:rsidRPr="00F36045">
              <w:rPr>
                <w:rFonts w:asciiTheme="minorHAnsi" w:eastAsia="Times New Roman" w:hAnsiTheme="minorHAnsi" w:cs="Calibri"/>
                <w:color w:val="000000"/>
                <w:sz w:val="20"/>
                <w:szCs w:val="20"/>
                <w:vertAlign w:val="superscript"/>
                <w:lang w:val="en-GB" w:eastAsia="de-DE"/>
              </w:rPr>
              <w:t>th</w:t>
            </w:r>
            <w:r w:rsidRPr="00F36045">
              <w:rPr>
                <w:rFonts w:asciiTheme="minorHAnsi" w:eastAsia="Times New Roman" w:hAnsiTheme="minorHAnsi" w:cs="Calibri"/>
                <w:color w:val="000000"/>
                <w:sz w:val="20"/>
                <w:szCs w:val="20"/>
                <w:lang w:val="en-GB" w:eastAsia="de-DE"/>
              </w:rPr>
              <w:t xml:space="preserve"> link of the chain of survival (recovery)</w:t>
            </w:r>
          </w:p>
        </w:tc>
        <w:tc>
          <w:tcPr>
            <w:tcW w:w="1864" w:type="dxa"/>
            <w:shd w:val="clear" w:color="auto" w:fill="auto"/>
            <w:vAlign w:val="bottom"/>
          </w:tcPr>
          <w:p w14:paraId="7B522768" w14:textId="77777777" w:rsidR="00D8265E" w:rsidRPr="00F36045" w:rsidRDefault="00D8265E" w:rsidP="00031AB8">
            <w:pPr>
              <w:rPr>
                <w:rFonts w:asciiTheme="minorHAnsi" w:eastAsia="Times New Roman" w:hAnsiTheme="minorHAnsi" w:cs="Calibri"/>
                <w:color w:val="000000"/>
                <w:sz w:val="20"/>
                <w:szCs w:val="20"/>
                <w:lang w:val="en-GB" w:eastAsia="de-DE"/>
              </w:rPr>
            </w:pPr>
          </w:p>
        </w:tc>
      </w:tr>
      <w:tr w:rsidR="00D8265E" w:rsidRPr="00F36045" w14:paraId="2531E6DA" w14:textId="77777777" w:rsidTr="00031AB8">
        <w:trPr>
          <w:trHeight w:val="20"/>
        </w:trPr>
        <w:tc>
          <w:tcPr>
            <w:tcW w:w="1413" w:type="dxa"/>
            <w:shd w:val="clear" w:color="auto" w:fill="auto"/>
            <w:vAlign w:val="bottom"/>
          </w:tcPr>
          <w:p w14:paraId="4637D2B5" w14:textId="77777777" w:rsidR="00D8265E" w:rsidRPr="008D3D79" w:rsidRDefault="00D8265E" w:rsidP="00031AB8">
            <w:pPr>
              <w:rPr>
                <w:rFonts w:asciiTheme="minorHAnsi" w:eastAsia="Times New Roman" w:hAnsiTheme="minorHAnsi" w:cs="Calibri"/>
                <w:color w:val="000000"/>
                <w:sz w:val="20"/>
                <w:szCs w:val="20"/>
                <w:highlight w:val="yellow"/>
                <w:lang w:val="en-GB" w:eastAsia="de-DE"/>
              </w:rPr>
            </w:pPr>
            <w:r w:rsidRPr="00F36045">
              <w:rPr>
                <w:rFonts w:asciiTheme="minorHAnsi" w:eastAsia="Times New Roman" w:hAnsiTheme="minorHAnsi" w:cs="Calibri"/>
                <w:color w:val="000000"/>
                <w:sz w:val="20"/>
                <w:szCs w:val="20"/>
                <w:lang w:val="en-GB" w:eastAsia="de-DE"/>
              </w:rPr>
              <w:t xml:space="preserve">Cummins, 1991 </w:t>
            </w:r>
            <w:r w:rsidRPr="00F36045">
              <w:rPr>
                <w:rFonts w:asciiTheme="minorHAnsi" w:eastAsia="Times New Roman" w:hAnsiTheme="minorHAnsi" w:cs="Calibri"/>
                <w:color w:val="000000"/>
                <w:sz w:val="20"/>
                <w:szCs w:val="20"/>
                <w:lang w:val="en-GB" w:eastAsia="de-DE"/>
              </w:rPr>
              <w:fldChar w:fldCharType="begin"/>
            </w:r>
            <w:r>
              <w:rPr>
                <w:rFonts w:asciiTheme="minorHAnsi" w:eastAsia="Times New Roman" w:hAnsiTheme="minorHAnsi" w:cs="Calibri"/>
                <w:color w:val="000000"/>
                <w:sz w:val="20"/>
                <w:szCs w:val="20"/>
                <w:lang w:val="en-GB" w:eastAsia="de-DE"/>
              </w:rPr>
              <w:instrText xml:space="preserve"> ADDIN ZOTERO_ITEM CSL_CITATION {"citationID":"I9CibLM6","properties":{"formattedCitation":"[2]","plainCitation":"[2]","noteIndex":0},"citationItems":[{"id":2781,"uris":["http://zotero.org/users/7582839/items/CXPW4MMP"],"itemData":{"id":2781,"type":"article-journal","container-title":"Circulation","DOI":"10.1161/01.cir.83.5.1832","ISSN":"0009-7322","issue":"5","journalAbbreviation":"Circulation","language":"eng","note":"PMID: 2022039","page":"1832-1847","source":"PubMed","title":"Improving survival from sudden cardiac arrest: the \"chain of survival\" concept. A statement for health professionals from the Advanced Cardiac Life Support Subcommittee and the Emergency Cardiac Care Committee, American Heart Association","title-short":"Improving survival from sudden cardiac arrest","volume":"83","author":[{"family":"Cummins","given":"R. O."},{"family":"Ornato","given":"J. P."},{"family":"Thies","given":"W. H."},{"family":"Pepe","given":"P. E."}],"issued":{"date-parts":[["1991",5]]}}}],"schema":"https://github.com/citation-style-language/schema/raw/master/csl-citation.json"} </w:instrText>
            </w:r>
            <w:r w:rsidRPr="00F36045">
              <w:rPr>
                <w:rFonts w:asciiTheme="minorHAnsi" w:eastAsia="Times New Roman" w:hAnsiTheme="minorHAnsi" w:cs="Calibri"/>
                <w:color w:val="000000"/>
                <w:sz w:val="20"/>
                <w:szCs w:val="20"/>
                <w:lang w:val="en-GB" w:eastAsia="de-DE"/>
              </w:rPr>
              <w:fldChar w:fldCharType="separate"/>
            </w:r>
            <w:r>
              <w:rPr>
                <w:rFonts w:asciiTheme="minorHAnsi" w:eastAsia="Times New Roman" w:hAnsiTheme="minorHAnsi" w:cs="Calibri"/>
                <w:color w:val="000000"/>
                <w:sz w:val="20"/>
                <w:szCs w:val="20"/>
                <w:lang w:val="en-GB" w:eastAsia="de-DE"/>
              </w:rPr>
              <w:t>[2]</w:t>
            </w:r>
            <w:r w:rsidRPr="00F36045">
              <w:rPr>
                <w:rFonts w:asciiTheme="minorHAnsi" w:eastAsia="Times New Roman" w:hAnsiTheme="minorHAnsi" w:cs="Calibri"/>
                <w:color w:val="000000"/>
                <w:sz w:val="20"/>
                <w:szCs w:val="20"/>
                <w:lang w:val="en-GB" w:eastAsia="de-DE"/>
              </w:rPr>
              <w:fldChar w:fldCharType="end"/>
            </w:r>
          </w:p>
        </w:tc>
        <w:tc>
          <w:tcPr>
            <w:tcW w:w="1417" w:type="dxa"/>
            <w:shd w:val="clear" w:color="auto" w:fill="auto"/>
            <w:vAlign w:val="bottom"/>
          </w:tcPr>
          <w:p w14:paraId="669B446A"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USA</w:t>
            </w:r>
          </w:p>
        </w:tc>
        <w:tc>
          <w:tcPr>
            <w:tcW w:w="1418" w:type="dxa"/>
            <w:shd w:val="clear" w:color="auto" w:fill="auto"/>
            <w:vAlign w:val="bottom"/>
          </w:tcPr>
          <w:p w14:paraId="6D9C8E77"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Statement</w:t>
            </w:r>
          </w:p>
        </w:tc>
        <w:tc>
          <w:tcPr>
            <w:tcW w:w="9072" w:type="dxa"/>
            <w:shd w:val="clear" w:color="auto" w:fill="auto"/>
            <w:vAlign w:val="bottom"/>
          </w:tcPr>
          <w:p w14:paraId="2A126404"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 xml:space="preserve">First description of the known concept of the chain of survival </w:t>
            </w:r>
            <w:r>
              <w:rPr>
                <w:rFonts w:asciiTheme="minorHAnsi" w:eastAsia="Times New Roman" w:hAnsiTheme="minorHAnsi" w:cs="Calibri"/>
                <w:color w:val="000000"/>
                <w:sz w:val="20"/>
                <w:szCs w:val="20"/>
                <w:lang w:val="en-GB" w:eastAsia="de-DE"/>
              </w:rPr>
              <w:t>in English</w:t>
            </w:r>
          </w:p>
        </w:tc>
        <w:tc>
          <w:tcPr>
            <w:tcW w:w="1864" w:type="dxa"/>
            <w:shd w:val="clear" w:color="auto" w:fill="auto"/>
            <w:vAlign w:val="bottom"/>
          </w:tcPr>
          <w:p w14:paraId="1E93BFCD" w14:textId="77777777" w:rsidR="00D8265E" w:rsidRPr="00F36045" w:rsidRDefault="00D8265E" w:rsidP="00031AB8">
            <w:pPr>
              <w:rPr>
                <w:rFonts w:asciiTheme="minorHAnsi" w:eastAsia="Times New Roman" w:hAnsiTheme="minorHAnsi" w:cs="Calibri"/>
                <w:color w:val="000000"/>
                <w:sz w:val="20"/>
                <w:szCs w:val="20"/>
                <w:lang w:val="en-GB" w:eastAsia="de-DE"/>
              </w:rPr>
            </w:pPr>
            <w:r>
              <w:rPr>
                <w:rFonts w:asciiTheme="minorHAnsi" w:eastAsia="Times New Roman" w:hAnsiTheme="minorHAnsi" w:cs="Calibri"/>
                <w:color w:val="000000"/>
                <w:sz w:val="20"/>
                <w:szCs w:val="20"/>
                <w:lang w:val="en-GB" w:eastAsia="de-DE"/>
              </w:rPr>
              <w:t xml:space="preserve">A preliminary version (a “rescue chain”) was already defined by </w:t>
            </w:r>
            <w:proofErr w:type="spellStart"/>
            <w:r>
              <w:rPr>
                <w:rFonts w:asciiTheme="minorHAnsi" w:eastAsia="Times New Roman" w:hAnsiTheme="minorHAnsi" w:cs="Calibri"/>
                <w:color w:val="000000"/>
                <w:sz w:val="20"/>
                <w:szCs w:val="20"/>
                <w:lang w:val="en-GB" w:eastAsia="de-DE"/>
              </w:rPr>
              <w:t>Ahnefeld</w:t>
            </w:r>
            <w:proofErr w:type="spellEnd"/>
            <w:r>
              <w:rPr>
                <w:rFonts w:asciiTheme="minorHAnsi" w:eastAsia="Times New Roman" w:hAnsiTheme="minorHAnsi" w:cs="Calibri"/>
                <w:color w:val="000000"/>
                <w:sz w:val="20"/>
                <w:szCs w:val="20"/>
                <w:lang w:val="en-GB" w:eastAsia="de-DE"/>
              </w:rPr>
              <w:t xml:space="preserve"> et al. in 1966 </w:t>
            </w:r>
            <w:r>
              <w:rPr>
                <w:rFonts w:asciiTheme="minorHAnsi" w:eastAsia="Times New Roman" w:hAnsiTheme="minorHAnsi" w:cs="Calibri"/>
                <w:color w:val="000000"/>
                <w:sz w:val="20"/>
                <w:szCs w:val="20"/>
                <w:lang w:val="en-GB" w:eastAsia="de-DE"/>
              </w:rPr>
              <w:fldChar w:fldCharType="begin"/>
            </w:r>
            <w:r>
              <w:rPr>
                <w:rFonts w:asciiTheme="minorHAnsi" w:eastAsia="Times New Roman" w:hAnsiTheme="minorHAnsi" w:cs="Calibri"/>
                <w:color w:val="000000"/>
                <w:sz w:val="20"/>
                <w:szCs w:val="20"/>
                <w:lang w:val="en-GB" w:eastAsia="de-DE"/>
              </w:rPr>
              <w:instrText xml:space="preserve"> ADDIN ZOTERO_ITEM CSL_CITATION {"citationID":"AylfpDTl","properties":{"formattedCitation":"[3]","plainCitation":"[3]","noteIndex":0},"citationItems":[{"id":3129,"uris":["http://zotero.org/users/7582839/items/AIVINBHH"],"itemData":{"id":3129,"type":"article-journal","container-title":"Resuscitation","DOI":"10.1016/S0300-9572(02)00030-8","ISSN":"0300-9572","issue":"3","journalAbbreviation":"Resuscitation","language":"en","page":"247-249","source":"ScienceDirect","title":"Friedrich Wilhelm Ahnefeld","volume":"53","author":[{"family":"Dick","given":"Wolfgang F"}],"issued":{"date-parts":[["2002",6,1]]}}}],"schema":"https://github.com/citation-style-language/schema/raw/master/csl-citation.json"} </w:instrText>
            </w:r>
            <w:r>
              <w:rPr>
                <w:rFonts w:asciiTheme="minorHAnsi" w:eastAsia="Times New Roman" w:hAnsiTheme="minorHAnsi" w:cs="Calibri"/>
                <w:color w:val="000000"/>
                <w:sz w:val="20"/>
                <w:szCs w:val="20"/>
                <w:lang w:val="en-GB" w:eastAsia="de-DE"/>
              </w:rPr>
              <w:fldChar w:fldCharType="separate"/>
            </w:r>
            <w:r>
              <w:rPr>
                <w:rFonts w:asciiTheme="minorHAnsi" w:eastAsia="Times New Roman" w:hAnsiTheme="minorHAnsi" w:cs="Calibri"/>
                <w:noProof/>
                <w:color w:val="000000"/>
                <w:sz w:val="20"/>
                <w:szCs w:val="20"/>
                <w:lang w:val="en-GB" w:eastAsia="de-DE"/>
              </w:rPr>
              <w:t>[3]</w:t>
            </w:r>
            <w:r>
              <w:rPr>
                <w:rFonts w:asciiTheme="minorHAnsi" w:eastAsia="Times New Roman" w:hAnsiTheme="minorHAnsi" w:cs="Calibri"/>
                <w:color w:val="000000"/>
                <w:sz w:val="20"/>
                <w:szCs w:val="20"/>
                <w:lang w:val="en-GB" w:eastAsia="de-DE"/>
              </w:rPr>
              <w:fldChar w:fldCharType="end"/>
            </w:r>
          </w:p>
        </w:tc>
      </w:tr>
      <w:tr w:rsidR="00D8265E" w:rsidRPr="00F36045" w14:paraId="4CF01F3F" w14:textId="77777777" w:rsidTr="00031AB8">
        <w:trPr>
          <w:trHeight w:val="20"/>
        </w:trPr>
        <w:tc>
          <w:tcPr>
            <w:tcW w:w="1413" w:type="dxa"/>
            <w:shd w:val="clear" w:color="auto" w:fill="auto"/>
            <w:vAlign w:val="bottom"/>
          </w:tcPr>
          <w:p w14:paraId="067208B3"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 xml:space="preserve">Hwang, 2021 </w:t>
            </w:r>
            <w:r w:rsidRPr="00F36045">
              <w:rPr>
                <w:rFonts w:asciiTheme="minorHAnsi" w:eastAsia="Times New Roman" w:hAnsiTheme="minorHAnsi" w:cs="Calibri"/>
                <w:color w:val="000000"/>
                <w:sz w:val="20"/>
                <w:szCs w:val="20"/>
                <w:lang w:val="en-GB" w:eastAsia="de-DE"/>
              </w:rPr>
              <w:fldChar w:fldCharType="begin"/>
            </w:r>
            <w:r>
              <w:rPr>
                <w:rFonts w:asciiTheme="minorHAnsi" w:eastAsia="Times New Roman" w:hAnsiTheme="minorHAnsi" w:cs="Calibri"/>
                <w:color w:val="000000"/>
                <w:sz w:val="20"/>
                <w:szCs w:val="20"/>
                <w:lang w:val="en-GB" w:eastAsia="de-DE"/>
              </w:rPr>
              <w:instrText xml:space="preserve"> ADDIN ZOTERO_ITEM CSL_CITATION {"citationID":"h5Ly1rHm","properties":{"formattedCitation":"[4]","plainCitation":"[4]","noteIndex":0},"citationItems":[{"id":8811,"uris":["http://zotero.org/users/7582839/items/YNFAYKJT"],"itemData":{"id":8811,"type":"article-journal","container-title":"Clinical and Experimental Emergency Medicine","DOI":"10.15441/ceem.21.022","ISSN":"2383-4625","issue":"S","journalAbbreviation":"Clin Exp Emerg Med","language":"eng","page":"S8-S14","source":"PubMed","title":"2020 Korean Guidelines for Cardiopulmonary Resuscitation. Part 2. Environment for cardiac arrest survival and the chain of survival","volume":"8","author":[{"family":"Hwang","given":"Sung Oh"},{"family":"Cha","given":"Kyoung-Chul"},{"family":"Jung","given":"Woo Jin"},{"family":"Roh","given":"Young-Il"},{"family":"Kim","given":"Tae Youn"},{"family":"Chung","given":"Sung Phil"},{"family":"Kim","given":"Young-Min"},{"family":"Park","given":"June Dong"},{"family":"Kim","given":"Han-Suk"},{"family":"Lee","given":"Mi Jin"},{"family":"Na","given":"Sang-Hoon"},{"family":"Cho","given":"Gyu Chong"},{"family":"Kim","given":"Ai-Rhan Ellen"},{"literal":"Steering Committee of the 2020 Korean Guidelines for Cardiopulmonary Resuscitation and Emergency Cardiovascular Care"}],"issued":{"date-parts":[["2021",5]]}}}],"schema":"https://github.com/citation-style-language/schema/raw/master/csl-citation.json"} </w:instrText>
            </w:r>
            <w:r w:rsidRPr="00F36045">
              <w:rPr>
                <w:rFonts w:asciiTheme="minorHAnsi" w:eastAsia="Times New Roman" w:hAnsiTheme="minorHAnsi" w:cs="Calibri"/>
                <w:color w:val="000000"/>
                <w:sz w:val="20"/>
                <w:szCs w:val="20"/>
                <w:lang w:val="en-GB" w:eastAsia="de-DE"/>
              </w:rPr>
              <w:fldChar w:fldCharType="separate"/>
            </w:r>
            <w:r>
              <w:rPr>
                <w:rFonts w:asciiTheme="minorHAnsi" w:eastAsia="Times New Roman" w:hAnsiTheme="minorHAnsi" w:cs="Calibri"/>
                <w:color w:val="000000"/>
                <w:sz w:val="20"/>
                <w:szCs w:val="20"/>
                <w:lang w:val="en-GB" w:eastAsia="de-DE"/>
              </w:rPr>
              <w:t>[4]</w:t>
            </w:r>
            <w:r w:rsidRPr="00F36045">
              <w:rPr>
                <w:rFonts w:asciiTheme="minorHAnsi" w:eastAsia="Times New Roman" w:hAnsiTheme="minorHAnsi" w:cs="Calibri"/>
                <w:color w:val="000000"/>
                <w:sz w:val="20"/>
                <w:szCs w:val="20"/>
                <w:lang w:val="en-GB" w:eastAsia="de-DE"/>
              </w:rPr>
              <w:fldChar w:fldCharType="end"/>
            </w:r>
          </w:p>
        </w:tc>
        <w:tc>
          <w:tcPr>
            <w:tcW w:w="1417" w:type="dxa"/>
            <w:shd w:val="clear" w:color="auto" w:fill="auto"/>
            <w:vAlign w:val="bottom"/>
          </w:tcPr>
          <w:p w14:paraId="5FC463C9"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South Korea</w:t>
            </w:r>
          </w:p>
        </w:tc>
        <w:tc>
          <w:tcPr>
            <w:tcW w:w="1418" w:type="dxa"/>
            <w:shd w:val="clear" w:color="auto" w:fill="auto"/>
            <w:vAlign w:val="bottom"/>
          </w:tcPr>
          <w:p w14:paraId="0C350F08"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Korean Guidelines</w:t>
            </w:r>
          </w:p>
        </w:tc>
        <w:tc>
          <w:tcPr>
            <w:tcW w:w="9072" w:type="dxa"/>
            <w:shd w:val="clear" w:color="auto" w:fill="auto"/>
            <w:vAlign w:val="bottom"/>
          </w:tcPr>
          <w:p w14:paraId="6A8E66CB"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Differentiating between a chain of survival for OHCA and for IHCA (Korean guidelines 2020)</w:t>
            </w:r>
          </w:p>
        </w:tc>
        <w:tc>
          <w:tcPr>
            <w:tcW w:w="1864" w:type="dxa"/>
            <w:shd w:val="clear" w:color="auto" w:fill="auto"/>
            <w:vAlign w:val="bottom"/>
          </w:tcPr>
          <w:p w14:paraId="740A5F1F" w14:textId="77777777" w:rsidR="00D8265E" w:rsidRPr="00F36045" w:rsidRDefault="00D8265E" w:rsidP="00031AB8">
            <w:pPr>
              <w:rPr>
                <w:rFonts w:asciiTheme="minorHAnsi" w:eastAsia="Times New Roman" w:hAnsiTheme="minorHAnsi" w:cs="Calibri"/>
                <w:color w:val="000000"/>
                <w:sz w:val="20"/>
                <w:szCs w:val="20"/>
                <w:lang w:val="en-GB" w:eastAsia="de-DE"/>
              </w:rPr>
            </w:pPr>
          </w:p>
        </w:tc>
      </w:tr>
      <w:tr w:rsidR="00D8265E" w:rsidRPr="00F36045" w14:paraId="070258DF" w14:textId="77777777" w:rsidTr="00031AB8">
        <w:trPr>
          <w:trHeight w:val="20"/>
        </w:trPr>
        <w:tc>
          <w:tcPr>
            <w:tcW w:w="1413" w:type="dxa"/>
            <w:shd w:val="clear" w:color="auto" w:fill="auto"/>
            <w:vAlign w:val="bottom"/>
          </w:tcPr>
          <w:p w14:paraId="32EB9ECF"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 xml:space="preserve">Ranse, 2010 </w:t>
            </w:r>
            <w:r w:rsidRPr="00F36045">
              <w:rPr>
                <w:rFonts w:asciiTheme="minorHAnsi" w:eastAsia="Times New Roman" w:hAnsiTheme="minorHAnsi" w:cs="Calibri"/>
                <w:color w:val="000000"/>
                <w:sz w:val="20"/>
                <w:szCs w:val="20"/>
                <w:lang w:val="en-GB" w:eastAsia="de-DE"/>
              </w:rPr>
              <w:fldChar w:fldCharType="begin"/>
            </w:r>
            <w:r>
              <w:rPr>
                <w:rFonts w:asciiTheme="minorHAnsi" w:eastAsia="Times New Roman" w:hAnsiTheme="minorHAnsi" w:cs="Calibri"/>
                <w:color w:val="000000"/>
                <w:sz w:val="20"/>
                <w:szCs w:val="20"/>
                <w:lang w:val="en-GB" w:eastAsia="de-DE"/>
              </w:rPr>
              <w:instrText xml:space="preserve"> ADDIN ZOTERO_ITEM CSL_CITATION {"citationID":"ffMcmrr7","properties":{"formattedCitation":"[5]","plainCitation":"[5]","noteIndex":0},"citationItems":[{"id":4154,"uris":["http://zotero.org/users/7582839/items/CVHAQHIX"],"itemData":{"id":4154,"type":"article-journal","abstract":"BACKGROUND: At a large public event, or mass gathering, various factors influence patient presentations that brings challenges to patient care. The chain of survival has been investigated in the prehospital setting. However, this has not explicitly included the mass-gathering environment.\nOBJECTIVE: This study sought to determine the facilitators and barriers to the chain of survival at mass gatherings.\nMETHODS: This case-series research was exploratory and descriptive, using the analysis of personal experiences of resuscitation. Participants were members of St John Ambulance Australia who had participated actively in a resuscitation event in 2007. Telephone interviews were used as a means of data collection. Participant narrative was recorded electronically, transcribed verbatim, and analyzed thematically using a well established human science approach.\nRESULTS: The thematic analysis revealed five main themes and a number of sub-themes. Four of the main themes were aligned easily with the four chain of survival links. The remaining main theme outlined a new link in the chain of survival of specific importance to mass gatherings, 'early planning'. Additionally, a number of sub-themes were identified, which exemplified various facilitators and barriers to the chain of survival in this environment.\nCONCLUSIONS: This research highlights various barriers and facilitators to the chain of survival in the mass-gathering environment. Additionally, the unique \"early planning\" link in the chain of survival as described in this research highlights the importance of a preparatory phase for responders at mass gatherings.","container-title":"Prehospital and Disaster Medicine","DOI":"10.1017/s1049023x00008566","ISSN":"1049-023X","issue":"5","journalAbbreviation":"Prehosp Disaster Med","language":"eng","note":"PMID: 21053196","page":"457-463","source":"PubMed","title":"Chain of survival at mass gatherings: a case series of resuscitation events","title-short":"Chain of survival at mass gatherings","volume":"25","author":[{"family":"Ranse","given":"Jamie"},{"family":"Zeitz","given":"Kathryn"}],"issued":{"date-parts":[["2010"]]}}}],"schema":"https://github.com/citation-style-language/schema/raw/master/csl-citation.json"} </w:instrText>
            </w:r>
            <w:r w:rsidRPr="00F36045">
              <w:rPr>
                <w:rFonts w:asciiTheme="minorHAnsi" w:eastAsia="Times New Roman" w:hAnsiTheme="minorHAnsi" w:cs="Calibri"/>
                <w:color w:val="000000"/>
                <w:sz w:val="20"/>
                <w:szCs w:val="20"/>
                <w:lang w:val="en-GB" w:eastAsia="de-DE"/>
              </w:rPr>
              <w:fldChar w:fldCharType="separate"/>
            </w:r>
            <w:r>
              <w:rPr>
                <w:rFonts w:asciiTheme="minorHAnsi" w:eastAsia="Times New Roman" w:hAnsiTheme="minorHAnsi" w:cs="Calibri"/>
                <w:color w:val="000000"/>
                <w:sz w:val="20"/>
                <w:szCs w:val="20"/>
                <w:lang w:val="en-GB" w:eastAsia="de-DE"/>
              </w:rPr>
              <w:t>[5]</w:t>
            </w:r>
            <w:r w:rsidRPr="00F36045">
              <w:rPr>
                <w:rFonts w:asciiTheme="minorHAnsi" w:eastAsia="Times New Roman" w:hAnsiTheme="minorHAnsi" w:cs="Calibri"/>
                <w:color w:val="000000"/>
                <w:sz w:val="20"/>
                <w:szCs w:val="20"/>
                <w:lang w:val="en-GB" w:eastAsia="de-DE"/>
              </w:rPr>
              <w:fldChar w:fldCharType="end"/>
            </w:r>
          </w:p>
        </w:tc>
        <w:tc>
          <w:tcPr>
            <w:tcW w:w="1417" w:type="dxa"/>
            <w:shd w:val="clear" w:color="auto" w:fill="auto"/>
            <w:vAlign w:val="bottom"/>
          </w:tcPr>
          <w:p w14:paraId="14384CC2"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Australia</w:t>
            </w:r>
          </w:p>
        </w:tc>
        <w:tc>
          <w:tcPr>
            <w:tcW w:w="1418" w:type="dxa"/>
            <w:shd w:val="clear" w:color="auto" w:fill="auto"/>
            <w:vAlign w:val="bottom"/>
          </w:tcPr>
          <w:p w14:paraId="4EE574FC"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Original research</w:t>
            </w:r>
          </w:p>
        </w:tc>
        <w:tc>
          <w:tcPr>
            <w:tcW w:w="9072" w:type="dxa"/>
            <w:shd w:val="clear" w:color="auto" w:fill="auto"/>
            <w:vAlign w:val="bottom"/>
          </w:tcPr>
          <w:p w14:paraId="53C5BE76"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Description of a chain of survival at mass gatherings (early planning - early access / help - early CPR - early defibrillation - early ALS), and a list of barriers and facilitators</w:t>
            </w:r>
          </w:p>
        </w:tc>
        <w:tc>
          <w:tcPr>
            <w:tcW w:w="1864" w:type="dxa"/>
            <w:shd w:val="clear" w:color="auto" w:fill="auto"/>
            <w:vAlign w:val="bottom"/>
          </w:tcPr>
          <w:p w14:paraId="6428A9AE" w14:textId="77777777" w:rsidR="00D8265E" w:rsidRPr="00F36045" w:rsidRDefault="00D8265E" w:rsidP="00031AB8">
            <w:pPr>
              <w:rPr>
                <w:rFonts w:asciiTheme="minorHAnsi" w:eastAsia="Times New Roman" w:hAnsiTheme="minorHAnsi" w:cs="Calibri"/>
                <w:color w:val="000000"/>
                <w:sz w:val="20"/>
                <w:szCs w:val="20"/>
                <w:lang w:val="en-GB" w:eastAsia="de-DE"/>
              </w:rPr>
            </w:pPr>
          </w:p>
        </w:tc>
      </w:tr>
      <w:tr w:rsidR="00D8265E" w:rsidRPr="00F36045" w14:paraId="60E831AB" w14:textId="77777777" w:rsidTr="00031AB8">
        <w:trPr>
          <w:trHeight w:val="20"/>
        </w:trPr>
        <w:tc>
          <w:tcPr>
            <w:tcW w:w="1413" w:type="dxa"/>
            <w:shd w:val="clear" w:color="auto" w:fill="auto"/>
            <w:vAlign w:val="bottom"/>
          </w:tcPr>
          <w:p w14:paraId="001822A1"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 xml:space="preserve">Rochester, 1997 </w:t>
            </w:r>
            <w:r w:rsidRPr="00F36045">
              <w:rPr>
                <w:rFonts w:asciiTheme="minorHAnsi" w:eastAsia="Times New Roman" w:hAnsiTheme="minorHAnsi" w:cs="Calibri"/>
                <w:color w:val="000000"/>
                <w:sz w:val="20"/>
                <w:szCs w:val="20"/>
                <w:lang w:val="en-GB" w:eastAsia="de-DE"/>
              </w:rPr>
              <w:fldChar w:fldCharType="begin"/>
            </w:r>
            <w:r>
              <w:rPr>
                <w:rFonts w:asciiTheme="minorHAnsi" w:eastAsia="Times New Roman" w:hAnsiTheme="minorHAnsi" w:cs="Calibri"/>
                <w:color w:val="000000"/>
                <w:sz w:val="20"/>
                <w:szCs w:val="20"/>
                <w:lang w:val="en-GB" w:eastAsia="de-DE"/>
              </w:rPr>
              <w:instrText xml:space="preserve"> ADDIN ZOTERO_ITEM CSL_CITATION {"citationID":"7Wbzw6N2","properties":{"formattedCitation":"[6]","plainCitation":"[6]","noteIndex":0},"citationItems":[{"id":4196,"uris":["http://zotero.org/users/7582839/items/3SEBPNTA"],"itemData":{"id":4196,"type":"article-journal","container-title":"Resuscitation","ISSN":"0300-9572","issue":"1","journalAbbreviation":"Resuscitation","language":"eng","note":"PMID: 9259068","page":"88-89","source":"PubMed","title":"Paediatric chain of survival","volume":"35","author":[{"family":"Rochester","given":"S."},{"family":"Walmsley","given":"A. J."}],"issued":{"date-parts":[["1997",8]]}}}],"schema":"https://github.com/citation-style-language/schema/raw/master/csl-citation.json"} </w:instrText>
            </w:r>
            <w:r w:rsidRPr="00F36045">
              <w:rPr>
                <w:rFonts w:asciiTheme="minorHAnsi" w:eastAsia="Times New Roman" w:hAnsiTheme="minorHAnsi" w:cs="Calibri"/>
                <w:color w:val="000000"/>
                <w:sz w:val="20"/>
                <w:szCs w:val="20"/>
                <w:lang w:val="en-GB" w:eastAsia="de-DE"/>
              </w:rPr>
              <w:fldChar w:fldCharType="separate"/>
            </w:r>
            <w:r>
              <w:rPr>
                <w:rFonts w:asciiTheme="minorHAnsi" w:eastAsia="Times New Roman" w:hAnsiTheme="minorHAnsi" w:cs="Calibri"/>
                <w:color w:val="000000"/>
                <w:sz w:val="20"/>
                <w:szCs w:val="20"/>
                <w:lang w:val="en-GB" w:eastAsia="de-DE"/>
              </w:rPr>
              <w:t>[6]</w:t>
            </w:r>
            <w:r w:rsidRPr="00F36045">
              <w:rPr>
                <w:rFonts w:asciiTheme="minorHAnsi" w:eastAsia="Times New Roman" w:hAnsiTheme="minorHAnsi" w:cs="Calibri"/>
                <w:color w:val="000000"/>
                <w:sz w:val="20"/>
                <w:szCs w:val="20"/>
                <w:lang w:val="en-GB" w:eastAsia="de-DE"/>
              </w:rPr>
              <w:fldChar w:fldCharType="end"/>
            </w:r>
          </w:p>
        </w:tc>
        <w:tc>
          <w:tcPr>
            <w:tcW w:w="1417" w:type="dxa"/>
            <w:shd w:val="clear" w:color="auto" w:fill="auto"/>
            <w:vAlign w:val="bottom"/>
          </w:tcPr>
          <w:p w14:paraId="38F53622"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UK</w:t>
            </w:r>
          </w:p>
        </w:tc>
        <w:tc>
          <w:tcPr>
            <w:tcW w:w="1418" w:type="dxa"/>
            <w:shd w:val="clear" w:color="auto" w:fill="auto"/>
            <w:vAlign w:val="bottom"/>
          </w:tcPr>
          <w:p w14:paraId="322A804F"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Letter</w:t>
            </w:r>
          </w:p>
        </w:tc>
        <w:tc>
          <w:tcPr>
            <w:tcW w:w="9072" w:type="dxa"/>
            <w:shd w:val="clear" w:color="auto" w:fill="auto"/>
            <w:vAlign w:val="bottom"/>
          </w:tcPr>
          <w:p w14:paraId="23892287"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Description of a p</w:t>
            </w:r>
            <w:r>
              <w:rPr>
                <w:rFonts w:asciiTheme="minorHAnsi" w:eastAsia="Times New Roman" w:hAnsiTheme="minorHAnsi" w:cs="Calibri"/>
                <w:color w:val="000000"/>
                <w:sz w:val="20"/>
                <w:szCs w:val="20"/>
                <w:lang w:val="en-GB" w:eastAsia="de-DE"/>
              </w:rPr>
              <w:t>a</w:t>
            </w:r>
            <w:r w:rsidRPr="00F36045">
              <w:rPr>
                <w:rFonts w:asciiTheme="minorHAnsi" w:eastAsia="Times New Roman" w:hAnsiTheme="minorHAnsi" w:cs="Calibri"/>
                <w:color w:val="000000"/>
                <w:sz w:val="20"/>
                <w:szCs w:val="20"/>
                <w:lang w:val="en-GB" w:eastAsia="de-DE"/>
              </w:rPr>
              <w:t>ediatric chain of survival (early recognition - early emergency care with a focus on foreign body removal and rescue breaths - early EMS activation - early PALS)</w:t>
            </w:r>
          </w:p>
        </w:tc>
        <w:tc>
          <w:tcPr>
            <w:tcW w:w="1864" w:type="dxa"/>
            <w:shd w:val="clear" w:color="auto" w:fill="auto"/>
            <w:vAlign w:val="bottom"/>
          </w:tcPr>
          <w:p w14:paraId="5EFE67FD" w14:textId="77777777" w:rsidR="00D8265E" w:rsidRPr="00F36045" w:rsidRDefault="00D8265E" w:rsidP="00031AB8">
            <w:pPr>
              <w:rPr>
                <w:rFonts w:asciiTheme="minorHAnsi" w:eastAsia="Times New Roman" w:hAnsiTheme="minorHAnsi" w:cs="Calibri"/>
                <w:color w:val="000000"/>
                <w:sz w:val="20"/>
                <w:szCs w:val="20"/>
                <w:lang w:val="en-GB" w:eastAsia="de-DE"/>
              </w:rPr>
            </w:pPr>
          </w:p>
        </w:tc>
      </w:tr>
      <w:tr w:rsidR="00D8265E" w:rsidRPr="00F36045" w14:paraId="5264DF05" w14:textId="77777777" w:rsidTr="00031AB8">
        <w:trPr>
          <w:trHeight w:val="20"/>
        </w:trPr>
        <w:tc>
          <w:tcPr>
            <w:tcW w:w="1413" w:type="dxa"/>
            <w:shd w:val="clear" w:color="auto" w:fill="auto"/>
            <w:vAlign w:val="bottom"/>
          </w:tcPr>
          <w:p w14:paraId="46C66861" w14:textId="77777777" w:rsidR="00D8265E" w:rsidRPr="00F36045" w:rsidRDefault="00D8265E" w:rsidP="00031AB8">
            <w:pPr>
              <w:rPr>
                <w:rFonts w:asciiTheme="minorHAnsi" w:eastAsia="Times New Roman" w:hAnsiTheme="minorHAnsi" w:cs="Calibri"/>
                <w:color w:val="000000"/>
                <w:sz w:val="20"/>
                <w:szCs w:val="20"/>
                <w:lang w:val="en-GB" w:eastAsia="de-DE"/>
              </w:rPr>
            </w:pPr>
            <w:proofErr w:type="spellStart"/>
            <w:r w:rsidRPr="00F36045">
              <w:rPr>
                <w:rFonts w:asciiTheme="minorHAnsi" w:eastAsia="Times New Roman" w:hAnsiTheme="minorHAnsi" w:cs="Calibri"/>
                <w:color w:val="000000"/>
                <w:sz w:val="20"/>
                <w:szCs w:val="20"/>
                <w:lang w:val="en-GB" w:eastAsia="de-DE"/>
              </w:rPr>
              <w:t>Schnaubelt</w:t>
            </w:r>
            <w:proofErr w:type="spellEnd"/>
            <w:r w:rsidRPr="00F36045">
              <w:rPr>
                <w:rFonts w:asciiTheme="minorHAnsi" w:eastAsia="Times New Roman" w:hAnsiTheme="minorHAnsi" w:cs="Calibri"/>
                <w:color w:val="000000"/>
                <w:sz w:val="20"/>
                <w:szCs w:val="20"/>
                <w:lang w:val="en-GB" w:eastAsia="de-DE"/>
              </w:rPr>
              <w:t xml:space="preserve">, 2023 </w:t>
            </w:r>
            <w:r w:rsidRPr="00F36045">
              <w:rPr>
                <w:rFonts w:asciiTheme="minorHAnsi" w:eastAsia="Times New Roman" w:hAnsiTheme="minorHAnsi" w:cs="Calibri"/>
                <w:color w:val="000000"/>
                <w:sz w:val="20"/>
                <w:szCs w:val="20"/>
                <w:lang w:val="en-GB" w:eastAsia="de-DE"/>
              </w:rPr>
              <w:fldChar w:fldCharType="begin"/>
            </w:r>
            <w:r>
              <w:rPr>
                <w:rFonts w:asciiTheme="minorHAnsi" w:eastAsia="Times New Roman" w:hAnsiTheme="minorHAnsi" w:cs="Calibri"/>
                <w:color w:val="000000"/>
                <w:sz w:val="20"/>
                <w:szCs w:val="20"/>
                <w:lang w:val="en-GB" w:eastAsia="de-DE"/>
              </w:rPr>
              <w:instrText xml:space="preserve"> ADDIN ZOTERO_ITEM CSL_CITATION {"citationID":"R63dan6z","properties":{"formattedCitation":"[7]","plainCitation":"[7]","noteIndex":0},"citationItems":[{"id":3602,"uris":["http://zotero.org/users/7582839/items/AQD32BFP"],"itemData":{"id":3602,"type":"article-journal","container-title":"Resuscitation","DOI":"10.1016/j.resuscitation.2023.109707","ISSN":"1873-1570","journalAbbreviation":"Resuscitation","language":"eng","note":"PMID: 36709826","page":"109707","source":"PubMed","title":"The chainmail of survival: A modern concept of an adaptive approach towards cardiopulmonary resuscitation","title-short":"The chainmail of survival","volume":"184","author":[{"family":"Schnaubelt","given":"Sebastian"},{"family":"Greif","given":"Robert"},{"family":"Monsieurs","given":"Koen"}],"issued":{"date-parts":[["2023",1,26]]}}}],"schema":"https://github.com/citation-style-language/schema/raw/master/csl-citation.json"} </w:instrText>
            </w:r>
            <w:r w:rsidRPr="00F36045">
              <w:rPr>
                <w:rFonts w:asciiTheme="minorHAnsi" w:eastAsia="Times New Roman" w:hAnsiTheme="minorHAnsi" w:cs="Calibri"/>
                <w:color w:val="000000"/>
                <w:sz w:val="20"/>
                <w:szCs w:val="20"/>
                <w:lang w:val="en-GB" w:eastAsia="de-DE"/>
              </w:rPr>
              <w:fldChar w:fldCharType="separate"/>
            </w:r>
            <w:r>
              <w:rPr>
                <w:rFonts w:asciiTheme="minorHAnsi" w:eastAsia="Times New Roman" w:hAnsiTheme="minorHAnsi" w:cs="Calibri"/>
                <w:color w:val="000000"/>
                <w:sz w:val="20"/>
                <w:szCs w:val="20"/>
                <w:lang w:val="en-GB" w:eastAsia="de-DE"/>
              </w:rPr>
              <w:t>[7]</w:t>
            </w:r>
            <w:r w:rsidRPr="00F36045">
              <w:rPr>
                <w:rFonts w:asciiTheme="minorHAnsi" w:eastAsia="Times New Roman" w:hAnsiTheme="minorHAnsi" w:cs="Calibri"/>
                <w:color w:val="000000"/>
                <w:sz w:val="20"/>
                <w:szCs w:val="20"/>
                <w:lang w:val="en-GB" w:eastAsia="de-DE"/>
              </w:rPr>
              <w:fldChar w:fldCharType="end"/>
            </w:r>
          </w:p>
        </w:tc>
        <w:tc>
          <w:tcPr>
            <w:tcW w:w="1417" w:type="dxa"/>
            <w:shd w:val="clear" w:color="auto" w:fill="auto"/>
            <w:vAlign w:val="bottom"/>
          </w:tcPr>
          <w:p w14:paraId="449F235C"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Austria</w:t>
            </w:r>
          </w:p>
        </w:tc>
        <w:tc>
          <w:tcPr>
            <w:tcW w:w="1418" w:type="dxa"/>
            <w:shd w:val="clear" w:color="auto" w:fill="auto"/>
            <w:vAlign w:val="bottom"/>
          </w:tcPr>
          <w:p w14:paraId="281C5D43"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Letter</w:t>
            </w:r>
          </w:p>
        </w:tc>
        <w:tc>
          <w:tcPr>
            <w:tcW w:w="9072" w:type="dxa"/>
            <w:shd w:val="clear" w:color="auto" w:fill="auto"/>
            <w:vAlign w:val="bottom"/>
          </w:tcPr>
          <w:p w14:paraId="633288D6"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Description of the chainmail of survival as a concept adaptable to various kinds of situations</w:t>
            </w:r>
          </w:p>
        </w:tc>
        <w:tc>
          <w:tcPr>
            <w:tcW w:w="1864" w:type="dxa"/>
            <w:shd w:val="clear" w:color="auto" w:fill="auto"/>
            <w:vAlign w:val="bottom"/>
          </w:tcPr>
          <w:p w14:paraId="24B86E1C" w14:textId="77777777" w:rsidR="00D8265E" w:rsidRPr="00F36045" w:rsidRDefault="00D8265E" w:rsidP="00031AB8">
            <w:pPr>
              <w:rPr>
                <w:rFonts w:asciiTheme="minorHAnsi" w:eastAsia="Times New Roman" w:hAnsiTheme="minorHAnsi" w:cs="Calibri"/>
                <w:color w:val="000000"/>
                <w:sz w:val="20"/>
                <w:szCs w:val="20"/>
                <w:lang w:val="en-GB" w:eastAsia="de-DE"/>
              </w:rPr>
            </w:pPr>
          </w:p>
        </w:tc>
      </w:tr>
      <w:tr w:rsidR="00D8265E" w:rsidRPr="00F36045" w14:paraId="70781EFD" w14:textId="77777777" w:rsidTr="00031AB8">
        <w:trPr>
          <w:trHeight w:val="20"/>
        </w:trPr>
        <w:tc>
          <w:tcPr>
            <w:tcW w:w="1413" w:type="dxa"/>
            <w:shd w:val="clear" w:color="auto" w:fill="auto"/>
            <w:vAlign w:val="bottom"/>
          </w:tcPr>
          <w:p w14:paraId="02CC9B29"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 xml:space="preserve">Smith, 2010 </w:t>
            </w:r>
            <w:r w:rsidRPr="00F36045">
              <w:rPr>
                <w:rFonts w:asciiTheme="minorHAnsi" w:eastAsia="Times New Roman" w:hAnsiTheme="minorHAnsi" w:cs="Calibri"/>
                <w:color w:val="000000"/>
                <w:sz w:val="20"/>
                <w:szCs w:val="20"/>
                <w:lang w:val="en-GB" w:eastAsia="de-DE"/>
              </w:rPr>
              <w:fldChar w:fldCharType="begin"/>
            </w:r>
            <w:r>
              <w:rPr>
                <w:rFonts w:asciiTheme="minorHAnsi" w:eastAsia="Times New Roman" w:hAnsiTheme="minorHAnsi" w:cs="Calibri"/>
                <w:color w:val="000000"/>
                <w:sz w:val="20"/>
                <w:szCs w:val="20"/>
                <w:lang w:val="en-GB" w:eastAsia="de-DE"/>
              </w:rPr>
              <w:instrText xml:space="preserve"> ADDIN ZOTERO_ITEM CSL_CITATION {"citationID":"gF4VwzmH","properties":{"formattedCitation":"[8]","plainCitation":"[8]","noteIndex":0},"citationItems":[{"id":9351,"uris":["http://zotero.org/users/7582839/items/CC6UCPMB"],"itemData":{"id":9351,"type":"article-journal","abstract":"The 'chain of survival' has been a useful tool for improving the understanding of, and the quality of the response to, cardiac arrest for many years. In the 2005 European Resuscitation Council Guidelines the importance of recognising critical illness and preventing cardiac arrest was highlighted by their inclusion as the first link in a new four-ring 'chain of survival'. However, recognising critical illness and preventing cardiac arrest are complex tasks, each requiring the presence of several essential steps to ensure clinical success. This article proposes the adoption of an additional chain for in-hospital settings--a 'chain of prevention'--to assist hospitals in structuring their care processes to prevent and detect patient deterioration and cardiac arrest. The five rings of the chain represent 'staff education', 'monitoring', 'recognition', the 'call for help' and the 'response'. It is believed that a 'chain of prevention' has the potential to be understood well by hospital clinical staff of all grades, disciplines and specialties, patients, and their families and friends. The chain provides a structure for research to identify the importance of each of the various components of rapid response systems.","container-title":"Resuscitation","DOI":"10.1016/j.resuscitation.2010.04.017","ISSN":"1873-1570","issue":"9","journalAbbreviation":"Resuscitation","language":"eng","note":"PMID: 20598425","page":"1209-1211","source":"PubMed","title":"In-hospital cardiac arrest: is it time for an in-hospital 'chain of prevention'?","title-short":"In-hospital cardiac arrest","volume":"81","author":[{"family":"Smith","given":"Gary B."}],"issued":{"date-parts":[["2010",9]]}}}],"schema":"https://github.com/citation-style-language/schema/raw/master/csl-citation.json"} </w:instrText>
            </w:r>
            <w:r w:rsidRPr="00F36045">
              <w:rPr>
                <w:rFonts w:asciiTheme="minorHAnsi" w:eastAsia="Times New Roman" w:hAnsiTheme="minorHAnsi" w:cs="Calibri"/>
                <w:color w:val="000000"/>
                <w:sz w:val="20"/>
                <w:szCs w:val="20"/>
                <w:lang w:val="en-GB" w:eastAsia="de-DE"/>
              </w:rPr>
              <w:fldChar w:fldCharType="separate"/>
            </w:r>
            <w:r>
              <w:rPr>
                <w:rFonts w:asciiTheme="minorHAnsi" w:eastAsia="Times New Roman" w:hAnsiTheme="minorHAnsi" w:cs="Calibri"/>
                <w:color w:val="000000"/>
                <w:sz w:val="20"/>
                <w:szCs w:val="20"/>
                <w:lang w:val="en-GB" w:eastAsia="de-DE"/>
              </w:rPr>
              <w:t>[8]</w:t>
            </w:r>
            <w:r w:rsidRPr="00F36045">
              <w:rPr>
                <w:rFonts w:asciiTheme="minorHAnsi" w:eastAsia="Times New Roman" w:hAnsiTheme="minorHAnsi" w:cs="Calibri"/>
                <w:color w:val="000000"/>
                <w:sz w:val="20"/>
                <w:szCs w:val="20"/>
                <w:lang w:val="en-GB" w:eastAsia="de-DE"/>
              </w:rPr>
              <w:fldChar w:fldCharType="end"/>
            </w:r>
          </w:p>
        </w:tc>
        <w:tc>
          <w:tcPr>
            <w:tcW w:w="1417" w:type="dxa"/>
            <w:shd w:val="clear" w:color="auto" w:fill="auto"/>
            <w:vAlign w:val="bottom"/>
          </w:tcPr>
          <w:p w14:paraId="7E692D49"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UK</w:t>
            </w:r>
          </w:p>
        </w:tc>
        <w:tc>
          <w:tcPr>
            <w:tcW w:w="1418" w:type="dxa"/>
            <w:shd w:val="clear" w:color="auto" w:fill="auto"/>
            <w:vAlign w:val="bottom"/>
          </w:tcPr>
          <w:p w14:paraId="23FB4EF9"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Letter</w:t>
            </w:r>
          </w:p>
        </w:tc>
        <w:tc>
          <w:tcPr>
            <w:tcW w:w="9072" w:type="dxa"/>
            <w:shd w:val="clear" w:color="auto" w:fill="auto"/>
            <w:vAlign w:val="bottom"/>
          </w:tcPr>
          <w:p w14:paraId="7B115DD3"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Description of a chain of prevention for IHCA (education - monitoring - recognition - call for help - response)</w:t>
            </w:r>
          </w:p>
        </w:tc>
        <w:tc>
          <w:tcPr>
            <w:tcW w:w="1864" w:type="dxa"/>
            <w:shd w:val="clear" w:color="auto" w:fill="auto"/>
            <w:vAlign w:val="bottom"/>
          </w:tcPr>
          <w:p w14:paraId="644970C5" w14:textId="77777777" w:rsidR="00D8265E" w:rsidRPr="00F36045" w:rsidRDefault="00D8265E" w:rsidP="00031AB8">
            <w:pPr>
              <w:rPr>
                <w:rFonts w:asciiTheme="minorHAnsi" w:eastAsia="Times New Roman" w:hAnsiTheme="minorHAnsi" w:cs="Calibri"/>
                <w:color w:val="000000"/>
                <w:sz w:val="20"/>
                <w:szCs w:val="20"/>
                <w:lang w:val="en-GB" w:eastAsia="de-DE"/>
              </w:rPr>
            </w:pPr>
          </w:p>
        </w:tc>
      </w:tr>
      <w:tr w:rsidR="00D8265E" w:rsidRPr="00F36045" w14:paraId="2336D845" w14:textId="77777777" w:rsidTr="00031AB8">
        <w:trPr>
          <w:trHeight w:val="20"/>
        </w:trPr>
        <w:tc>
          <w:tcPr>
            <w:tcW w:w="1413" w:type="dxa"/>
            <w:shd w:val="clear" w:color="auto" w:fill="auto"/>
            <w:vAlign w:val="bottom"/>
          </w:tcPr>
          <w:p w14:paraId="4B49BF8E"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 xml:space="preserve">Wang, 2019 </w:t>
            </w:r>
            <w:r w:rsidRPr="00F36045">
              <w:rPr>
                <w:rFonts w:asciiTheme="minorHAnsi" w:eastAsia="Times New Roman" w:hAnsiTheme="minorHAnsi" w:cs="Calibri"/>
                <w:color w:val="000000"/>
                <w:sz w:val="20"/>
                <w:szCs w:val="20"/>
                <w:lang w:val="en-GB" w:eastAsia="de-DE"/>
              </w:rPr>
              <w:fldChar w:fldCharType="begin"/>
            </w:r>
            <w:r>
              <w:rPr>
                <w:rFonts w:asciiTheme="minorHAnsi" w:eastAsia="Times New Roman" w:hAnsiTheme="minorHAnsi" w:cs="Calibri"/>
                <w:color w:val="000000"/>
                <w:sz w:val="20"/>
                <w:szCs w:val="20"/>
                <w:lang w:val="en-GB" w:eastAsia="de-DE"/>
              </w:rPr>
              <w:instrText xml:space="preserve"> ADDIN ZOTERO_ITEM CSL_CITATION {"citationID":"S2waxX1S","properties":{"formattedCitation":"[9]","plainCitation":"[9]","noteIndex":0},"citationItems":[{"id":9616,"uris":["http://zotero.org/users/7582839/items/9WTQ4HW9"],"itemData":{"id":9616,"type":"article-journal","container-title":"Chinese Critical Care Medicine","DOI":"dx.doi.org/10.3760/cma.j.issn.2095-4352.2019.05.003","issue":"5","page":"536-538","title":"Survival cycle of Chinese cardiopulmonary resuscitation","volume":"31","author":[{"family":"Wang","given":"Lixiang"}],"issued":{"date-parts":[["2019",5,1]]}}}],"schema":"https://github.com/citation-style-language/schema/raw/master/csl-citation.json"} </w:instrText>
            </w:r>
            <w:r w:rsidRPr="00F36045">
              <w:rPr>
                <w:rFonts w:asciiTheme="minorHAnsi" w:eastAsia="Times New Roman" w:hAnsiTheme="minorHAnsi" w:cs="Calibri"/>
                <w:color w:val="000000"/>
                <w:sz w:val="20"/>
                <w:szCs w:val="20"/>
                <w:lang w:val="en-GB" w:eastAsia="de-DE"/>
              </w:rPr>
              <w:fldChar w:fldCharType="separate"/>
            </w:r>
            <w:r>
              <w:rPr>
                <w:rFonts w:asciiTheme="minorHAnsi" w:eastAsia="Times New Roman" w:hAnsiTheme="minorHAnsi" w:cs="Calibri"/>
                <w:color w:val="000000"/>
                <w:sz w:val="20"/>
                <w:szCs w:val="20"/>
                <w:lang w:val="en-GB" w:eastAsia="de-DE"/>
              </w:rPr>
              <w:t>[9]</w:t>
            </w:r>
            <w:r w:rsidRPr="00F36045">
              <w:rPr>
                <w:rFonts w:asciiTheme="minorHAnsi" w:eastAsia="Times New Roman" w:hAnsiTheme="minorHAnsi" w:cs="Calibri"/>
                <w:color w:val="000000"/>
                <w:sz w:val="20"/>
                <w:szCs w:val="20"/>
                <w:lang w:val="en-GB" w:eastAsia="de-DE"/>
              </w:rPr>
              <w:fldChar w:fldCharType="end"/>
            </w:r>
          </w:p>
        </w:tc>
        <w:tc>
          <w:tcPr>
            <w:tcW w:w="1417" w:type="dxa"/>
            <w:shd w:val="clear" w:color="auto" w:fill="auto"/>
            <w:vAlign w:val="bottom"/>
          </w:tcPr>
          <w:p w14:paraId="674676F0"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China</w:t>
            </w:r>
          </w:p>
        </w:tc>
        <w:tc>
          <w:tcPr>
            <w:tcW w:w="1418" w:type="dxa"/>
            <w:shd w:val="clear" w:color="auto" w:fill="auto"/>
            <w:vAlign w:val="bottom"/>
          </w:tcPr>
          <w:p w14:paraId="154DB28D"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Commentary</w:t>
            </w:r>
          </w:p>
        </w:tc>
        <w:tc>
          <w:tcPr>
            <w:tcW w:w="9072" w:type="dxa"/>
            <w:shd w:val="clear" w:color="auto" w:fill="auto"/>
            <w:vAlign w:val="bottom"/>
          </w:tcPr>
          <w:p w14:paraId="60C78B23"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 xml:space="preserve">Description of a survival chain characteristic to China, which divides the cardiac arrest cycle into 3 phases: Phase 1: Pre-arrest (precaution - pre-warning - early recognition; early signs of cardiac arrest should be identified, potential risk factors be treated, and special attention paid to patients with underlying diseases with a high risk of developing cardiac arrest). Phase 2: During arrest (standardization - individualization - diversification; standardized treatment are basically the AHA/ERC recommendations; for diversification, some techniques like abdominal compressions were mentioned but no specific techniques are mentioned for individualization; the management of cardiac arrest should take account of location, </w:t>
            </w:r>
            <w:proofErr w:type="gramStart"/>
            <w:r w:rsidRPr="00F36045">
              <w:rPr>
                <w:rFonts w:asciiTheme="minorHAnsi" w:eastAsia="Times New Roman" w:hAnsiTheme="minorHAnsi" w:cs="Calibri"/>
                <w:color w:val="000000"/>
                <w:sz w:val="20"/>
                <w:szCs w:val="20"/>
                <w:lang w:val="en-GB" w:eastAsia="de-DE"/>
              </w:rPr>
              <w:t>timing</w:t>
            </w:r>
            <w:proofErr w:type="gramEnd"/>
            <w:r w:rsidRPr="00F36045">
              <w:rPr>
                <w:rFonts w:asciiTheme="minorHAnsi" w:eastAsia="Times New Roman" w:hAnsiTheme="minorHAnsi" w:cs="Calibri"/>
                <w:color w:val="000000"/>
                <w:sz w:val="20"/>
                <w:szCs w:val="20"/>
                <w:lang w:val="en-GB" w:eastAsia="de-DE"/>
              </w:rPr>
              <w:t xml:space="preserve"> and patient conditions.  Phase 3: Post-arrest (achieving ROSC and managing reversible causes - post resuscitation care - extension of heart [when a patient is less likely to survive, the family in encouraged to donate the organs of </w:t>
            </w:r>
            <w:r w:rsidRPr="00F36045">
              <w:rPr>
                <w:rFonts w:asciiTheme="minorHAnsi" w:eastAsia="Times New Roman" w:hAnsiTheme="minorHAnsi" w:cs="Calibri"/>
                <w:color w:val="000000"/>
                <w:sz w:val="20"/>
                <w:szCs w:val="20"/>
                <w:lang w:val="en-GB" w:eastAsia="de-DE"/>
              </w:rPr>
              <w:lastRenderedPageBreak/>
              <w:t>the victim - in Chinese culture, a heart is an organ of mind and by donating the organs, life is extended on someone else])</w:t>
            </w:r>
          </w:p>
        </w:tc>
        <w:tc>
          <w:tcPr>
            <w:tcW w:w="1864" w:type="dxa"/>
            <w:shd w:val="clear" w:color="auto" w:fill="auto"/>
            <w:vAlign w:val="bottom"/>
          </w:tcPr>
          <w:p w14:paraId="6231953B" w14:textId="77777777" w:rsidR="00D8265E" w:rsidRPr="00F36045" w:rsidRDefault="00D8265E" w:rsidP="00031AB8">
            <w:pPr>
              <w:rPr>
                <w:rFonts w:asciiTheme="minorHAnsi" w:eastAsia="Times New Roman" w:hAnsiTheme="minorHAnsi" w:cs="Calibri"/>
                <w:color w:val="000000"/>
                <w:sz w:val="20"/>
                <w:szCs w:val="20"/>
                <w:lang w:val="en-GB" w:eastAsia="de-DE"/>
              </w:rPr>
            </w:pPr>
          </w:p>
        </w:tc>
      </w:tr>
      <w:tr w:rsidR="00D8265E" w:rsidRPr="00F36045" w14:paraId="2B586B17" w14:textId="77777777" w:rsidTr="00031AB8">
        <w:trPr>
          <w:trHeight w:val="20"/>
        </w:trPr>
        <w:tc>
          <w:tcPr>
            <w:tcW w:w="15184" w:type="dxa"/>
            <w:gridSpan w:val="5"/>
            <w:shd w:val="clear" w:color="auto" w:fill="F2F2F2" w:themeFill="background1" w:themeFillShade="F2"/>
            <w:vAlign w:val="center"/>
          </w:tcPr>
          <w:p w14:paraId="0A138EC2" w14:textId="77777777" w:rsidR="00D8265E" w:rsidRDefault="00D8265E" w:rsidP="00031AB8">
            <w:pPr>
              <w:spacing w:before="120" w:after="120"/>
              <w:jc w:val="cente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b/>
                <w:bCs/>
                <w:color w:val="000000"/>
                <w:sz w:val="20"/>
                <w:szCs w:val="20"/>
                <w:lang w:val="en-GB" w:eastAsia="de-DE"/>
              </w:rPr>
              <w:t>Novel kinds of the concept</w:t>
            </w:r>
            <w:r>
              <w:rPr>
                <w:rFonts w:asciiTheme="minorHAnsi" w:eastAsia="Times New Roman" w:hAnsiTheme="minorHAnsi" w:cs="Calibri"/>
                <w:b/>
                <w:bCs/>
                <w:color w:val="000000"/>
                <w:sz w:val="20"/>
                <w:szCs w:val="20"/>
                <w:lang w:val="en-GB" w:eastAsia="de-DE"/>
              </w:rPr>
              <w:t xml:space="preserve"> </w:t>
            </w:r>
            <w:r w:rsidRPr="00F0272A">
              <w:rPr>
                <w:rFonts w:asciiTheme="minorHAnsi" w:eastAsia="Times New Roman" w:hAnsiTheme="minorHAnsi" w:cs="Calibri"/>
                <w:b/>
                <w:bCs/>
                <w:color w:val="000000"/>
                <w:sz w:val="20"/>
                <w:szCs w:val="20"/>
                <w:u w:val="single"/>
                <w:lang w:val="en-GB" w:eastAsia="de-DE"/>
              </w:rPr>
              <w:t>not directly</w:t>
            </w:r>
            <w:r>
              <w:rPr>
                <w:rFonts w:asciiTheme="minorHAnsi" w:eastAsia="Times New Roman" w:hAnsiTheme="minorHAnsi" w:cs="Calibri"/>
                <w:b/>
                <w:bCs/>
                <w:color w:val="000000"/>
                <w:sz w:val="20"/>
                <w:szCs w:val="20"/>
                <w:lang w:val="en-GB" w:eastAsia="de-DE"/>
              </w:rPr>
              <w:t xml:space="preserve"> related to resuscitation</w:t>
            </w:r>
          </w:p>
        </w:tc>
      </w:tr>
      <w:tr w:rsidR="00D8265E" w:rsidRPr="00F36045" w14:paraId="77E09C5D" w14:textId="77777777" w:rsidTr="00031AB8">
        <w:trPr>
          <w:trHeight w:val="20"/>
        </w:trPr>
        <w:tc>
          <w:tcPr>
            <w:tcW w:w="1413" w:type="dxa"/>
            <w:shd w:val="clear" w:color="auto" w:fill="auto"/>
            <w:vAlign w:val="bottom"/>
          </w:tcPr>
          <w:p w14:paraId="7A11172F" w14:textId="77777777" w:rsidR="00D8265E" w:rsidRPr="00420B08" w:rsidRDefault="00D8265E" w:rsidP="00031AB8">
            <w:pPr>
              <w:rPr>
                <w:rFonts w:asciiTheme="minorHAnsi" w:eastAsia="Times New Roman" w:hAnsiTheme="minorHAnsi" w:cs="Calibri"/>
                <w:color w:val="000000"/>
                <w:sz w:val="20"/>
                <w:szCs w:val="20"/>
                <w:lang w:val="en-GB" w:eastAsia="de-DE"/>
              </w:rPr>
            </w:pPr>
            <w:r w:rsidRPr="00420B08">
              <w:rPr>
                <w:rFonts w:asciiTheme="minorHAnsi" w:eastAsia="Times New Roman" w:hAnsiTheme="minorHAnsi" w:cs="Calibri"/>
                <w:color w:val="000000"/>
                <w:sz w:val="20"/>
                <w:szCs w:val="20"/>
                <w:lang w:val="en-GB" w:eastAsia="de-DE"/>
              </w:rPr>
              <w:t xml:space="preserve">Bakke, 2017 </w:t>
            </w:r>
            <w:r w:rsidRPr="00420B08">
              <w:rPr>
                <w:rFonts w:asciiTheme="minorHAnsi" w:eastAsia="Times New Roman" w:hAnsiTheme="minorHAnsi" w:cs="Calibri"/>
                <w:color w:val="000000"/>
                <w:sz w:val="20"/>
                <w:szCs w:val="20"/>
                <w:lang w:val="en-GB" w:eastAsia="de-DE"/>
              </w:rPr>
              <w:fldChar w:fldCharType="begin"/>
            </w:r>
            <w:r>
              <w:rPr>
                <w:rFonts w:asciiTheme="minorHAnsi" w:eastAsia="Times New Roman" w:hAnsiTheme="minorHAnsi" w:cs="Calibri"/>
                <w:color w:val="000000"/>
                <w:sz w:val="20"/>
                <w:szCs w:val="20"/>
                <w:lang w:val="en-GB" w:eastAsia="de-DE"/>
              </w:rPr>
              <w:instrText xml:space="preserve"> ADDIN ZOTERO_ITEM CSL_CITATION {"citationID":"zfXAj4yP","properties":{"formattedCitation":"[10]","plainCitation":"[10]","noteIndex":0},"citationItems":[{"id":4118,"uris":["http://zotero.org/users/7582839/items/DP2C5Z9T"],"itemData":{"id":4118,"type":"article-journal","container-title":"Injury","DOI":"10.1016/j.injury.2017.04.001","ISSN":"1879-0267","issue":"5","journalAbbreviation":"Injury","language":"eng","note":"PMID: 28427610","page":"975-977","source":"PubMed","title":"The trauma chain of survival - Each link is equally important (but some links are more equal than others)","volume":"48","author":[{"family":"Bakke","given":"H. K."},{"family":"Wisborg","given":"T."}],"issued":{"date-parts":[["2017",5]]}}}],"schema":"https://github.com/citation-style-language/schema/raw/master/csl-citation.json"} </w:instrText>
            </w:r>
            <w:r w:rsidRPr="00420B08">
              <w:rPr>
                <w:rFonts w:asciiTheme="minorHAnsi" w:eastAsia="Times New Roman" w:hAnsiTheme="minorHAnsi" w:cs="Calibri"/>
                <w:color w:val="000000"/>
                <w:sz w:val="20"/>
                <w:szCs w:val="20"/>
                <w:lang w:val="en-GB" w:eastAsia="de-DE"/>
              </w:rPr>
              <w:fldChar w:fldCharType="separate"/>
            </w:r>
            <w:r>
              <w:rPr>
                <w:rFonts w:asciiTheme="minorHAnsi" w:eastAsia="Times New Roman" w:hAnsiTheme="minorHAnsi" w:cs="Calibri"/>
                <w:color w:val="000000"/>
                <w:sz w:val="20"/>
                <w:szCs w:val="20"/>
                <w:lang w:val="en-GB" w:eastAsia="de-DE"/>
              </w:rPr>
              <w:t>[10]</w:t>
            </w:r>
            <w:r w:rsidRPr="00420B08">
              <w:rPr>
                <w:rFonts w:asciiTheme="minorHAnsi" w:eastAsia="Times New Roman" w:hAnsiTheme="minorHAnsi" w:cs="Calibri"/>
                <w:color w:val="000000"/>
                <w:sz w:val="20"/>
                <w:szCs w:val="20"/>
                <w:lang w:val="en-GB" w:eastAsia="de-DE"/>
              </w:rPr>
              <w:fldChar w:fldCharType="end"/>
            </w:r>
          </w:p>
        </w:tc>
        <w:tc>
          <w:tcPr>
            <w:tcW w:w="1417" w:type="dxa"/>
            <w:shd w:val="clear" w:color="auto" w:fill="auto"/>
            <w:vAlign w:val="bottom"/>
          </w:tcPr>
          <w:p w14:paraId="7CB3715D" w14:textId="77777777" w:rsidR="00D8265E" w:rsidRPr="00420B08" w:rsidRDefault="00D8265E" w:rsidP="00031AB8">
            <w:pPr>
              <w:rPr>
                <w:rFonts w:asciiTheme="minorHAnsi" w:eastAsia="Times New Roman" w:hAnsiTheme="minorHAnsi" w:cs="Calibri"/>
                <w:color w:val="000000"/>
                <w:sz w:val="20"/>
                <w:szCs w:val="20"/>
                <w:lang w:val="en-GB" w:eastAsia="de-DE"/>
              </w:rPr>
            </w:pPr>
            <w:r w:rsidRPr="00420B08">
              <w:rPr>
                <w:rFonts w:asciiTheme="minorHAnsi" w:eastAsia="Times New Roman" w:hAnsiTheme="minorHAnsi" w:cs="Calibri"/>
                <w:color w:val="000000"/>
                <w:sz w:val="20"/>
                <w:szCs w:val="20"/>
                <w:lang w:val="en-GB" w:eastAsia="de-DE"/>
              </w:rPr>
              <w:t>Norway</w:t>
            </w:r>
          </w:p>
        </w:tc>
        <w:tc>
          <w:tcPr>
            <w:tcW w:w="1418" w:type="dxa"/>
            <w:shd w:val="clear" w:color="auto" w:fill="auto"/>
            <w:vAlign w:val="bottom"/>
          </w:tcPr>
          <w:p w14:paraId="0B10F067"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Editorial</w:t>
            </w:r>
          </w:p>
        </w:tc>
        <w:tc>
          <w:tcPr>
            <w:tcW w:w="9072" w:type="dxa"/>
            <w:shd w:val="clear" w:color="auto" w:fill="auto"/>
            <w:vAlign w:val="bottom"/>
          </w:tcPr>
          <w:p w14:paraId="23E35D63"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Description of a trauma chain of survival (early first aid - early BLS/ALS - early advanced therapy- early rehab</w:t>
            </w:r>
            <w:r>
              <w:rPr>
                <w:rFonts w:asciiTheme="minorHAnsi" w:eastAsia="Times New Roman" w:hAnsiTheme="minorHAnsi" w:cs="Calibri"/>
                <w:color w:val="000000"/>
                <w:sz w:val="20"/>
                <w:szCs w:val="20"/>
                <w:lang w:val="en-GB" w:eastAsia="de-DE"/>
              </w:rPr>
              <w:t>ilitation</w:t>
            </w:r>
            <w:r w:rsidRPr="00F36045">
              <w:rPr>
                <w:rFonts w:asciiTheme="minorHAnsi" w:eastAsia="Times New Roman" w:hAnsiTheme="minorHAnsi" w:cs="Calibri"/>
                <w:color w:val="000000"/>
                <w:sz w:val="20"/>
                <w:szCs w:val="20"/>
                <w:lang w:val="en-GB" w:eastAsia="de-DE"/>
              </w:rPr>
              <w:t>)</w:t>
            </w:r>
          </w:p>
        </w:tc>
        <w:tc>
          <w:tcPr>
            <w:tcW w:w="1864" w:type="dxa"/>
            <w:shd w:val="clear" w:color="auto" w:fill="auto"/>
            <w:vAlign w:val="bottom"/>
          </w:tcPr>
          <w:p w14:paraId="64825AC1" w14:textId="77777777" w:rsidR="00D8265E" w:rsidRDefault="00D8265E" w:rsidP="00031AB8">
            <w:pPr>
              <w:rPr>
                <w:rFonts w:asciiTheme="minorHAnsi" w:eastAsia="Times New Roman" w:hAnsiTheme="minorHAnsi" w:cs="Calibri"/>
                <w:color w:val="000000"/>
                <w:sz w:val="20"/>
                <w:szCs w:val="20"/>
                <w:lang w:val="en-GB" w:eastAsia="de-DE"/>
              </w:rPr>
            </w:pPr>
          </w:p>
        </w:tc>
      </w:tr>
      <w:tr w:rsidR="00D8265E" w:rsidRPr="00F36045" w14:paraId="30AA1A58" w14:textId="77777777" w:rsidTr="00031AB8">
        <w:trPr>
          <w:trHeight w:val="20"/>
        </w:trPr>
        <w:tc>
          <w:tcPr>
            <w:tcW w:w="1413" w:type="dxa"/>
            <w:shd w:val="clear" w:color="auto" w:fill="auto"/>
            <w:vAlign w:val="bottom"/>
          </w:tcPr>
          <w:p w14:paraId="7EDB9E75" w14:textId="77777777" w:rsidR="00D8265E" w:rsidRPr="00420B08" w:rsidRDefault="00D8265E" w:rsidP="00031AB8">
            <w:pPr>
              <w:rPr>
                <w:rFonts w:asciiTheme="minorHAnsi" w:eastAsia="Times New Roman" w:hAnsiTheme="minorHAnsi" w:cs="Calibri"/>
                <w:color w:val="000000"/>
                <w:sz w:val="20"/>
                <w:szCs w:val="20"/>
                <w:lang w:val="en-GB" w:eastAsia="de-DE"/>
              </w:rPr>
            </w:pPr>
            <w:proofErr w:type="spellStart"/>
            <w:r w:rsidRPr="00420B08">
              <w:rPr>
                <w:rFonts w:asciiTheme="minorHAnsi" w:eastAsia="Times New Roman" w:hAnsiTheme="minorHAnsi" w:cs="Calibri"/>
                <w:color w:val="000000"/>
                <w:sz w:val="20"/>
                <w:szCs w:val="20"/>
                <w:lang w:val="en-GB" w:eastAsia="de-DE"/>
              </w:rPr>
              <w:t>Boller</w:t>
            </w:r>
            <w:proofErr w:type="spellEnd"/>
            <w:r w:rsidRPr="00420B08">
              <w:rPr>
                <w:rFonts w:asciiTheme="minorHAnsi" w:eastAsia="Times New Roman" w:hAnsiTheme="minorHAnsi" w:cs="Calibri"/>
                <w:color w:val="000000"/>
                <w:sz w:val="20"/>
                <w:szCs w:val="20"/>
                <w:lang w:val="en-GB" w:eastAsia="de-DE"/>
              </w:rPr>
              <w:t xml:space="preserve">, 2012 </w:t>
            </w:r>
            <w:r w:rsidRPr="00420B08">
              <w:rPr>
                <w:rFonts w:asciiTheme="minorHAnsi" w:eastAsia="Times New Roman" w:hAnsiTheme="minorHAnsi" w:cs="Calibri"/>
                <w:color w:val="000000"/>
                <w:sz w:val="20"/>
                <w:szCs w:val="20"/>
                <w:lang w:val="en-GB" w:eastAsia="de-DE"/>
              </w:rPr>
              <w:fldChar w:fldCharType="begin"/>
            </w:r>
            <w:r>
              <w:rPr>
                <w:rFonts w:asciiTheme="minorHAnsi" w:eastAsia="Times New Roman" w:hAnsiTheme="minorHAnsi" w:cs="Calibri"/>
                <w:color w:val="000000"/>
                <w:sz w:val="20"/>
                <w:szCs w:val="20"/>
                <w:lang w:val="en-GB" w:eastAsia="de-DE"/>
              </w:rPr>
              <w:instrText xml:space="preserve"> ADDIN ZOTERO_ITEM CSL_CITATION {"citationID":"lf3PKcTi","properties":{"formattedCitation":"[11]","plainCitation":"[11]","noteIndex":0},"citationItems":[{"id":4151,"uris":["http://zotero.org/users/7582839/items/8WQDSJWA"],"itemData":{"id":4151,"type":"article-journal","container-title":"Journal of the American Veterinary Medical Association","DOI":"10.2460/javma.240.5.540","ISSN":"1943-569X","issue":"5","journalAbbreviation":"J Am Vet Med Assoc","language":"eng","note":"PMID: 22332623","page":"540-554","source":"PubMed","title":"Small animal cardiopulmonary resuscitation requires a continuum of care: proposal for a chain of survival for veterinary patients","title-short":"Small animal cardiopulmonary resuscitation requires a continuum of care","volume":"240","author":[{"family":"Boller","given":"Manuel"},{"family":"Boller","given":"Elise M."},{"family":"Oodegard","given":"Silje"},{"family":"Otto","given":"Cynthia M."}],"issued":{"date-parts":[["2012",3,1]]}}}],"schema":"https://github.com/citation-style-language/schema/raw/master/csl-citation.json"} </w:instrText>
            </w:r>
            <w:r w:rsidRPr="00420B08">
              <w:rPr>
                <w:rFonts w:asciiTheme="minorHAnsi" w:eastAsia="Times New Roman" w:hAnsiTheme="minorHAnsi" w:cs="Calibri"/>
                <w:color w:val="000000"/>
                <w:sz w:val="20"/>
                <w:szCs w:val="20"/>
                <w:lang w:val="en-GB" w:eastAsia="de-DE"/>
              </w:rPr>
              <w:fldChar w:fldCharType="separate"/>
            </w:r>
            <w:r>
              <w:rPr>
                <w:rFonts w:asciiTheme="minorHAnsi" w:eastAsia="Times New Roman" w:hAnsiTheme="minorHAnsi" w:cs="Calibri"/>
                <w:color w:val="000000"/>
                <w:sz w:val="20"/>
                <w:szCs w:val="20"/>
                <w:lang w:val="en-GB" w:eastAsia="de-DE"/>
              </w:rPr>
              <w:t>[11]</w:t>
            </w:r>
            <w:r w:rsidRPr="00420B08">
              <w:rPr>
                <w:rFonts w:asciiTheme="minorHAnsi" w:eastAsia="Times New Roman" w:hAnsiTheme="minorHAnsi" w:cs="Calibri"/>
                <w:color w:val="000000"/>
                <w:sz w:val="20"/>
                <w:szCs w:val="20"/>
                <w:lang w:val="en-GB" w:eastAsia="de-DE"/>
              </w:rPr>
              <w:fldChar w:fldCharType="end"/>
            </w:r>
          </w:p>
        </w:tc>
        <w:tc>
          <w:tcPr>
            <w:tcW w:w="1417" w:type="dxa"/>
            <w:shd w:val="clear" w:color="auto" w:fill="auto"/>
            <w:vAlign w:val="bottom"/>
          </w:tcPr>
          <w:p w14:paraId="4A5AE650" w14:textId="77777777" w:rsidR="00D8265E" w:rsidRPr="00420B08" w:rsidRDefault="00D8265E" w:rsidP="00031AB8">
            <w:pPr>
              <w:rPr>
                <w:rFonts w:asciiTheme="minorHAnsi" w:eastAsia="Times New Roman" w:hAnsiTheme="minorHAnsi" w:cs="Calibri"/>
                <w:color w:val="000000"/>
                <w:sz w:val="20"/>
                <w:szCs w:val="20"/>
                <w:lang w:val="en-GB" w:eastAsia="de-DE"/>
              </w:rPr>
            </w:pPr>
            <w:r w:rsidRPr="00420B08">
              <w:rPr>
                <w:rFonts w:asciiTheme="minorHAnsi" w:eastAsia="Times New Roman" w:hAnsiTheme="minorHAnsi" w:cs="Calibri"/>
                <w:color w:val="000000"/>
                <w:sz w:val="20"/>
                <w:szCs w:val="20"/>
                <w:lang w:val="en-GB" w:eastAsia="de-DE"/>
              </w:rPr>
              <w:t>USA</w:t>
            </w:r>
          </w:p>
        </w:tc>
        <w:tc>
          <w:tcPr>
            <w:tcW w:w="1418" w:type="dxa"/>
            <w:shd w:val="clear" w:color="auto" w:fill="auto"/>
            <w:vAlign w:val="bottom"/>
          </w:tcPr>
          <w:p w14:paraId="1C4275FD"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Concepts</w:t>
            </w:r>
          </w:p>
        </w:tc>
        <w:tc>
          <w:tcPr>
            <w:tcW w:w="9072" w:type="dxa"/>
            <w:shd w:val="clear" w:color="auto" w:fill="auto"/>
            <w:vAlign w:val="bottom"/>
          </w:tcPr>
          <w:p w14:paraId="3CB5261B"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Description of a chain of survival for animals</w:t>
            </w:r>
          </w:p>
        </w:tc>
        <w:tc>
          <w:tcPr>
            <w:tcW w:w="1864" w:type="dxa"/>
            <w:shd w:val="clear" w:color="auto" w:fill="auto"/>
            <w:vAlign w:val="bottom"/>
          </w:tcPr>
          <w:p w14:paraId="0C83A052" w14:textId="77777777" w:rsidR="00D8265E" w:rsidRDefault="00D8265E" w:rsidP="00031AB8">
            <w:pPr>
              <w:rPr>
                <w:rFonts w:asciiTheme="minorHAnsi" w:eastAsia="Times New Roman" w:hAnsiTheme="minorHAnsi" w:cs="Calibri"/>
                <w:color w:val="000000"/>
                <w:sz w:val="20"/>
                <w:szCs w:val="20"/>
                <w:lang w:val="en-GB" w:eastAsia="de-DE"/>
              </w:rPr>
            </w:pPr>
          </w:p>
        </w:tc>
      </w:tr>
      <w:tr w:rsidR="00D8265E" w:rsidRPr="00F36045" w14:paraId="4A7885E2" w14:textId="77777777" w:rsidTr="00031AB8">
        <w:trPr>
          <w:trHeight w:val="20"/>
        </w:trPr>
        <w:tc>
          <w:tcPr>
            <w:tcW w:w="1413" w:type="dxa"/>
            <w:shd w:val="clear" w:color="auto" w:fill="auto"/>
            <w:vAlign w:val="bottom"/>
          </w:tcPr>
          <w:p w14:paraId="08C1706C" w14:textId="77777777" w:rsidR="00D8265E" w:rsidRPr="00420B08" w:rsidRDefault="00D8265E" w:rsidP="00031AB8">
            <w:pPr>
              <w:rPr>
                <w:rFonts w:asciiTheme="minorHAnsi" w:eastAsia="Times New Roman" w:hAnsiTheme="minorHAnsi" w:cs="Calibri"/>
                <w:color w:val="000000"/>
                <w:sz w:val="20"/>
                <w:szCs w:val="20"/>
                <w:lang w:val="en-GB" w:eastAsia="de-DE"/>
              </w:rPr>
            </w:pPr>
            <w:proofErr w:type="spellStart"/>
            <w:r w:rsidRPr="00420B08">
              <w:rPr>
                <w:rFonts w:asciiTheme="minorHAnsi" w:eastAsia="Times New Roman" w:hAnsiTheme="minorHAnsi" w:cs="Calibri"/>
                <w:color w:val="000000"/>
                <w:sz w:val="20"/>
                <w:szCs w:val="20"/>
                <w:lang w:val="en-GB" w:eastAsia="de-DE"/>
              </w:rPr>
              <w:t>Bossaert</w:t>
            </w:r>
            <w:proofErr w:type="spellEnd"/>
            <w:r w:rsidRPr="00420B08">
              <w:rPr>
                <w:rFonts w:asciiTheme="minorHAnsi" w:eastAsia="Times New Roman" w:hAnsiTheme="minorHAnsi" w:cs="Calibri"/>
                <w:color w:val="000000"/>
                <w:sz w:val="20"/>
                <w:szCs w:val="20"/>
                <w:lang w:val="en-GB" w:eastAsia="de-DE"/>
              </w:rPr>
              <w:t xml:space="preserve">, 2009 </w:t>
            </w:r>
            <w:r w:rsidRPr="00420B08">
              <w:rPr>
                <w:rFonts w:asciiTheme="minorHAnsi" w:eastAsia="Times New Roman" w:hAnsiTheme="minorHAnsi" w:cs="Calibri"/>
                <w:color w:val="000000"/>
                <w:sz w:val="20"/>
                <w:szCs w:val="20"/>
                <w:lang w:val="en-GB" w:eastAsia="de-DE"/>
              </w:rPr>
              <w:fldChar w:fldCharType="begin"/>
            </w:r>
            <w:r>
              <w:rPr>
                <w:rFonts w:asciiTheme="minorHAnsi" w:eastAsia="Times New Roman" w:hAnsiTheme="minorHAnsi" w:cs="Calibri"/>
                <w:color w:val="000000"/>
                <w:sz w:val="20"/>
                <w:szCs w:val="20"/>
                <w:lang w:val="en-GB" w:eastAsia="de-DE"/>
              </w:rPr>
              <w:instrText xml:space="preserve"> ADDIN ZOTERO_ITEM CSL_CITATION {"citationID":"Xyj1MxVz","properties":{"formattedCitation":"[12]","plainCitation":"[12]","noteIndex":0},"citationItems":[{"id":4160,"uris":["http://zotero.org/users/7582839/items/9VS96AI4"],"itemData":{"id":4160,"type":"article-journal","container-title":"Resuscitation","DOI":"10.1016/j.resuscitation.2009.02.001","ISSN":"0300-9572","issue":"4","journalAbbreviation":"Resuscitation","language":"eng","note":"PMID: 19269561","page":"391-392","source":"PubMed","title":"The chain of survival of ST elevation myocardial infarction: from evidence to practice","title-short":"The chain of survival of ST elevation myocardial infarction","volume":"80","author":[{"family":"Bossaert","given":"Leo"}],"issued":{"date-parts":[["2009",4]]}}}],"schema":"https://github.com/citation-style-language/schema/raw/master/csl-citation.json"} </w:instrText>
            </w:r>
            <w:r w:rsidRPr="00420B08">
              <w:rPr>
                <w:rFonts w:asciiTheme="minorHAnsi" w:eastAsia="Times New Roman" w:hAnsiTheme="minorHAnsi" w:cs="Calibri"/>
                <w:color w:val="000000"/>
                <w:sz w:val="20"/>
                <w:szCs w:val="20"/>
                <w:lang w:val="en-GB" w:eastAsia="de-DE"/>
              </w:rPr>
              <w:fldChar w:fldCharType="separate"/>
            </w:r>
            <w:r>
              <w:rPr>
                <w:rFonts w:asciiTheme="minorHAnsi" w:eastAsia="Times New Roman" w:hAnsiTheme="minorHAnsi" w:cs="Calibri"/>
                <w:color w:val="000000"/>
                <w:sz w:val="20"/>
                <w:szCs w:val="20"/>
                <w:lang w:val="en-GB" w:eastAsia="de-DE"/>
              </w:rPr>
              <w:t>[12]</w:t>
            </w:r>
            <w:r w:rsidRPr="00420B08">
              <w:rPr>
                <w:rFonts w:asciiTheme="minorHAnsi" w:eastAsia="Times New Roman" w:hAnsiTheme="minorHAnsi" w:cs="Calibri"/>
                <w:color w:val="000000"/>
                <w:sz w:val="20"/>
                <w:szCs w:val="20"/>
                <w:lang w:val="en-GB" w:eastAsia="de-DE"/>
              </w:rPr>
              <w:fldChar w:fldCharType="end"/>
            </w:r>
          </w:p>
        </w:tc>
        <w:tc>
          <w:tcPr>
            <w:tcW w:w="1417" w:type="dxa"/>
            <w:shd w:val="clear" w:color="auto" w:fill="auto"/>
            <w:vAlign w:val="bottom"/>
          </w:tcPr>
          <w:p w14:paraId="00029988" w14:textId="77777777" w:rsidR="00D8265E" w:rsidRPr="00420B08" w:rsidRDefault="00D8265E" w:rsidP="00031AB8">
            <w:pPr>
              <w:rPr>
                <w:rFonts w:asciiTheme="minorHAnsi" w:eastAsia="Times New Roman" w:hAnsiTheme="minorHAnsi" w:cs="Calibri"/>
                <w:color w:val="000000"/>
                <w:sz w:val="20"/>
                <w:szCs w:val="20"/>
                <w:lang w:val="en-GB" w:eastAsia="de-DE"/>
              </w:rPr>
            </w:pPr>
            <w:r w:rsidRPr="00420B08">
              <w:rPr>
                <w:rFonts w:asciiTheme="minorHAnsi" w:eastAsia="Times New Roman" w:hAnsiTheme="minorHAnsi" w:cs="Calibri"/>
                <w:color w:val="000000"/>
                <w:sz w:val="20"/>
                <w:szCs w:val="20"/>
                <w:lang w:val="en-GB" w:eastAsia="de-DE"/>
              </w:rPr>
              <w:t>Belgium</w:t>
            </w:r>
          </w:p>
        </w:tc>
        <w:tc>
          <w:tcPr>
            <w:tcW w:w="1418" w:type="dxa"/>
            <w:shd w:val="clear" w:color="auto" w:fill="auto"/>
            <w:vAlign w:val="bottom"/>
          </w:tcPr>
          <w:p w14:paraId="7EC8B604"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Editorial</w:t>
            </w:r>
          </w:p>
        </w:tc>
        <w:tc>
          <w:tcPr>
            <w:tcW w:w="9072" w:type="dxa"/>
            <w:shd w:val="clear" w:color="auto" w:fill="auto"/>
            <w:vAlign w:val="bottom"/>
          </w:tcPr>
          <w:p w14:paraId="74FBBFD2"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Description of a chain of survival of ST elevation myocardial infarction (early recognition and access to the EMS, early STEMI diagnosis, early reperfusion, early definitive care)</w:t>
            </w:r>
          </w:p>
        </w:tc>
        <w:tc>
          <w:tcPr>
            <w:tcW w:w="1864" w:type="dxa"/>
            <w:shd w:val="clear" w:color="auto" w:fill="auto"/>
            <w:vAlign w:val="bottom"/>
          </w:tcPr>
          <w:p w14:paraId="78FAD98A" w14:textId="77777777" w:rsidR="00D8265E" w:rsidRPr="00F36045" w:rsidRDefault="00D8265E" w:rsidP="00031AB8">
            <w:pPr>
              <w:rPr>
                <w:rFonts w:asciiTheme="minorHAnsi" w:eastAsia="Times New Roman" w:hAnsiTheme="minorHAnsi" w:cs="Calibri"/>
                <w:color w:val="000000"/>
                <w:sz w:val="20"/>
                <w:szCs w:val="20"/>
                <w:lang w:val="en-GB" w:eastAsia="de-DE"/>
              </w:rPr>
            </w:pPr>
          </w:p>
        </w:tc>
      </w:tr>
      <w:tr w:rsidR="00D8265E" w:rsidRPr="00F36045" w14:paraId="412383E1" w14:textId="77777777" w:rsidTr="00031AB8">
        <w:trPr>
          <w:trHeight w:val="20"/>
        </w:trPr>
        <w:tc>
          <w:tcPr>
            <w:tcW w:w="1413" w:type="dxa"/>
            <w:shd w:val="clear" w:color="auto" w:fill="auto"/>
            <w:vAlign w:val="bottom"/>
          </w:tcPr>
          <w:p w14:paraId="0CB50798" w14:textId="77777777" w:rsidR="00D8265E" w:rsidRPr="00420B08" w:rsidRDefault="00D8265E" w:rsidP="00031AB8">
            <w:pPr>
              <w:rPr>
                <w:rFonts w:asciiTheme="minorHAnsi" w:eastAsia="Times New Roman" w:hAnsiTheme="minorHAnsi" w:cs="Calibri"/>
                <w:color w:val="000000"/>
                <w:sz w:val="20"/>
                <w:szCs w:val="20"/>
                <w:lang w:val="en-GB" w:eastAsia="de-DE"/>
              </w:rPr>
            </w:pPr>
            <w:proofErr w:type="spellStart"/>
            <w:r w:rsidRPr="00420B08">
              <w:rPr>
                <w:rFonts w:asciiTheme="minorHAnsi" w:eastAsia="Times New Roman" w:hAnsiTheme="minorHAnsi" w:cs="Calibri"/>
                <w:color w:val="000000"/>
                <w:sz w:val="20"/>
                <w:szCs w:val="20"/>
                <w:lang w:val="en-GB" w:eastAsia="de-DE"/>
              </w:rPr>
              <w:t>Buleon</w:t>
            </w:r>
            <w:proofErr w:type="spellEnd"/>
            <w:r w:rsidRPr="00420B08">
              <w:rPr>
                <w:rFonts w:asciiTheme="minorHAnsi" w:eastAsia="Times New Roman" w:hAnsiTheme="minorHAnsi" w:cs="Calibri"/>
                <w:color w:val="000000"/>
                <w:sz w:val="20"/>
                <w:szCs w:val="20"/>
                <w:lang w:val="en-GB" w:eastAsia="de-DE"/>
              </w:rPr>
              <w:t xml:space="preserve">, 2020 </w:t>
            </w:r>
            <w:r w:rsidRPr="00420B08">
              <w:rPr>
                <w:rFonts w:asciiTheme="minorHAnsi" w:eastAsia="Times New Roman" w:hAnsiTheme="minorHAnsi" w:cs="Calibri"/>
                <w:color w:val="000000"/>
                <w:sz w:val="20"/>
                <w:szCs w:val="20"/>
                <w:lang w:val="en-GB" w:eastAsia="de-DE"/>
              </w:rPr>
              <w:fldChar w:fldCharType="begin"/>
            </w:r>
            <w:r>
              <w:rPr>
                <w:rFonts w:asciiTheme="minorHAnsi" w:eastAsia="Times New Roman" w:hAnsiTheme="minorHAnsi" w:cs="Calibri"/>
                <w:color w:val="000000"/>
                <w:sz w:val="20"/>
                <w:szCs w:val="20"/>
                <w:lang w:val="en-GB" w:eastAsia="de-DE"/>
              </w:rPr>
              <w:instrText xml:space="preserve"> ADDIN ZOTERO_ITEM CSL_CITATION {"citationID":"Me3tuEHw","properties":{"formattedCitation":"[13]","plainCitation":"[13]","noteIndex":0},"citationItems":[{"id":4076,"uris":["http://zotero.org/users/7582839/items/ST4WQZJH"],"itemData":{"id":4076,"type":"article-journal","container-title":"Anaesthesia, Critical Care &amp; Pain Medicine","DOI":"10.1016/j.accpm.2020.07.011","ISSN":"2352-5568","issue":"5","journalAbbreviation":"Anaesth Crit Care Pain Med","language":"eng","note":"PMID: 32745633\nPMCID: PMC7833037","page":"547-548","source":"PubMed","title":"Pandemic chain of survival: Gathering strength to revive our societies","title-short":"Pandemic chain of survival","volume":"39","author":[{"family":"Buléon","given":"Clément"},{"family":"Minehart","given":"Rebecca D."},{"family":"Bergot","given":"Emmanuel"},{"family":"Chan","given":"Albert"},{"family":"Fischer","given":"Marc-Olivier"}],"issued":{"date-parts":[["2020",10]]}}}],"schema":"https://github.com/citation-style-language/schema/raw/master/csl-citation.json"} </w:instrText>
            </w:r>
            <w:r w:rsidRPr="00420B08">
              <w:rPr>
                <w:rFonts w:asciiTheme="minorHAnsi" w:eastAsia="Times New Roman" w:hAnsiTheme="minorHAnsi" w:cs="Calibri"/>
                <w:color w:val="000000"/>
                <w:sz w:val="20"/>
                <w:szCs w:val="20"/>
                <w:lang w:val="en-GB" w:eastAsia="de-DE"/>
              </w:rPr>
              <w:fldChar w:fldCharType="separate"/>
            </w:r>
            <w:r>
              <w:rPr>
                <w:rFonts w:asciiTheme="minorHAnsi" w:eastAsia="Times New Roman" w:hAnsiTheme="minorHAnsi" w:cs="Calibri"/>
                <w:color w:val="000000"/>
                <w:sz w:val="20"/>
                <w:szCs w:val="20"/>
                <w:lang w:val="en-GB" w:eastAsia="de-DE"/>
              </w:rPr>
              <w:t>[13]</w:t>
            </w:r>
            <w:r w:rsidRPr="00420B08">
              <w:rPr>
                <w:rFonts w:asciiTheme="minorHAnsi" w:eastAsia="Times New Roman" w:hAnsiTheme="minorHAnsi" w:cs="Calibri"/>
                <w:color w:val="000000"/>
                <w:sz w:val="20"/>
                <w:szCs w:val="20"/>
                <w:lang w:val="en-GB" w:eastAsia="de-DE"/>
              </w:rPr>
              <w:fldChar w:fldCharType="end"/>
            </w:r>
          </w:p>
        </w:tc>
        <w:tc>
          <w:tcPr>
            <w:tcW w:w="1417" w:type="dxa"/>
            <w:shd w:val="clear" w:color="auto" w:fill="auto"/>
            <w:vAlign w:val="bottom"/>
          </w:tcPr>
          <w:p w14:paraId="17F1198E" w14:textId="77777777" w:rsidR="00D8265E" w:rsidRPr="00420B08" w:rsidRDefault="00D8265E" w:rsidP="00031AB8">
            <w:pPr>
              <w:rPr>
                <w:rFonts w:asciiTheme="minorHAnsi" w:eastAsia="Times New Roman" w:hAnsiTheme="minorHAnsi" w:cs="Calibri"/>
                <w:color w:val="000000"/>
                <w:sz w:val="20"/>
                <w:szCs w:val="20"/>
                <w:lang w:val="en-GB" w:eastAsia="de-DE"/>
              </w:rPr>
            </w:pPr>
            <w:r w:rsidRPr="00420B08">
              <w:rPr>
                <w:rFonts w:asciiTheme="minorHAnsi" w:eastAsia="Times New Roman" w:hAnsiTheme="minorHAnsi" w:cs="Calibri"/>
                <w:color w:val="000000"/>
                <w:sz w:val="20"/>
                <w:szCs w:val="20"/>
                <w:lang w:val="en-GB" w:eastAsia="de-DE"/>
              </w:rPr>
              <w:t>France</w:t>
            </w:r>
          </w:p>
        </w:tc>
        <w:tc>
          <w:tcPr>
            <w:tcW w:w="1418" w:type="dxa"/>
            <w:shd w:val="clear" w:color="auto" w:fill="auto"/>
            <w:vAlign w:val="bottom"/>
          </w:tcPr>
          <w:p w14:paraId="176E0D11"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Editorial</w:t>
            </w:r>
          </w:p>
        </w:tc>
        <w:tc>
          <w:tcPr>
            <w:tcW w:w="9072" w:type="dxa"/>
            <w:shd w:val="clear" w:color="auto" w:fill="auto"/>
            <w:vAlign w:val="bottom"/>
          </w:tcPr>
          <w:p w14:paraId="73F80CA8"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Description of a pandemic chain of survival (research - governments - population safety - industry - system adaptation - social system)</w:t>
            </w:r>
          </w:p>
        </w:tc>
        <w:tc>
          <w:tcPr>
            <w:tcW w:w="1864" w:type="dxa"/>
            <w:shd w:val="clear" w:color="auto" w:fill="auto"/>
            <w:vAlign w:val="bottom"/>
          </w:tcPr>
          <w:p w14:paraId="0E0A6DD0" w14:textId="77777777" w:rsidR="00D8265E" w:rsidRPr="00F36045" w:rsidRDefault="00D8265E" w:rsidP="00031AB8">
            <w:pPr>
              <w:rPr>
                <w:rFonts w:asciiTheme="minorHAnsi" w:eastAsia="Times New Roman" w:hAnsiTheme="minorHAnsi" w:cs="Calibri"/>
                <w:color w:val="000000"/>
                <w:sz w:val="20"/>
                <w:szCs w:val="20"/>
                <w:lang w:val="en-GB" w:eastAsia="de-DE"/>
              </w:rPr>
            </w:pPr>
          </w:p>
        </w:tc>
      </w:tr>
      <w:tr w:rsidR="00D8265E" w:rsidRPr="00F36045" w14:paraId="025F4D69" w14:textId="77777777" w:rsidTr="00031AB8">
        <w:trPr>
          <w:trHeight w:val="609"/>
        </w:trPr>
        <w:tc>
          <w:tcPr>
            <w:tcW w:w="1413" w:type="dxa"/>
            <w:shd w:val="clear" w:color="auto" w:fill="auto"/>
            <w:vAlign w:val="bottom"/>
          </w:tcPr>
          <w:p w14:paraId="0A8714E0" w14:textId="77777777" w:rsidR="00D8265E" w:rsidRPr="00420B08" w:rsidRDefault="00D8265E" w:rsidP="00031AB8">
            <w:pPr>
              <w:rPr>
                <w:rFonts w:asciiTheme="minorHAnsi" w:eastAsia="Times New Roman" w:hAnsiTheme="minorHAnsi" w:cs="Calibri"/>
                <w:color w:val="000000"/>
                <w:sz w:val="20"/>
                <w:szCs w:val="20"/>
                <w:lang w:val="en-GB" w:eastAsia="de-DE"/>
              </w:rPr>
            </w:pPr>
            <w:proofErr w:type="spellStart"/>
            <w:r w:rsidRPr="00420B08">
              <w:rPr>
                <w:rFonts w:asciiTheme="minorHAnsi" w:eastAsia="Times New Roman" w:hAnsiTheme="minorHAnsi" w:cs="Calibri"/>
                <w:color w:val="000000"/>
                <w:sz w:val="20"/>
                <w:szCs w:val="20"/>
                <w:lang w:val="en-GB" w:eastAsia="de-DE"/>
              </w:rPr>
              <w:t>Calamai</w:t>
            </w:r>
            <w:proofErr w:type="spellEnd"/>
            <w:r w:rsidRPr="00420B08">
              <w:rPr>
                <w:rFonts w:asciiTheme="minorHAnsi" w:eastAsia="Times New Roman" w:hAnsiTheme="minorHAnsi" w:cs="Calibri"/>
                <w:color w:val="000000"/>
                <w:sz w:val="20"/>
                <w:szCs w:val="20"/>
                <w:lang w:val="en-GB" w:eastAsia="de-DE"/>
              </w:rPr>
              <w:t xml:space="preserve">, 2019 </w:t>
            </w:r>
            <w:r w:rsidRPr="00420B08">
              <w:rPr>
                <w:rFonts w:asciiTheme="minorHAnsi" w:eastAsia="Times New Roman" w:hAnsiTheme="minorHAnsi" w:cs="Calibri"/>
                <w:color w:val="000000"/>
                <w:sz w:val="20"/>
                <w:szCs w:val="20"/>
                <w:lang w:val="en-GB" w:eastAsia="de-DE"/>
              </w:rPr>
              <w:fldChar w:fldCharType="begin"/>
            </w:r>
            <w:r>
              <w:rPr>
                <w:rFonts w:asciiTheme="minorHAnsi" w:eastAsia="Times New Roman" w:hAnsiTheme="minorHAnsi" w:cs="Calibri"/>
                <w:color w:val="000000"/>
                <w:sz w:val="20"/>
                <w:szCs w:val="20"/>
                <w:lang w:val="en-GB" w:eastAsia="de-DE"/>
              </w:rPr>
              <w:instrText xml:space="preserve"> ADDIN ZOTERO_ITEM CSL_CITATION {"citationID":"aNbI3DQj","properties":{"formattedCitation":"[14]","plainCitation":"[14]","noteIndex":0},"citationItems":[{"id":4113,"uris":["http://zotero.org/users/7582839/items/M5629CD3"],"itemData":{"id":4113,"type":"article-journal","container-title":"Critical Care (London, England)","DOI":"10.1186/s13054-019-2364-2","ISSN":"1466-609X","issue":"1","journalAbbreviation":"Crit Care","language":"eng","note":"PMID: 30808394\nPMCID: PMC6390529","page":"66","source":"PubMed","title":"The chemical, biological, radiological and nuclear (CBRN) chain of survival: a new pragmatic and didactic tool used by Paris Fire Brigade","title-short":"The chemical, biological, radiological and nuclear (CBRN) chain of survival","volume":"23","author":[{"family":"Calamai","given":"Franck"},{"family":"Derkenne","given":"Clément"},{"family":"Jost","given":"Daniel"},{"family":"Travers","given":"Stéphane"},{"family":"Klein","given":"Isabelle"},{"family":"Bertho","given":"Kilian"},{"family":"Dorandeu","given":"Frédéric"},{"family":"Bignand","given":"Michel"},{"family":"Prunet","given":"Bertrand"}],"issued":{"date-parts":[["2019",2,26]]}}}],"schema":"https://github.com/citation-style-language/schema/raw/master/csl-citation.json"} </w:instrText>
            </w:r>
            <w:r w:rsidRPr="00420B08">
              <w:rPr>
                <w:rFonts w:asciiTheme="minorHAnsi" w:eastAsia="Times New Roman" w:hAnsiTheme="minorHAnsi" w:cs="Calibri"/>
                <w:color w:val="000000"/>
                <w:sz w:val="20"/>
                <w:szCs w:val="20"/>
                <w:lang w:val="en-GB" w:eastAsia="de-DE"/>
              </w:rPr>
              <w:fldChar w:fldCharType="separate"/>
            </w:r>
            <w:r>
              <w:rPr>
                <w:rFonts w:asciiTheme="minorHAnsi" w:eastAsia="Times New Roman" w:hAnsiTheme="minorHAnsi" w:cs="Calibri"/>
                <w:color w:val="000000"/>
                <w:sz w:val="20"/>
                <w:szCs w:val="20"/>
                <w:lang w:val="en-GB" w:eastAsia="de-DE"/>
              </w:rPr>
              <w:t>[14]</w:t>
            </w:r>
            <w:r w:rsidRPr="00420B08">
              <w:rPr>
                <w:rFonts w:asciiTheme="minorHAnsi" w:eastAsia="Times New Roman" w:hAnsiTheme="minorHAnsi" w:cs="Calibri"/>
                <w:color w:val="000000"/>
                <w:sz w:val="20"/>
                <w:szCs w:val="20"/>
                <w:lang w:val="en-GB" w:eastAsia="de-DE"/>
              </w:rPr>
              <w:fldChar w:fldCharType="end"/>
            </w:r>
          </w:p>
        </w:tc>
        <w:tc>
          <w:tcPr>
            <w:tcW w:w="1417" w:type="dxa"/>
            <w:shd w:val="clear" w:color="auto" w:fill="auto"/>
            <w:vAlign w:val="bottom"/>
          </w:tcPr>
          <w:p w14:paraId="7B388972" w14:textId="77777777" w:rsidR="00D8265E" w:rsidRPr="00420B08" w:rsidRDefault="00D8265E" w:rsidP="00031AB8">
            <w:pPr>
              <w:rPr>
                <w:rFonts w:asciiTheme="minorHAnsi" w:eastAsia="Times New Roman" w:hAnsiTheme="minorHAnsi" w:cs="Calibri"/>
                <w:color w:val="000000"/>
                <w:sz w:val="20"/>
                <w:szCs w:val="20"/>
                <w:lang w:val="en-GB" w:eastAsia="de-DE"/>
              </w:rPr>
            </w:pPr>
            <w:r w:rsidRPr="00420B08">
              <w:rPr>
                <w:rFonts w:asciiTheme="minorHAnsi" w:eastAsia="Times New Roman" w:hAnsiTheme="minorHAnsi" w:cs="Calibri"/>
                <w:color w:val="000000"/>
                <w:sz w:val="20"/>
                <w:szCs w:val="20"/>
                <w:lang w:val="en-GB" w:eastAsia="de-DE"/>
              </w:rPr>
              <w:t>France</w:t>
            </w:r>
          </w:p>
        </w:tc>
        <w:tc>
          <w:tcPr>
            <w:tcW w:w="1418" w:type="dxa"/>
            <w:shd w:val="clear" w:color="auto" w:fill="auto"/>
            <w:vAlign w:val="bottom"/>
          </w:tcPr>
          <w:p w14:paraId="42FDE3D5"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Commentary</w:t>
            </w:r>
          </w:p>
        </w:tc>
        <w:tc>
          <w:tcPr>
            <w:tcW w:w="9072" w:type="dxa"/>
            <w:shd w:val="clear" w:color="auto" w:fill="auto"/>
            <w:vAlign w:val="bottom"/>
          </w:tcPr>
          <w:p w14:paraId="211A4151"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Description of a chemical, biological, radiological and nuclear (CBRN) chain of survival (spot decontamination - early toxidrome recognition - early antidotes - extensive decontamination - transport to a hospital); also as a didactic tool because the basic concept is known --&gt; memorization is thus thought to be easy and prolonged ("cognitive lifeline"); could also be used for public communication in time of crisis; provides a standard reference for research and comparisons</w:t>
            </w:r>
          </w:p>
        </w:tc>
        <w:tc>
          <w:tcPr>
            <w:tcW w:w="1864" w:type="dxa"/>
            <w:shd w:val="clear" w:color="auto" w:fill="auto"/>
            <w:vAlign w:val="bottom"/>
          </w:tcPr>
          <w:p w14:paraId="0748793A" w14:textId="77777777" w:rsidR="00D8265E" w:rsidRPr="00F36045" w:rsidRDefault="00D8265E" w:rsidP="00031AB8">
            <w:pPr>
              <w:rPr>
                <w:rFonts w:asciiTheme="minorHAnsi" w:eastAsia="Times New Roman" w:hAnsiTheme="minorHAnsi" w:cs="Calibri"/>
                <w:color w:val="000000"/>
                <w:sz w:val="20"/>
                <w:szCs w:val="20"/>
                <w:lang w:val="en-GB" w:eastAsia="de-DE"/>
              </w:rPr>
            </w:pPr>
          </w:p>
        </w:tc>
      </w:tr>
      <w:tr w:rsidR="00D8265E" w:rsidRPr="00F36045" w14:paraId="07031C26" w14:textId="77777777" w:rsidTr="00031AB8">
        <w:trPr>
          <w:trHeight w:val="609"/>
        </w:trPr>
        <w:tc>
          <w:tcPr>
            <w:tcW w:w="1413" w:type="dxa"/>
            <w:shd w:val="clear" w:color="auto" w:fill="auto"/>
            <w:vAlign w:val="bottom"/>
          </w:tcPr>
          <w:p w14:paraId="1D29767C" w14:textId="77777777" w:rsidR="00D8265E" w:rsidRPr="00420B08" w:rsidRDefault="00D8265E" w:rsidP="00031AB8">
            <w:pPr>
              <w:rPr>
                <w:rFonts w:asciiTheme="minorHAnsi" w:eastAsia="Times New Roman" w:hAnsiTheme="minorHAnsi" w:cs="Calibri"/>
                <w:color w:val="000000"/>
                <w:sz w:val="20"/>
                <w:szCs w:val="20"/>
                <w:lang w:val="en-GB" w:eastAsia="de-DE"/>
              </w:rPr>
            </w:pPr>
            <w:r w:rsidRPr="00420B08">
              <w:rPr>
                <w:rFonts w:asciiTheme="minorHAnsi" w:eastAsia="Times New Roman" w:hAnsiTheme="minorHAnsi" w:cs="Calibri"/>
                <w:color w:val="000000"/>
                <w:sz w:val="20"/>
                <w:szCs w:val="20"/>
                <w:lang w:val="en-GB" w:eastAsia="de-DE"/>
              </w:rPr>
              <w:t xml:space="preserve">Chandy, 2007 </w:t>
            </w:r>
            <w:r w:rsidRPr="00420B08">
              <w:rPr>
                <w:rFonts w:asciiTheme="minorHAnsi" w:eastAsia="Times New Roman" w:hAnsiTheme="minorHAnsi" w:cs="Calibri"/>
                <w:color w:val="000000"/>
                <w:sz w:val="20"/>
                <w:szCs w:val="20"/>
                <w:lang w:val="en-GB" w:eastAsia="de-DE"/>
              </w:rPr>
              <w:fldChar w:fldCharType="begin"/>
            </w:r>
            <w:r>
              <w:rPr>
                <w:rFonts w:asciiTheme="minorHAnsi" w:eastAsia="Times New Roman" w:hAnsiTheme="minorHAnsi" w:cs="Calibri"/>
                <w:color w:val="000000"/>
                <w:sz w:val="20"/>
                <w:szCs w:val="20"/>
                <w:lang w:val="en-GB" w:eastAsia="de-DE"/>
              </w:rPr>
              <w:instrText xml:space="preserve"> ADDIN ZOTERO_ITEM CSL_CITATION {"citationID":"jmgl2K2O","properties":{"formattedCitation":"[15]","plainCitation":"[15]","noteIndex":0},"citationItems":[{"id":4163,"uris":["http://zotero.org/users/7582839/items/T8B6PMWJ"],"itemData":{"id":4163,"type":"article-journal","abstract":"Most programs to reduce maternity deaths focus on hospital performance and general obstetric protocols. In communities where most mothers deliver at home, such strategies will not reduce avoidable deaths. The key concept in the actual intervention is to regard deliveries in poor rural communities as a trauma and to merge midwives and traditional birth attendants (TBAs) with an already existing and successful rural trauma rescue system. A total of 256 Cambodian careproviders, 41 health center midwives and paramedics, plus surgical teams at local hospitals were trained over a 2 year period. After completing the training program, the participants themselves rated their skills, confidence, and quality of team work by Visual Analog Scale measurement. The results demonstrate significant improvement, both for the TBAs and the certified midwives. The intervention results so far indicate that delivery life support training to rural careproviders increases their capacity to cope with emergency obstetric cases.","container-title":"Nursing &amp; Health Sciences","DOI":"10.1111/j.1442-2018.2007.00321.x","ISSN":"1441-0745","issue":"4","journalAbbreviation":"Nurs Health Sci","language":"eng","note":"PMID: 17958675","page":"263-269","source":"PubMed","title":"Delivery life support: a preliminary report on the chain of survival for complicated deliveries in rural Cambodia","title-short":"Delivery life support","volume":"9","author":[{"family":"Chandy","given":"Houy"},{"family":"Steinholt","given":"Margit"},{"family":"Husum","given":"Hans"}],"issued":{"date-parts":[["2007",12]]}}}],"schema":"https://github.com/citation-style-language/schema/raw/master/csl-citation.json"} </w:instrText>
            </w:r>
            <w:r w:rsidRPr="00420B08">
              <w:rPr>
                <w:rFonts w:asciiTheme="minorHAnsi" w:eastAsia="Times New Roman" w:hAnsiTheme="minorHAnsi" w:cs="Calibri"/>
                <w:color w:val="000000"/>
                <w:sz w:val="20"/>
                <w:szCs w:val="20"/>
                <w:lang w:val="en-GB" w:eastAsia="de-DE"/>
              </w:rPr>
              <w:fldChar w:fldCharType="separate"/>
            </w:r>
            <w:r>
              <w:rPr>
                <w:rFonts w:asciiTheme="minorHAnsi" w:eastAsia="Times New Roman" w:hAnsiTheme="minorHAnsi" w:cs="Calibri"/>
                <w:color w:val="000000"/>
                <w:sz w:val="20"/>
                <w:szCs w:val="20"/>
                <w:lang w:val="en-GB" w:eastAsia="de-DE"/>
              </w:rPr>
              <w:t>[15]</w:t>
            </w:r>
            <w:r w:rsidRPr="00420B08">
              <w:rPr>
                <w:rFonts w:asciiTheme="minorHAnsi" w:eastAsia="Times New Roman" w:hAnsiTheme="minorHAnsi" w:cs="Calibri"/>
                <w:color w:val="000000"/>
                <w:sz w:val="20"/>
                <w:szCs w:val="20"/>
                <w:lang w:val="en-GB" w:eastAsia="de-DE"/>
              </w:rPr>
              <w:fldChar w:fldCharType="end"/>
            </w:r>
          </w:p>
        </w:tc>
        <w:tc>
          <w:tcPr>
            <w:tcW w:w="1417" w:type="dxa"/>
            <w:shd w:val="clear" w:color="auto" w:fill="auto"/>
            <w:vAlign w:val="bottom"/>
          </w:tcPr>
          <w:p w14:paraId="5AB33582" w14:textId="77777777" w:rsidR="00D8265E" w:rsidRPr="00420B08" w:rsidRDefault="00D8265E" w:rsidP="00031AB8">
            <w:pPr>
              <w:rPr>
                <w:rFonts w:asciiTheme="minorHAnsi" w:eastAsia="Times New Roman" w:hAnsiTheme="minorHAnsi" w:cs="Calibri"/>
                <w:color w:val="000000"/>
                <w:sz w:val="20"/>
                <w:szCs w:val="20"/>
                <w:lang w:val="en-GB" w:eastAsia="de-DE"/>
              </w:rPr>
            </w:pPr>
            <w:r w:rsidRPr="00420B08">
              <w:rPr>
                <w:rFonts w:asciiTheme="minorHAnsi" w:eastAsia="Times New Roman" w:hAnsiTheme="minorHAnsi" w:cs="Calibri"/>
                <w:color w:val="000000"/>
                <w:sz w:val="20"/>
                <w:szCs w:val="20"/>
                <w:lang w:val="en-GB" w:eastAsia="de-DE"/>
              </w:rPr>
              <w:t>Cambodia</w:t>
            </w:r>
          </w:p>
        </w:tc>
        <w:tc>
          <w:tcPr>
            <w:tcW w:w="1418" w:type="dxa"/>
            <w:shd w:val="clear" w:color="auto" w:fill="auto"/>
            <w:vAlign w:val="bottom"/>
          </w:tcPr>
          <w:p w14:paraId="2818B17E"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Original research</w:t>
            </w:r>
          </w:p>
        </w:tc>
        <w:tc>
          <w:tcPr>
            <w:tcW w:w="9072" w:type="dxa"/>
            <w:shd w:val="clear" w:color="auto" w:fill="auto"/>
            <w:vAlign w:val="bottom"/>
          </w:tcPr>
          <w:p w14:paraId="565DEC83"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Suggestion of a chain of survival for complicated deliveries (rural chain-of-survival network to manage delivery complications and thereby reduce maternal and perinatal mortality; integrated in already-existing rural trauma network)</w:t>
            </w:r>
          </w:p>
        </w:tc>
        <w:tc>
          <w:tcPr>
            <w:tcW w:w="1864" w:type="dxa"/>
            <w:shd w:val="clear" w:color="auto" w:fill="auto"/>
            <w:vAlign w:val="bottom"/>
          </w:tcPr>
          <w:p w14:paraId="6C475134" w14:textId="77777777" w:rsidR="00D8265E" w:rsidRPr="00F36045" w:rsidRDefault="00D8265E" w:rsidP="00031AB8">
            <w:pPr>
              <w:rPr>
                <w:rFonts w:asciiTheme="minorHAnsi" w:eastAsia="Times New Roman" w:hAnsiTheme="minorHAnsi" w:cs="Calibri"/>
                <w:color w:val="000000"/>
                <w:sz w:val="20"/>
                <w:szCs w:val="20"/>
                <w:lang w:val="en-GB" w:eastAsia="de-DE"/>
              </w:rPr>
            </w:pPr>
          </w:p>
        </w:tc>
      </w:tr>
      <w:tr w:rsidR="00D8265E" w:rsidRPr="00F36045" w14:paraId="78BF8EC9" w14:textId="77777777" w:rsidTr="00031AB8">
        <w:trPr>
          <w:trHeight w:val="609"/>
        </w:trPr>
        <w:tc>
          <w:tcPr>
            <w:tcW w:w="1413" w:type="dxa"/>
            <w:shd w:val="clear" w:color="auto" w:fill="auto"/>
            <w:vAlign w:val="bottom"/>
          </w:tcPr>
          <w:p w14:paraId="1D5B92C8" w14:textId="77777777" w:rsidR="00D8265E" w:rsidRPr="00420B08" w:rsidRDefault="00D8265E" w:rsidP="00031AB8">
            <w:pPr>
              <w:rPr>
                <w:rFonts w:asciiTheme="minorHAnsi" w:eastAsia="Times New Roman" w:hAnsiTheme="minorHAnsi" w:cs="Calibri"/>
                <w:color w:val="000000"/>
                <w:sz w:val="20"/>
                <w:szCs w:val="20"/>
                <w:lang w:val="en-GB" w:eastAsia="de-DE"/>
              </w:rPr>
            </w:pPr>
            <w:proofErr w:type="spellStart"/>
            <w:r w:rsidRPr="00420B08">
              <w:rPr>
                <w:rFonts w:asciiTheme="minorHAnsi" w:eastAsia="Times New Roman" w:hAnsiTheme="minorHAnsi" w:cs="Calibri"/>
                <w:color w:val="000000"/>
                <w:sz w:val="20"/>
                <w:szCs w:val="20"/>
                <w:lang w:val="en-GB" w:eastAsia="de-DE"/>
              </w:rPr>
              <w:t>Husum</w:t>
            </w:r>
            <w:proofErr w:type="spellEnd"/>
            <w:r w:rsidRPr="00420B08">
              <w:rPr>
                <w:rFonts w:asciiTheme="minorHAnsi" w:eastAsia="Times New Roman" w:hAnsiTheme="minorHAnsi" w:cs="Calibri"/>
                <w:color w:val="000000"/>
                <w:sz w:val="20"/>
                <w:szCs w:val="20"/>
                <w:lang w:val="en-GB" w:eastAsia="de-DE"/>
              </w:rPr>
              <w:t xml:space="preserve">, 2003 </w:t>
            </w:r>
            <w:r w:rsidRPr="00420B08">
              <w:rPr>
                <w:rFonts w:asciiTheme="minorHAnsi" w:eastAsia="Times New Roman" w:hAnsiTheme="minorHAnsi" w:cs="Calibri"/>
                <w:color w:val="000000"/>
                <w:sz w:val="20"/>
                <w:szCs w:val="20"/>
                <w:lang w:val="en-GB" w:eastAsia="de-DE"/>
              </w:rPr>
              <w:fldChar w:fldCharType="begin"/>
            </w:r>
            <w:r>
              <w:rPr>
                <w:rFonts w:asciiTheme="minorHAnsi" w:eastAsia="Times New Roman" w:hAnsiTheme="minorHAnsi" w:cs="Calibri"/>
                <w:color w:val="000000"/>
                <w:sz w:val="20"/>
                <w:szCs w:val="20"/>
                <w:lang w:val="en-GB" w:eastAsia="de-DE"/>
              </w:rPr>
              <w:instrText xml:space="preserve"> ADDIN ZOTERO_ITEM CSL_CITATION {"citationID":"Hn2iJTo9","properties":{"formattedCitation":"[16]","plainCitation":"[16]","noteIndex":0},"citationItems":[{"id":9513,"uris":["http://zotero.org/users/7582839/items/ZGLZWX2C"],"itemData":{"id":9513,"type":"article-journal","abstract":"BACKGROUND: A five-year prospective study was conducted in North Iraq and Cambodia to test a model for rural prehospital trauma systems in low-income countries.\nRESULTS: From 1997 to 2001, 135 local paramedics and 5,200 lay First Responders were trained to provide in-field trauma care. The study population comprised 1,061 trauma victims with mean evacuation time 5.7 hours. The trauma mortality rate was reduced from pre-intervention level at 40% to 14.9% over the study period (95% CI for difference 17.2-33.0%). There was a reduction in trauma deaths from 23.9% in 1997 to 8.8% in 2001 (95% CI for difference 7.8-22.4%), and a corresponding significant improvement of treatment effect by year. The rate of infectious complications remained at 21.5 percent throughout the study period.\nCONCLUSION: Low-cost rural trauma systems have a significant impact on trauma mortality in low-income countries.","container-title":"The Journal of Trauma","DOI":"10.1097/01.TA.0000073609.12530.19","ISSN":"0022-5282","issue":"6","journalAbbreviation":"J Trauma","language":"eng","note":"PMID: 12813342","page":"1188-1196","source":"PubMed","title":"Rural prehospital trauma systems improve trauma outcome in low-income countries: a prospective study from North Iraq and Cambodia","title-short":"Rural prehospital trauma systems improve trauma outcome in low-income countries","volume":"54","author":[{"family":"Husum","given":"Hans"},{"family":"Gilbert","given":"Mads"},{"family":"Wisborg","given":"Torben"},{"family":"Van Heng","given":"Yang"},{"family":"Murad","given":"Mudhafar"}],"issued":{"date-parts":[["2003",6]]}}}],"schema":"https://github.com/citation-style-language/schema/raw/master/csl-citation.json"} </w:instrText>
            </w:r>
            <w:r w:rsidRPr="00420B08">
              <w:rPr>
                <w:rFonts w:asciiTheme="minorHAnsi" w:eastAsia="Times New Roman" w:hAnsiTheme="minorHAnsi" w:cs="Calibri"/>
                <w:color w:val="000000"/>
                <w:sz w:val="20"/>
                <w:szCs w:val="20"/>
                <w:lang w:val="en-GB" w:eastAsia="de-DE"/>
              </w:rPr>
              <w:fldChar w:fldCharType="separate"/>
            </w:r>
            <w:r>
              <w:rPr>
                <w:rFonts w:asciiTheme="minorHAnsi" w:eastAsia="Times New Roman" w:hAnsiTheme="minorHAnsi" w:cs="Calibri"/>
                <w:color w:val="000000"/>
                <w:sz w:val="20"/>
                <w:szCs w:val="20"/>
                <w:lang w:val="en-GB" w:eastAsia="de-DE"/>
              </w:rPr>
              <w:t>[16]</w:t>
            </w:r>
            <w:r w:rsidRPr="00420B08">
              <w:rPr>
                <w:rFonts w:asciiTheme="minorHAnsi" w:eastAsia="Times New Roman" w:hAnsiTheme="minorHAnsi" w:cs="Calibri"/>
                <w:color w:val="000000"/>
                <w:sz w:val="20"/>
                <w:szCs w:val="20"/>
                <w:lang w:val="en-GB" w:eastAsia="de-DE"/>
              </w:rPr>
              <w:fldChar w:fldCharType="end"/>
            </w:r>
          </w:p>
        </w:tc>
        <w:tc>
          <w:tcPr>
            <w:tcW w:w="1417" w:type="dxa"/>
            <w:shd w:val="clear" w:color="auto" w:fill="auto"/>
            <w:vAlign w:val="bottom"/>
          </w:tcPr>
          <w:p w14:paraId="5D1AC63D" w14:textId="77777777" w:rsidR="00D8265E" w:rsidRPr="00420B08" w:rsidRDefault="00D8265E" w:rsidP="00031AB8">
            <w:pPr>
              <w:rPr>
                <w:rFonts w:asciiTheme="minorHAnsi" w:eastAsia="Times New Roman" w:hAnsiTheme="minorHAnsi" w:cs="Calibri"/>
                <w:color w:val="000000"/>
                <w:sz w:val="20"/>
                <w:szCs w:val="20"/>
                <w:lang w:val="en-GB" w:eastAsia="de-DE"/>
              </w:rPr>
            </w:pPr>
            <w:r w:rsidRPr="00420B08">
              <w:rPr>
                <w:rFonts w:asciiTheme="minorHAnsi" w:eastAsia="Times New Roman" w:hAnsiTheme="minorHAnsi" w:cs="Calibri"/>
                <w:color w:val="000000"/>
                <w:sz w:val="20"/>
                <w:szCs w:val="20"/>
                <w:lang w:val="en-GB" w:eastAsia="de-DE"/>
              </w:rPr>
              <w:t>Norway</w:t>
            </w:r>
          </w:p>
        </w:tc>
        <w:tc>
          <w:tcPr>
            <w:tcW w:w="1418" w:type="dxa"/>
            <w:shd w:val="clear" w:color="auto" w:fill="auto"/>
            <w:vAlign w:val="bottom"/>
          </w:tcPr>
          <w:p w14:paraId="67340C37"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Original research</w:t>
            </w:r>
          </w:p>
        </w:tc>
        <w:tc>
          <w:tcPr>
            <w:tcW w:w="9072" w:type="dxa"/>
            <w:shd w:val="clear" w:color="auto" w:fill="auto"/>
            <w:vAlign w:val="bottom"/>
          </w:tcPr>
          <w:p w14:paraId="52C59610"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Description of a chain of survival for land mine victims (reach victims as soon as possible - on-site resuscitation - evacuation - paramedics for assessment and documentation - local coordinators organize regular training sessions)</w:t>
            </w:r>
          </w:p>
        </w:tc>
        <w:tc>
          <w:tcPr>
            <w:tcW w:w="1864" w:type="dxa"/>
            <w:shd w:val="clear" w:color="auto" w:fill="auto"/>
            <w:vAlign w:val="bottom"/>
          </w:tcPr>
          <w:p w14:paraId="011AB5DD" w14:textId="77777777" w:rsidR="00D8265E" w:rsidRPr="00F36045" w:rsidRDefault="00D8265E" w:rsidP="00031AB8">
            <w:pPr>
              <w:rPr>
                <w:rFonts w:asciiTheme="minorHAnsi" w:eastAsia="Times New Roman" w:hAnsiTheme="minorHAnsi" w:cs="Calibri"/>
                <w:color w:val="000000"/>
                <w:sz w:val="20"/>
                <w:szCs w:val="20"/>
                <w:lang w:val="en-GB" w:eastAsia="de-DE"/>
              </w:rPr>
            </w:pPr>
          </w:p>
        </w:tc>
      </w:tr>
      <w:tr w:rsidR="00D8265E" w:rsidRPr="00F36045" w14:paraId="492C6B4C" w14:textId="77777777" w:rsidTr="00031AB8">
        <w:trPr>
          <w:trHeight w:val="20"/>
        </w:trPr>
        <w:tc>
          <w:tcPr>
            <w:tcW w:w="1413" w:type="dxa"/>
            <w:shd w:val="clear" w:color="auto" w:fill="auto"/>
            <w:vAlign w:val="bottom"/>
          </w:tcPr>
          <w:p w14:paraId="67D5BB5D" w14:textId="77777777" w:rsidR="00D8265E" w:rsidRPr="00420B08" w:rsidRDefault="00D8265E" w:rsidP="00031AB8">
            <w:pPr>
              <w:rPr>
                <w:rFonts w:asciiTheme="minorHAnsi" w:eastAsia="Times New Roman" w:hAnsiTheme="minorHAnsi" w:cs="Calibri"/>
                <w:color w:val="000000"/>
                <w:sz w:val="20"/>
                <w:szCs w:val="20"/>
                <w:lang w:val="en-GB" w:eastAsia="de-DE"/>
              </w:rPr>
            </w:pPr>
            <w:r w:rsidRPr="00420B08">
              <w:rPr>
                <w:rFonts w:asciiTheme="minorHAnsi" w:eastAsia="Times New Roman" w:hAnsiTheme="minorHAnsi" w:cs="Calibri"/>
                <w:color w:val="000000"/>
                <w:sz w:val="20"/>
                <w:szCs w:val="20"/>
                <w:lang w:val="en-GB" w:eastAsia="de-DE"/>
              </w:rPr>
              <w:t xml:space="preserve">IFRC, 2020 </w:t>
            </w:r>
            <w:r w:rsidRPr="00420B08">
              <w:rPr>
                <w:rFonts w:asciiTheme="minorHAnsi" w:eastAsia="Times New Roman" w:hAnsiTheme="minorHAnsi" w:cs="Calibri"/>
                <w:color w:val="000000"/>
                <w:sz w:val="20"/>
                <w:szCs w:val="20"/>
                <w:lang w:val="en-GB" w:eastAsia="de-DE"/>
              </w:rPr>
              <w:fldChar w:fldCharType="begin"/>
            </w:r>
            <w:r>
              <w:rPr>
                <w:rFonts w:asciiTheme="minorHAnsi" w:eastAsia="Times New Roman" w:hAnsiTheme="minorHAnsi" w:cs="Calibri"/>
                <w:color w:val="000000"/>
                <w:sz w:val="20"/>
                <w:szCs w:val="20"/>
                <w:lang w:val="en-GB" w:eastAsia="de-DE"/>
              </w:rPr>
              <w:instrText xml:space="preserve"> ADDIN ZOTERO_ITEM CSL_CITATION {"citationID":"e2raYvRq","properties":{"formattedCitation":"[17]","plainCitation":"[17]","noteIndex":0},"citationItems":[{"id":3163,"uris":["http://zotero.org/users/7582839/items/LMGIBFZJ"],"itemData":{"id":3163,"type":"webpage","abstract":"First aid remains a core area of work of the International Federation of Red Cross and Red Crescent Societies (IFRC) and the International Committee of the Red Cross (ICRC). The IFRC through the Global First Aid Reference Centre is a major first aid educator and provider in the world. Almost all 192 Red Cross Red Crescent National Societies have first aid as their core activity.\n\nThese guidelines evaluate and report on the latest science and good practice behind first aid, resuscitation and education and replace earlier guidelines produced in 2016. They were developed to support first aid programme designers across our global network in updating their first aid materials, education, and skills.","language":"en","title":"International first aid, resuscitation and education guidelines | IFRC","URL":"https://www.ifrc.org/document/international-first-aid-resuscitation-and-education-guidelines","accessed":{"date-parts":[["2022",12,9]]}}}],"schema":"https://github.com/citation-style-language/schema/raw/master/csl-citation.json"} </w:instrText>
            </w:r>
            <w:r w:rsidRPr="00420B08">
              <w:rPr>
                <w:rFonts w:asciiTheme="minorHAnsi" w:eastAsia="Times New Roman" w:hAnsiTheme="minorHAnsi" w:cs="Calibri"/>
                <w:color w:val="000000"/>
                <w:sz w:val="20"/>
                <w:szCs w:val="20"/>
                <w:lang w:val="en-GB" w:eastAsia="de-DE"/>
              </w:rPr>
              <w:fldChar w:fldCharType="separate"/>
            </w:r>
            <w:r>
              <w:rPr>
                <w:rFonts w:asciiTheme="minorHAnsi" w:eastAsia="Times New Roman" w:hAnsiTheme="minorHAnsi" w:cs="Calibri"/>
                <w:color w:val="000000"/>
                <w:sz w:val="20"/>
                <w:szCs w:val="20"/>
                <w:lang w:val="en-GB" w:eastAsia="de-DE"/>
              </w:rPr>
              <w:t>[17]</w:t>
            </w:r>
            <w:r w:rsidRPr="00420B08">
              <w:rPr>
                <w:rFonts w:asciiTheme="minorHAnsi" w:eastAsia="Times New Roman" w:hAnsiTheme="minorHAnsi" w:cs="Calibri"/>
                <w:color w:val="000000"/>
                <w:sz w:val="20"/>
                <w:szCs w:val="20"/>
                <w:lang w:val="en-GB" w:eastAsia="de-DE"/>
              </w:rPr>
              <w:fldChar w:fldCharType="end"/>
            </w:r>
          </w:p>
        </w:tc>
        <w:tc>
          <w:tcPr>
            <w:tcW w:w="1417" w:type="dxa"/>
            <w:shd w:val="clear" w:color="auto" w:fill="auto"/>
            <w:vAlign w:val="bottom"/>
          </w:tcPr>
          <w:p w14:paraId="0D81DE64" w14:textId="77777777" w:rsidR="00D8265E" w:rsidRPr="00420B08" w:rsidRDefault="00D8265E" w:rsidP="00031AB8">
            <w:pPr>
              <w:rPr>
                <w:rFonts w:asciiTheme="minorHAnsi" w:eastAsia="Times New Roman" w:hAnsiTheme="minorHAnsi" w:cs="Calibri"/>
                <w:color w:val="000000"/>
                <w:sz w:val="20"/>
                <w:szCs w:val="20"/>
                <w:lang w:val="en-GB" w:eastAsia="de-DE"/>
              </w:rPr>
            </w:pPr>
            <w:r w:rsidRPr="00420B08">
              <w:rPr>
                <w:rFonts w:asciiTheme="minorHAnsi" w:eastAsia="Times New Roman" w:hAnsiTheme="minorHAnsi" w:cs="Calibri"/>
                <w:color w:val="000000"/>
                <w:sz w:val="20"/>
                <w:szCs w:val="20"/>
                <w:lang w:val="en-GB" w:eastAsia="de-DE"/>
              </w:rPr>
              <w:t>Switzerland</w:t>
            </w:r>
          </w:p>
        </w:tc>
        <w:tc>
          <w:tcPr>
            <w:tcW w:w="1418" w:type="dxa"/>
            <w:shd w:val="clear" w:color="auto" w:fill="auto"/>
            <w:vAlign w:val="bottom"/>
          </w:tcPr>
          <w:p w14:paraId="4A3D629E"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IFRC Guidelines</w:t>
            </w:r>
          </w:p>
        </w:tc>
        <w:tc>
          <w:tcPr>
            <w:tcW w:w="9072" w:type="dxa"/>
            <w:shd w:val="clear" w:color="auto" w:fill="auto"/>
            <w:vAlign w:val="bottom"/>
          </w:tcPr>
          <w:p w14:paraId="2FFD1B65"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International first aid and resuscitation guidelines 2020 - Description of a chain of survival behaviours in first aid (prevent and prepare - early recognition - first aid - access help - self recovery / early medical care) to define the broad domains of first aid education</w:t>
            </w:r>
          </w:p>
        </w:tc>
        <w:tc>
          <w:tcPr>
            <w:tcW w:w="1864" w:type="dxa"/>
            <w:shd w:val="clear" w:color="auto" w:fill="auto"/>
            <w:vAlign w:val="bottom"/>
          </w:tcPr>
          <w:p w14:paraId="1C10BCEC" w14:textId="77777777" w:rsidR="00D8265E" w:rsidRPr="00F36045" w:rsidRDefault="00D8265E" w:rsidP="00031AB8">
            <w:pPr>
              <w:rPr>
                <w:rFonts w:asciiTheme="minorHAnsi" w:eastAsia="Times New Roman" w:hAnsiTheme="minorHAnsi" w:cs="Calibri"/>
                <w:color w:val="000000"/>
                <w:sz w:val="20"/>
                <w:szCs w:val="20"/>
                <w:lang w:val="en-GB" w:eastAsia="de-DE"/>
              </w:rPr>
            </w:pPr>
          </w:p>
        </w:tc>
      </w:tr>
      <w:tr w:rsidR="00D8265E" w:rsidRPr="00F36045" w14:paraId="352F1F8F" w14:textId="77777777" w:rsidTr="00031AB8">
        <w:trPr>
          <w:trHeight w:val="20"/>
        </w:trPr>
        <w:tc>
          <w:tcPr>
            <w:tcW w:w="1413" w:type="dxa"/>
            <w:shd w:val="clear" w:color="auto" w:fill="auto"/>
            <w:vAlign w:val="bottom"/>
          </w:tcPr>
          <w:p w14:paraId="481D19FA" w14:textId="77777777" w:rsidR="00D8265E" w:rsidRPr="00420B08" w:rsidRDefault="00D8265E" w:rsidP="00031AB8">
            <w:pPr>
              <w:rPr>
                <w:rFonts w:asciiTheme="minorHAnsi" w:eastAsia="Times New Roman" w:hAnsiTheme="minorHAnsi" w:cs="Calibri"/>
                <w:color w:val="000000"/>
                <w:sz w:val="20"/>
                <w:szCs w:val="20"/>
                <w:lang w:val="en-GB" w:eastAsia="de-DE"/>
              </w:rPr>
            </w:pPr>
            <w:proofErr w:type="spellStart"/>
            <w:r w:rsidRPr="00420B08">
              <w:rPr>
                <w:rFonts w:asciiTheme="minorHAnsi" w:eastAsia="Times New Roman" w:hAnsiTheme="minorHAnsi" w:cs="Calibri"/>
                <w:color w:val="000000"/>
                <w:sz w:val="20"/>
                <w:szCs w:val="20"/>
                <w:lang w:val="en-GB" w:eastAsia="de-DE"/>
              </w:rPr>
              <w:t>Jauch</w:t>
            </w:r>
            <w:proofErr w:type="spellEnd"/>
            <w:r w:rsidRPr="00420B08">
              <w:rPr>
                <w:rFonts w:asciiTheme="minorHAnsi" w:eastAsia="Times New Roman" w:hAnsiTheme="minorHAnsi" w:cs="Calibri"/>
                <w:color w:val="000000"/>
                <w:sz w:val="20"/>
                <w:szCs w:val="20"/>
                <w:lang w:val="en-GB" w:eastAsia="de-DE"/>
              </w:rPr>
              <w:t xml:space="preserve">, 2013 </w:t>
            </w:r>
            <w:r w:rsidRPr="00420B08">
              <w:rPr>
                <w:rFonts w:asciiTheme="minorHAnsi" w:eastAsia="Times New Roman" w:hAnsiTheme="minorHAnsi" w:cs="Calibri"/>
                <w:color w:val="000000"/>
                <w:sz w:val="20"/>
                <w:szCs w:val="20"/>
                <w:lang w:val="en-GB" w:eastAsia="de-DE"/>
              </w:rPr>
              <w:fldChar w:fldCharType="begin"/>
            </w:r>
            <w:r>
              <w:rPr>
                <w:rFonts w:asciiTheme="minorHAnsi" w:eastAsia="Times New Roman" w:hAnsiTheme="minorHAnsi" w:cs="Calibri"/>
                <w:color w:val="000000"/>
                <w:sz w:val="20"/>
                <w:szCs w:val="20"/>
                <w:lang w:val="en-GB" w:eastAsia="de-DE"/>
              </w:rPr>
              <w:instrText xml:space="preserve"> ADDIN ZOTERO_ITEM CSL_CITATION {"citationID":"N3aZZ7VZ","properties":{"formattedCitation":"[18]","plainCitation":"[18]","noteIndex":0},"citationItems":[{"id":9526,"uris":["http://zotero.org/users/7582839/items/M3PJ274J"],"itemData":{"id":9526,"type":"article-journal","abstract":"Because many of the recommendations are based on limited data, additional research on treatment of acute ischemic stroke remains urgently needed.","container-title":"Stroke","DOI":"10.1161/STR.0b013e318284056a","ISSN":"1524-4628","issue":"3","language":"en","note":"publisher: Stroke\nPMID: 23370205","source":"pubmed.ncbi.nlm.nih.gov","title":"Guidelines for the early management of patients with acute ischemic stroke: a guideline for healthcare professionals from the American Heart Association/American Stroke Association","title-short":"Guidelines for the early management of patients with acute ischemic stroke","URL":"https://pubmed.ncbi.nlm.nih.gov/23370205/","volume":"44","author":[{"family":"Jauch","given":"EC"},{"family":"Jl","given":"Saver"},{"family":"Hp","given":"Adams"},{"family":"A","given":"Bruno"},{"family":"Jj","given":"Connors"},{"family":"Bm","given":"Demaerschalk"},{"family":"P","given":"Khatri"},{"family":"Pw","given":"McMullan"},{"family":"Ai","given":"Qureshi"},{"family":"K","given":"Rosenfield"},{"family":"Pa","given":"Scott"},{"family":"Dr","given":"Summers"},{"family":"Dz","given":"Wang"},{"family":"M","given":"Wintermark"},{"family":"H","given":"Yonas"}],"accessed":{"date-parts":[["2023",11,21]]},"issued":{"date-parts":[["2013",3]]}}}],"schema":"https://github.com/citation-style-language/schema/raw/master/csl-citation.json"} </w:instrText>
            </w:r>
            <w:r w:rsidRPr="00420B08">
              <w:rPr>
                <w:rFonts w:asciiTheme="minorHAnsi" w:eastAsia="Times New Roman" w:hAnsiTheme="minorHAnsi" w:cs="Calibri"/>
                <w:color w:val="000000"/>
                <w:sz w:val="20"/>
                <w:szCs w:val="20"/>
                <w:lang w:val="en-GB" w:eastAsia="de-DE"/>
              </w:rPr>
              <w:fldChar w:fldCharType="separate"/>
            </w:r>
            <w:r>
              <w:rPr>
                <w:rFonts w:asciiTheme="minorHAnsi" w:eastAsia="Times New Roman" w:hAnsiTheme="minorHAnsi" w:cs="Calibri"/>
                <w:color w:val="000000"/>
                <w:sz w:val="20"/>
                <w:szCs w:val="20"/>
                <w:lang w:val="en-GB" w:eastAsia="de-DE"/>
              </w:rPr>
              <w:t>[18]</w:t>
            </w:r>
            <w:r w:rsidRPr="00420B08">
              <w:rPr>
                <w:rFonts w:asciiTheme="minorHAnsi" w:eastAsia="Times New Roman" w:hAnsiTheme="minorHAnsi" w:cs="Calibri"/>
                <w:color w:val="000000"/>
                <w:sz w:val="20"/>
                <w:szCs w:val="20"/>
                <w:lang w:val="en-GB" w:eastAsia="de-DE"/>
              </w:rPr>
              <w:fldChar w:fldCharType="end"/>
            </w:r>
          </w:p>
        </w:tc>
        <w:tc>
          <w:tcPr>
            <w:tcW w:w="1417" w:type="dxa"/>
            <w:shd w:val="clear" w:color="auto" w:fill="auto"/>
            <w:vAlign w:val="bottom"/>
          </w:tcPr>
          <w:p w14:paraId="1F7A5DB8" w14:textId="77777777" w:rsidR="00D8265E" w:rsidRPr="00420B08" w:rsidRDefault="00D8265E" w:rsidP="00031AB8">
            <w:pPr>
              <w:rPr>
                <w:rFonts w:asciiTheme="minorHAnsi" w:eastAsia="Times New Roman" w:hAnsiTheme="minorHAnsi" w:cs="Calibri"/>
                <w:color w:val="000000"/>
                <w:sz w:val="20"/>
                <w:szCs w:val="20"/>
                <w:lang w:val="en-GB" w:eastAsia="de-DE"/>
              </w:rPr>
            </w:pPr>
            <w:r w:rsidRPr="00420B08">
              <w:rPr>
                <w:rFonts w:asciiTheme="minorHAnsi" w:eastAsia="Times New Roman" w:hAnsiTheme="minorHAnsi" w:cs="Calibri"/>
                <w:color w:val="000000"/>
                <w:sz w:val="20"/>
                <w:szCs w:val="20"/>
                <w:lang w:val="en-GB" w:eastAsia="de-DE"/>
              </w:rPr>
              <w:t>USA</w:t>
            </w:r>
          </w:p>
        </w:tc>
        <w:tc>
          <w:tcPr>
            <w:tcW w:w="1418" w:type="dxa"/>
            <w:shd w:val="clear" w:color="auto" w:fill="auto"/>
            <w:vAlign w:val="bottom"/>
          </w:tcPr>
          <w:p w14:paraId="346A23C7"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AHA / ASA Guideline</w:t>
            </w:r>
          </w:p>
        </w:tc>
        <w:tc>
          <w:tcPr>
            <w:tcW w:w="9072" w:type="dxa"/>
            <w:shd w:val="clear" w:color="auto" w:fill="auto"/>
            <w:vAlign w:val="bottom"/>
          </w:tcPr>
          <w:p w14:paraId="66EB4B27"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 xml:space="preserve">Description of the stroke chain of survival (recognition, transport, triage, early diagnosis and treatment, final hospital disposition; also: detection - dispatch - delivery - door - data - decision - drug - disposition); "Within regions and institutions, the exact composition of the system and chain may vary" </w:t>
            </w:r>
          </w:p>
        </w:tc>
        <w:tc>
          <w:tcPr>
            <w:tcW w:w="1864" w:type="dxa"/>
            <w:shd w:val="clear" w:color="auto" w:fill="auto"/>
            <w:vAlign w:val="bottom"/>
            <w:hideMark/>
          </w:tcPr>
          <w:p w14:paraId="6BAF0A68" w14:textId="77777777" w:rsidR="00D8265E" w:rsidRPr="00F36045" w:rsidRDefault="00D8265E" w:rsidP="00031AB8">
            <w:pPr>
              <w:rPr>
                <w:rFonts w:asciiTheme="minorHAnsi" w:eastAsia="Times New Roman" w:hAnsiTheme="minorHAnsi" w:cs="Calibri"/>
                <w:color w:val="000000"/>
                <w:sz w:val="20"/>
                <w:szCs w:val="20"/>
                <w:lang w:val="en-GB" w:eastAsia="de-DE"/>
              </w:rPr>
            </w:pPr>
          </w:p>
        </w:tc>
      </w:tr>
      <w:tr w:rsidR="00D8265E" w:rsidRPr="00F36045" w14:paraId="2CD79027" w14:textId="77777777" w:rsidTr="00031AB8">
        <w:trPr>
          <w:trHeight w:val="20"/>
        </w:trPr>
        <w:tc>
          <w:tcPr>
            <w:tcW w:w="1413" w:type="dxa"/>
            <w:shd w:val="clear" w:color="auto" w:fill="auto"/>
            <w:vAlign w:val="bottom"/>
          </w:tcPr>
          <w:p w14:paraId="6BDA7A74" w14:textId="77777777" w:rsidR="00D8265E" w:rsidRPr="00E0660A" w:rsidRDefault="00D8265E" w:rsidP="00031AB8">
            <w:pPr>
              <w:rPr>
                <w:rFonts w:asciiTheme="minorHAnsi" w:eastAsia="Times New Roman" w:hAnsiTheme="minorHAnsi" w:cs="Calibri"/>
                <w:color w:val="000000"/>
                <w:sz w:val="20"/>
                <w:szCs w:val="20"/>
                <w:lang w:val="en-GB" w:eastAsia="de-DE"/>
              </w:rPr>
            </w:pPr>
            <w:proofErr w:type="spellStart"/>
            <w:r w:rsidRPr="00E0660A">
              <w:rPr>
                <w:rFonts w:asciiTheme="minorHAnsi" w:eastAsia="Times New Roman" w:hAnsiTheme="minorHAnsi" w:cs="Calibri"/>
                <w:color w:val="000000"/>
                <w:sz w:val="20"/>
                <w:szCs w:val="20"/>
                <w:lang w:val="en-GB" w:eastAsia="de-DE"/>
              </w:rPr>
              <w:t>Jouffroy</w:t>
            </w:r>
            <w:proofErr w:type="spellEnd"/>
            <w:r w:rsidRPr="00E0660A">
              <w:rPr>
                <w:rFonts w:asciiTheme="minorHAnsi" w:eastAsia="Times New Roman" w:hAnsiTheme="minorHAnsi" w:cs="Calibri"/>
                <w:color w:val="000000"/>
                <w:sz w:val="20"/>
                <w:szCs w:val="20"/>
                <w:lang w:val="en-GB" w:eastAsia="de-DE"/>
              </w:rPr>
              <w:t xml:space="preserve">, 2022 </w:t>
            </w:r>
            <w:r w:rsidRPr="00E0660A">
              <w:rPr>
                <w:rFonts w:asciiTheme="minorHAnsi" w:eastAsia="Times New Roman" w:hAnsiTheme="minorHAnsi" w:cs="Calibri"/>
                <w:color w:val="000000"/>
                <w:sz w:val="20"/>
                <w:szCs w:val="20"/>
                <w:lang w:val="en-GB" w:eastAsia="de-DE"/>
              </w:rPr>
              <w:fldChar w:fldCharType="begin"/>
            </w:r>
            <w:r>
              <w:rPr>
                <w:rFonts w:asciiTheme="minorHAnsi" w:eastAsia="Times New Roman" w:hAnsiTheme="minorHAnsi" w:cs="Calibri"/>
                <w:color w:val="000000"/>
                <w:sz w:val="20"/>
                <w:szCs w:val="20"/>
                <w:lang w:val="en-GB" w:eastAsia="de-DE"/>
              </w:rPr>
              <w:instrText xml:space="preserve"> ADDIN ZOTERO_ITEM CSL_CITATION {"citationID":"T8pVci9H","properties":{"formattedCitation":"[19]","plainCitation":"[19]","noteIndex":0},"citationItems":[{"id":9530,"uris":["http://zotero.org/users/7582839/items/MMKQRS2F"],"itemData":{"id":9530,"type":"article-journal","abstract":"Intensive care unit versus high-dependency care unit admission on mortality in patients with septic shock: let's think to the survival chain concept for septic shock","container-title":"Journal of intensive care","DOI":"10.1186/s40560-022-00643-2","ISSN":"2052-0492","issue":"1","language":"en","note":"publisher: J Intensive Care\nPMID: 36471435","source":"pubmed.ncbi.nlm.nih.gov","title":"Intensive care unit versus high-dependency care unit admission on mortality in patients with septic shock: let's think to the survival chain concept for septic shock","title-short":"Intensive care unit versus high-dependency care unit admission on mortality in patients with septic shock","URL":"https://pubmed.ncbi.nlm.nih.gov/36471435/","volume":"10","author":[{"family":"Jouffroy","given":"R"},{"family":"Gueye","given":"P"}],"accessed":{"date-parts":[["2023",11,21]]},"issued":{"date-parts":[["2022",5,12]]}}}],"schema":"https://github.com/citation-style-language/schema/raw/master/csl-citation.json"} </w:instrText>
            </w:r>
            <w:r w:rsidRPr="00E0660A">
              <w:rPr>
                <w:rFonts w:asciiTheme="minorHAnsi" w:eastAsia="Times New Roman" w:hAnsiTheme="minorHAnsi" w:cs="Calibri"/>
                <w:color w:val="000000"/>
                <w:sz w:val="20"/>
                <w:szCs w:val="20"/>
                <w:lang w:val="en-GB" w:eastAsia="de-DE"/>
              </w:rPr>
              <w:fldChar w:fldCharType="separate"/>
            </w:r>
            <w:r>
              <w:rPr>
                <w:rFonts w:asciiTheme="minorHAnsi" w:eastAsia="Times New Roman" w:hAnsiTheme="minorHAnsi" w:cs="Calibri"/>
                <w:color w:val="000000"/>
                <w:sz w:val="20"/>
                <w:szCs w:val="20"/>
                <w:lang w:val="en-GB" w:eastAsia="de-DE"/>
              </w:rPr>
              <w:t>[19]</w:t>
            </w:r>
            <w:r w:rsidRPr="00E0660A">
              <w:rPr>
                <w:rFonts w:asciiTheme="minorHAnsi" w:eastAsia="Times New Roman" w:hAnsiTheme="minorHAnsi" w:cs="Calibri"/>
                <w:color w:val="000000"/>
                <w:sz w:val="20"/>
                <w:szCs w:val="20"/>
                <w:lang w:val="en-GB" w:eastAsia="de-DE"/>
              </w:rPr>
              <w:fldChar w:fldCharType="end"/>
            </w:r>
          </w:p>
        </w:tc>
        <w:tc>
          <w:tcPr>
            <w:tcW w:w="1417" w:type="dxa"/>
            <w:shd w:val="clear" w:color="auto" w:fill="auto"/>
            <w:vAlign w:val="bottom"/>
          </w:tcPr>
          <w:p w14:paraId="37989540"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France</w:t>
            </w:r>
          </w:p>
        </w:tc>
        <w:tc>
          <w:tcPr>
            <w:tcW w:w="1418" w:type="dxa"/>
            <w:shd w:val="clear" w:color="auto" w:fill="auto"/>
            <w:noWrap/>
            <w:vAlign w:val="bottom"/>
          </w:tcPr>
          <w:p w14:paraId="73A27B4F"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Letter</w:t>
            </w:r>
          </w:p>
        </w:tc>
        <w:tc>
          <w:tcPr>
            <w:tcW w:w="9072" w:type="dxa"/>
            <w:shd w:val="clear" w:color="auto" w:fill="auto"/>
            <w:vAlign w:val="bottom"/>
          </w:tcPr>
          <w:p w14:paraId="3B617558"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 xml:space="preserve">Description of a chain of survival for septic shock (early identification - severity assessment - antibiotics - hemodynamic optimization) </w:t>
            </w:r>
          </w:p>
        </w:tc>
        <w:tc>
          <w:tcPr>
            <w:tcW w:w="1864" w:type="dxa"/>
            <w:shd w:val="clear" w:color="auto" w:fill="auto"/>
            <w:vAlign w:val="bottom"/>
            <w:hideMark/>
          </w:tcPr>
          <w:p w14:paraId="24DF7D53" w14:textId="77777777" w:rsidR="00D8265E" w:rsidRPr="00F36045" w:rsidRDefault="00D8265E" w:rsidP="00031AB8">
            <w:pPr>
              <w:rPr>
                <w:rFonts w:asciiTheme="minorHAnsi" w:eastAsia="Times New Roman" w:hAnsiTheme="minorHAnsi" w:cs="Calibri"/>
                <w:color w:val="000000"/>
                <w:sz w:val="20"/>
                <w:szCs w:val="20"/>
                <w:lang w:val="en-GB" w:eastAsia="de-DE"/>
              </w:rPr>
            </w:pPr>
          </w:p>
        </w:tc>
      </w:tr>
      <w:tr w:rsidR="00D8265E" w:rsidRPr="00F36045" w14:paraId="11DD451F" w14:textId="77777777" w:rsidTr="00031AB8">
        <w:trPr>
          <w:trHeight w:val="20"/>
        </w:trPr>
        <w:tc>
          <w:tcPr>
            <w:tcW w:w="1413" w:type="dxa"/>
            <w:shd w:val="clear" w:color="auto" w:fill="auto"/>
            <w:vAlign w:val="bottom"/>
          </w:tcPr>
          <w:p w14:paraId="64C1E814" w14:textId="77777777" w:rsidR="00D8265E" w:rsidRPr="00E0660A" w:rsidRDefault="00D8265E" w:rsidP="00031AB8">
            <w:pPr>
              <w:rPr>
                <w:rFonts w:asciiTheme="minorHAnsi" w:eastAsia="Times New Roman" w:hAnsiTheme="minorHAnsi" w:cs="Calibri"/>
                <w:color w:val="000000"/>
                <w:sz w:val="20"/>
                <w:szCs w:val="20"/>
                <w:lang w:val="en-GB" w:eastAsia="de-DE"/>
              </w:rPr>
            </w:pPr>
            <w:proofErr w:type="spellStart"/>
            <w:r w:rsidRPr="00E0660A">
              <w:rPr>
                <w:rFonts w:asciiTheme="minorHAnsi" w:eastAsia="Times New Roman" w:hAnsiTheme="minorHAnsi" w:cs="Calibri"/>
                <w:color w:val="000000"/>
                <w:sz w:val="20"/>
                <w:szCs w:val="20"/>
                <w:lang w:val="en-GB" w:eastAsia="de-DE"/>
              </w:rPr>
              <w:t>Kaliaperumal</w:t>
            </w:r>
            <w:proofErr w:type="spellEnd"/>
            <w:r w:rsidRPr="00E0660A">
              <w:rPr>
                <w:rFonts w:asciiTheme="minorHAnsi" w:eastAsia="Times New Roman" w:hAnsiTheme="minorHAnsi" w:cs="Calibri"/>
                <w:color w:val="000000"/>
                <w:sz w:val="20"/>
                <w:szCs w:val="20"/>
                <w:lang w:val="en-GB" w:eastAsia="de-DE"/>
              </w:rPr>
              <w:t xml:space="preserve">, 2022 </w:t>
            </w:r>
            <w:r w:rsidRPr="00E0660A">
              <w:rPr>
                <w:rFonts w:asciiTheme="minorHAnsi" w:eastAsia="Times New Roman" w:hAnsiTheme="minorHAnsi" w:cs="Calibri"/>
                <w:color w:val="000000"/>
                <w:sz w:val="20"/>
                <w:szCs w:val="20"/>
                <w:lang w:val="en-GB" w:eastAsia="de-DE"/>
              </w:rPr>
              <w:fldChar w:fldCharType="begin"/>
            </w:r>
            <w:r>
              <w:rPr>
                <w:rFonts w:asciiTheme="minorHAnsi" w:eastAsia="Times New Roman" w:hAnsiTheme="minorHAnsi" w:cs="Calibri"/>
                <w:color w:val="000000"/>
                <w:sz w:val="20"/>
                <w:szCs w:val="20"/>
                <w:lang w:val="en-GB" w:eastAsia="de-DE"/>
              </w:rPr>
              <w:instrText xml:space="preserve"> ADDIN ZOTERO_ITEM CSL_CITATION {"citationID":"vXZTN2bu","properties":{"formattedCitation":"[20]","plainCitation":"[20]","noteIndex":0},"citationItems":[{"id":4104,"uris":["http://zotero.org/users/7582839/items/WP8699UN"],"itemData":{"id":4104,"type":"article-journal","abstract":"The Chain of Survival in Industrial Emergencies and Disasters is similar to the cardiac arrest chain of survival of the American Heart Association (AHA) and the trauma chain of survival. It is a sequence of five inter-linked rings, which when practiced, decreases the mortality and morbidity in the concerned population. The first ring is Early Prevention, which should be a combined effort of healthcare professionals and industrial authorities. The second ring is Early Recognition. Industrial workers and surrounding communities should be equally trained in hazard and risk analysis along with vulnerability assessment. The third ring is Access to Care by the Early Response System, involving a universal emergency response number and early intervention by on-site trained medical professionals. This ring emphasizes the importance of a link with the surrounding communities, as they are the first responders and the front-line victims. The fourth ring is Early Advanced Care by EMS for transportation to hospitals or by Emergency Department personnel in referral hospitals. The fifth and the last ring is Early Rehabilitation, which includes integrated post emergency care, overall rehabilitation and early return to work. The key to successful implementation of Chain of Survival is to have identified components of care, training and quality monitoring. When practiced diligently, this could help prevent industrial disasters, and mitigate their harmful effects on occurrence.","container-title":"Disaster Medicine and Public Health Preparedness","DOI":"10.1017/dmp.2020.165","ISSN":"1938-744X","issue":"1","journalAbbreviation":"Disaster Med Public Health Prep","language":"eng","note":"PMID: 32843120","page":"279-284","source":"PubMed","title":"Chain of Survival in Industrial Emergencies and Industrial Disasters","volume":"16","author":[{"family":"Kaliaperumal","given":"Punidha"},{"family":"Kole","given":"Tamorish"}],"issued":{"date-parts":[["2022",2]]}}}],"schema":"https://github.com/citation-style-language/schema/raw/master/csl-citation.json"} </w:instrText>
            </w:r>
            <w:r w:rsidRPr="00E0660A">
              <w:rPr>
                <w:rFonts w:asciiTheme="minorHAnsi" w:eastAsia="Times New Roman" w:hAnsiTheme="minorHAnsi" w:cs="Calibri"/>
                <w:color w:val="000000"/>
                <w:sz w:val="20"/>
                <w:szCs w:val="20"/>
                <w:lang w:val="en-GB" w:eastAsia="de-DE"/>
              </w:rPr>
              <w:fldChar w:fldCharType="separate"/>
            </w:r>
            <w:r>
              <w:rPr>
                <w:rFonts w:asciiTheme="minorHAnsi" w:eastAsia="Times New Roman" w:hAnsiTheme="minorHAnsi" w:cs="Calibri"/>
                <w:color w:val="000000"/>
                <w:sz w:val="20"/>
                <w:szCs w:val="20"/>
                <w:lang w:val="en-GB" w:eastAsia="de-DE"/>
              </w:rPr>
              <w:t>[20]</w:t>
            </w:r>
            <w:r w:rsidRPr="00E0660A">
              <w:rPr>
                <w:rFonts w:asciiTheme="minorHAnsi" w:eastAsia="Times New Roman" w:hAnsiTheme="minorHAnsi" w:cs="Calibri"/>
                <w:color w:val="000000"/>
                <w:sz w:val="20"/>
                <w:szCs w:val="20"/>
                <w:lang w:val="en-GB" w:eastAsia="de-DE"/>
              </w:rPr>
              <w:fldChar w:fldCharType="end"/>
            </w:r>
          </w:p>
        </w:tc>
        <w:tc>
          <w:tcPr>
            <w:tcW w:w="1417" w:type="dxa"/>
            <w:shd w:val="clear" w:color="auto" w:fill="auto"/>
            <w:vAlign w:val="bottom"/>
          </w:tcPr>
          <w:p w14:paraId="7DF14524"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Switzerland</w:t>
            </w:r>
          </w:p>
        </w:tc>
        <w:tc>
          <w:tcPr>
            <w:tcW w:w="1418" w:type="dxa"/>
            <w:shd w:val="clear" w:color="auto" w:fill="auto"/>
            <w:noWrap/>
            <w:vAlign w:val="bottom"/>
          </w:tcPr>
          <w:p w14:paraId="2BF67C47"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Concepts</w:t>
            </w:r>
          </w:p>
        </w:tc>
        <w:tc>
          <w:tcPr>
            <w:tcW w:w="9072" w:type="dxa"/>
            <w:shd w:val="clear" w:color="auto" w:fill="auto"/>
            <w:vAlign w:val="bottom"/>
          </w:tcPr>
          <w:p w14:paraId="2A0A6F8F"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 xml:space="preserve">Description of a chain of survival for industrial emergencies and disasters (prevention [infrastructure safety, managerial safety, buddy system, protocols] - recognition [identification tools and monitors, education and </w:t>
            </w:r>
            <w:r w:rsidRPr="00F36045">
              <w:rPr>
                <w:rFonts w:asciiTheme="minorHAnsi" w:eastAsia="Times New Roman" w:hAnsiTheme="minorHAnsi" w:cs="Calibri"/>
                <w:color w:val="000000"/>
                <w:sz w:val="20"/>
                <w:szCs w:val="20"/>
                <w:lang w:val="en-GB" w:eastAsia="de-DE"/>
              </w:rPr>
              <w:lastRenderedPageBreak/>
              <w:t>training, community vigilance and training] - early response system [universal number, local medical units, evacuation, communication channels, community response and resilience] - advanced care [early EMS, definitive care] - early rehab</w:t>
            </w:r>
            <w:r>
              <w:rPr>
                <w:rFonts w:asciiTheme="minorHAnsi" w:eastAsia="Times New Roman" w:hAnsiTheme="minorHAnsi" w:cs="Calibri"/>
                <w:color w:val="000000"/>
                <w:sz w:val="20"/>
                <w:szCs w:val="20"/>
                <w:lang w:val="en-GB" w:eastAsia="de-DE"/>
              </w:rPr>
              <w:t>ilitation</w:t>
            </w:r>
            <w:r w:rsidRPr="00F36045">
              <w:rPr>
                <w:rFonts w:asciiTheme="minorHAnsi" w:eastAsia="Times New Roman" w:hAnsiTheme="minorHAnsi" w:cs="Calibri"/>
                <w:color w:val="000000"/>
                <w:sz w:val="20"/>
                <w:szCs w:val="20"/>
                <w:lang w:val="en-GB" w:eastAsia="de-DE"/>
              </w:rPr>
              <w:t xml:space="preserve"> [early return to work, retraining])</w:t>
            </w:r>
          </w:p>
        </w:tc>
        <w:tc>
          <w:tcPr>
            <w:tcW w:w="1864" w:type="dxa"/>
            <w:shd w:val="clear" w:color="auto" w:fill="auto"/>
            <w:vAlign w:val="bottom"/>
            <w:hideMark/>
          </w:tcPr>
          <w:p w14:paraId="6D668A87" w14:textId="77777777" w:rsidR="00D8265E" w:rsidRPr="00F36045" w:rsidRDefault="00D8265E" w:rsidP="00031AB8">
            <w:pPr>
              <w:rPr>
                <w:rFonts w:asciiTheme="minorHAnsi" w:eastAsia="Times New Roman" w:hAnsiTheme="minorHAnsi" w:cs="Calibri"/>
                <w:color w:val="000000"/>
                <w:sz w:val="20"/>
                <w:szCs w:val="20"/>
                <w:lang w:val="en-GB" w:eastAsia="de-DE"/>
              </w:rPr>
            </w:pPr>
          </w:p>
        </w:tc>
      </w:tr>
      <w:tr w:rsidR="00D8265E" w:rsidRPr="00F36045" w14:paraId="643BE491" w14:textId="77777777" w:rsidTr="00031AB8">
        <w:trPr>
          <w:trHeight w:val="20"/>
        </w:trPr>
        <w:tc>
          <w:tcPr>
            <w:tcW w:w="1413" w:type="dxa"/>
            <w:shd w:val="clear" w:color="auto" w:fill="auto"/>
            <w:vAlign w:val="bottom"/>
          </w:tcPr>
          <w:p w14:paraId="70B17546" w14:textId="77777777" w:rsidR="00D8265E" w:rsidRPr="00E0660A" w:rsidRDefault="00D8265E" w:rsidP="00031AB8">
            <w:pPr>
              <w:rPr>
                <w:rFonts w:asciiTheme="minorHAnsi" w:eastAsia="Times New Roman" w:hAnsiTheme="minorHAnsi" w:cs="Calibri"/>
                <w:color w:val="000000"/>
                <w:sz w:val="20"/>
                <w:szCs w:val="20"/>
                <w:lang w:val="en-GB" w:eastAsia="de-DE"/>
              </w:rPr>
            </w:pPr>
            <w:r w:rsidRPr="00E0660A">
              <w:rPr>
                <w:rFonts w:asciiTheme="minorHAnsi" w:eastAsia="Times New Roman" w:hAnsiTheme="minorHAnsi" w:cs="Calibri"/>
                <w:color w:val="000000"/>
                <w:sz w:val="20"/>
                <w:szCs w:val="20"/>
                <w:lang w:val="en-GB" w:eastAsia="de-DE"/>
              </w:rPr>
              <w:t xml:space="preserve">Kalu, 2020 </w:t>
            </w:r>
            <w:r w:rsidRPr="00E0660A">
              <w:rPr>
                <w:rFonts w:asciiTheme="minorHAnsi" w:eastAsia="Times New Roman" w:hAnsiTheme="minorHAnsi" w:cs="Calibri"/>
                <w:color w:val="000000"/>
                <w:sz w:val="20"/>
                <w:szCs w:val="20"/>
                <w:lang w:val="en-GB" w:eastAsia="de-DE"/>
              </w:rPr>
              <w:fldChar w:fldCharType="begin"/>
            </w:r>
            <w:r>
              <w:rPr>
                <w:rFonts w:asciiTheme="minorHAnsi" w:eastAsia="Times New Roman" w:hAnsiTheme="minorHAnsi" w:cs="Calibri"/>
                <w:color w:val="000000"/>
                <w:sz w:val="20"/>
                <w:szCs w:val="20"/>
                <w:lang w:val="en-GB" w:eastAsia="de-DE"/>
              </w:rPr>
              <w:instrText xml:space="preserve"> ADDIN ZOTERO_ITEM CSL_CITATION {"citationID":"KsvGejsK","properties":{"formattedCitation":"[21]","plainCitation":"[21]","noteIndex":0},"citationItems":[{"id":9537,"uris":["http://zotero.org/users/7582839/items/W3DTRZPL"],"itemData":{"id":9537,"type":"article-journal","abstract":"Objectives: Anesthesia is a technology driven specialty, technological advancement in anesthesia and monitoring equipment has made sophisticated surgery possible. Safe anesthesia is possible when machines are in good condition. The chain of survival as used by the International Liaison Committee on Resuscitation refers to a series of actions that, properly executed, reduce the mortality associated with cardiac arrest. A similar chain can be applicable to anesthetic equipment for optimal patient care. Early acquisition of appropriate equipment, appropriate training of end users, prompt preventive maintenance, timely repair, and replacement at the end of the equipment lifespan. In 2002, the Federal Government of Nigeria (FGN) commissioned a project to refurbish eight teaching hospitals which was later upgraded to 14. This paper assessed the functional status of 10 frequently used equipment in anesthesia and intensive care units among the beneficiaries. Material and Methods: A structured questionnaire was sent to heads of anesthesia departments in the 14 beneficiary hospitals of the FGN/VAMED intervention. They reported on the status of 10 equipment commonly used by anesthetists in the operating rooms and intensive care units. Results: All hospitals had the equipment installed in the past 7–14 years with end user training on all the equipment, biomedical engineers were available in the immediate post-installation period. There has been no routine scheduled preventive maintenance of the equipment. Faulty equipment are being used in all the hospitals, 54.6% of the installed equipment are spoilt and no longer in use. The weakest link in the equipment chain of survival is the absence of preventive maintenance. Conclusion: Routine scheduled preventive maintenance and the constant availability of trained and skillful biomedical engineers will no doubt increase the lifespan of anesthetic equipment.","container-title":"Calabar Journal of Health Sciences","DOI":"10.25259/CJHS_16_2020","ISSN":"2636-4786","issue":"1","journalAbbreviation":"CJHS","language":"en","note":"publisher: Scientific Scholar","page":"13-19","source":"c-jhs.com","title":"Anesthesia equipment and their chain of survival","volume":"4","author":[{"family":"Kalu","given":"Queeneth"},{"family":"Edentekhe","given":"Teresa Abang"},{"family":"Eguma","given":"Stella"}],"issued":{"date-parts":[["2020",8,24]]}}}],"schema":"https://github.com/citation-style-language/schema/raw/master/csl-citation.json"} </w:instrText>
            </w:r>
            <w:r w:rsidRPr="00E0660A">
              <w:rPr>
                <w:rFonts w:asciiTheme="minorHAnsi" w:eastAsia="Times New Roman" w:hAnsiTheme="minorHAnsi" w:cs="Calibri"/>
                <w:color w:val="000000"/>
                <w:sz w:val="20"/>
                <w:szCs w:val="20"/>
                <w:lang w:val="en-GB" w:eastAsia="de-DE"/>
              </w:rPr>
              <w:fldChar w:fldCharType="separate"/>
            </w:r>
            <w:r>
              <w:rPr>
                <w:rFonts w:asciiTheme="minorHAnsi" w:eastAsia="Times New Roman" w:hAnsiTheme="minorHAnsi" w:cs="Calibri"/>
                <w:color w:val="000000"/>
                <w:sz w:val="20"/>
                <w:szCs w:val="20"/>
                <w:lang w:val="en-GB" w:eastAsia="de-DE"/>
              </w:rPr>
              <w:t>[21]</w:t>
            </w:r>
            <w:r w:rsidRPr="00E0660A">
              <w:rPr>
                <w:rFonts w:asciiTheme="minorHAnsi" w:eastAsia="Times New Roman" w:hAnsiTheme="minorHAnsi" w:cs="Calibri"/>
                <w:color w:val="000000"/>
                <w:sz w:val="20"/>
                <w:szCs w:val="20"/>
                <w:lang w:val="en-GB" w:eastAsia="de-DE"/>
              </w:rPr>
              <w:fldChar w:fldCharType="end"/>
            </w:r>
          </w:p>
        </w:tc>
        <w:tc>
          <w:tcPr>
            <w:tcW w:w="1417" w:type="dxa"/>
            <w:shd w:val="clear" w:color="auto" w:fill="auto"/>
            <w:vAlign w:val="bottom"/>
          </w:tcPr>
          <w:p w14:paraId="62ECF56A"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Nigeria</w:t>
            </w:r>
          </w:p>
        </w:tc>
        <w:tc>
          <w:tcPr>
            <w:tcW w:w="1418" w:type="dxa"/>
            <w:shd w:val="clear" w:color="auto" w:fill="auto"/>
            <w:noWrap/>
            <w:vAlign w:val="bottom"/>
          </w:tcPr>
          <w:p w14:paraId="378FCE6E"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Original research</w:t>
            </w:r>
          </w:p>
        </w:tc>
        <w:tc>
          <w:tcPr>
            <w:tcW w:w="9072" w:type="dxa"/>
            <w:shd w:val="clear" w:color="auto" w:fill="auto"/>
            <w:vAlign w:val="bottom"/>
          </w:tcPr>
          <w:p w14:paraId="22EF3385"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 xml:space="preserve">Description of a chain of survival for </w:t>
            </w:r>
            <w:proofErr w:type="spellStart"/>
            <w:r w:rsidRPr="00F36045">
              <w:rPr>
                <w:rFonts w:asciiTheme="minorHAnsi" w:eastAsia="Times New Roman" w:hAnsiTheme="minorHAnsi" w:cs="Calibri"/>
                <w:color w:val="000000"/>
                <w:sz w:val="20"/>
                <w:szCs w:val="20"/>
                <w:lang w:val="en-GB" w:eastAsia="de-DE"/>
              </w:rPr>
              <w:t>anesthetic</w:t>
            </w:r>
            <w:proofErr w:type="spellEnd"/>
            <w:r w:rsidRPr="00F36045">
              <w:rPr>
                <w:rFonts w:asciiTheme="minorHAnsi" w:eastAsia="Times New Roman" w:hAnsiTheme="minorHAnsi" w:cs="Calibri"/>
                <w:color w:val="000000"/>
                <w:sz w:val="20"/>
                <w:szCs w:val="20"/>
                <w:lang w:val="en-GB" w:eastAsia="de-DE"/>
              </w:rPr>
              <w:t xml:space="preserve"> equipment for optimal patient care (acquisition of appropriate equipment - training of end users - prompt preventive maintenance - timely repair - replacement); also: local producers in LMIC needed</w:t>
            </w:r>
          </w:p>
        </w:tc>
        <w:tc>
          <w:tcPr>
            <w:tcW w:w="1864" w:type="dxa"/>
            <w:shd w:val="clear" w:color="auto" w:fill="auto"/>
            <w:vAlign w:val="bottom"/>
          </w:tcPr>
          <w:p w14:paraId="4D983BD3" w14:textId="77777777" w:rsidR="00D8265E" w:rsidRPr="00F36045" w:rsidRDefault="00D8265E" w:rsidP="00031AB8">
            <w:pPr>
              <w:rPr>
                <w:rFonts w:asciiTheme="minorHAnsi" w:eastAsia="Times New Roman" w:hAnsiTheme="minorHAnsi" w:cs="Calibri"/>
                <w:color w:val="000000"/>
                <w:sz w:val="20"/>
                <w:szCs w:val="20"/>
                <w:lang w:val="en-GB" w:eastAsia="de-DE"/>
              </w:rPr>
            </w:pPr>
          </w:p>
        </w:tc>
      </w:tr>
      <w:tr w:rsidR="00D8265E" w:rsidRPr="00F36045" w14:paraId="0E0FBD88" w14:textId="77777777" w:rsidTr="00031AB8">
        <w:trPr>
          <w:trHeight w:val="20"/>
        </w:trPr>
        <w:tc>
          <w:tcPr>
            <w:tcW w:w="1413" w:type="dxa"/>
            <w:shd w:val="clear" w:color="auto" w:fill="auto"/>
            <w:vAlign w:val="bottom"/>
          </w:tcPr>
          <w:p w14:paraId="68BC837D" w14:textId="77777777" w:rsidR="00D8265E" w:rsidRPr="00E0660A" w:rsidRDefault="00D8265E" w:rsidP="00031AB8">
            <w:pPr>
              <w:rPr>
                <w:rFonts w:asciiTheme="minorHAnsi" w:eastAsia="Times New Roman" w:hAnsiTheme="minorHAnsi" w:cs="Calibri"/>
                <w:color w:val="000000"/>
                <w:sz w:val="20"/>
                <w:szCs w:val="20"/>
                <w:lang w:val="en-GB" w:eastAsia="de-DE"/>
              </w:rPr>
            </w:pPr>
            <w:r w:rsidRPr="00E0660A">
              <w:rPr>
                <w:rFonts w:asciiTheme="minorHAnsi" w:eastAsia="Times New Roman" w:hAnsiTheme="minorHAnsi" w:cs="Calibri"/>
                <w:color w:val="000000"/>
                <w:sz w:val="20"/>
                <w:szCs w:val="20"/>
                <w:lang w:val="en-GB" w:eastAsia="de-DE"/>
              </w:rPr>
              <w:t xml:space="preserve">Latif, 2023 </w:t>
            </w:r>
            <w:r w:rsidRPr="00E0660A">
              <w:rPr>
                <w:rFonts w:asciiTheme="minorHAnsi" w:eastAsia="Times New Roman" w:hAnsiTheme="minorHAnsi" w:cs="Calibri"/>
                <w:color w:val="000000"/>
                <w:sz w:val="20"/>
                <w:szCs w:val="20"/>
                <w:lang w:val="en-GB" w:eastAsia="de-DE"/>
              </w:rPr>
              <w:fldChar w:fldCharType="begin"/>
            </w:r>
            <w:r>
              <w:rPr>
                <w:rFonts w:asciiTheme="minorHAnsi" w:eastAsia="Times New Roman" w:hAnsiTheme="minorHAnsi" w:cs="Calibri"/>
                <w:color w:val="000000"/>
                <w:sz w:val="20"/>
                <w:szCs w:val="20"/>
                <w:lang w:val="en-GB" w:eastAsia="de-DE"/>
              </w:rPr>
              <w:instrText xml:space="preserve"> ADDIN ZOTERO_ITEM CSL_CITATION {"citationID":"VwoPRmZR","properties":{"formattedCitation":"[22]","plainCitation":"[22]","noteIndex":0},"citationItems":[{"id":9580,"uris":["http://zotero.org/users/7582839/items/7W8GTSTZ"],"itemData":{"id":9580,"type":"article-journal","abstract":"Trauma is the number one cause of death among Americans between the ages of 1 and 46 years, costing more than $670 billion a year. Following death related to central nervous system injury, hemorrhage accounts for the majority of remaining traumatic fatalities. Among those with severe trauma that rea …","container-title":"Scandinavian journal of trauma, resuscitation and emergency medicine","DOI":"10.1186/s13049-023-01088-8","ISSN":"1757-7241","issue":"1","language":"en","note":"publisher: Scand J Trauma Resusc Emerg Med\nPMID: 37226264","source":"pubmed.ncbi.nlm.nih.gov","title":"Traumatic hemorrhage and chain of survival","URL":"https://pubmed.ncbi.nlm.nih.gov/37226264/","volume":"31","author":[{"family":"Latif","given":"RK"},{"family":"Clifford","given":""},{"family":"Baker","given":"JA"},{"family":"Lenhardt","given":"R"},{"family":"Haq","given":"MZ"},{"family":"Huang","given":"J"},{"family":"Farah","given":"I"},{"family":"Businger","given":"JR"}],"accessed":{"date-parts":[["2023",11,21]]},"issued":{"date-parts":[["2023",5,24]]}}}],"schema":"https://github.com/citation-style-language/schema/raw/master/csl-citation.json"} </w:instrText>
            </w:r>
            <w:r w:rsidRPr="00E0660A">
              <w:rPr>
                <w:rFonts w:asciiTheme="minorHAnsi" w:eastAsia="Times New Roman" w:hAnsiTheme="minorHAnsi" w:cs="Calibri"/>
                <w:color w:val="000000"/>
                <w:sz w:val="20"/>
                <w:szCs w:val="20"/>
                <w:lang w:val="en-GB" w:eastAsia="de-DE"/>
              </w:rPr>
              <w:fldChar w:fldCharType="separate"/>
            </w:r>
            <w:r>
              <w:rPr>
                <w:rFonts w:asciiTheme="minorHAnsi" w:eastAsia="Times New Roman" w:hAnsiTheme="minorHAnsi" w:cs="Calibri"/>
                <w:color w:val="000000"/>
                <w:sz w:val="20"/>
                <w:szCs w:val="20"/>
                <w:lang w:val="en-GB" w:eastAsia="de-DE"/>
              </w:rPr>
              <w:t>[22]</w:t>
            </w:r>
            <w:r w:rsidRPr="00E0660A">
              <w:rPr>
                <w:rFonts w:asciiTheme="minorHAnsi" w:eastAsia="Times New Roman" w:hAnsiTheme="minorHAnsi" w:cs="Calibri"/>
                <w:color w:val="000000"/>
                <w:sz w:val="20"/>
                <w:szCs w:val="20"/>
                <w:lang w:val="en-GB" w:eastAsia="de-DE"/>
              </w:rPr>
              <w:fldChar w:fldCharType="end"/>
            </w:r>
          </w:p>
        </w:tc>
        <w:tc>
          <w:tcPr>
            <w:tcW w:w="1417" w:type="dxa"/>
            <w:shd w:val="clear" w:color="auto" w:fill="auto"/>
            <w:vAlign w:val="bottom"/>
          </w:tcPr>
          <w:p w14:paraId="230D3312"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USA</w:t>
            </w:r>
          </w:p>
        </w:tc>
        <w:tc>
          <w:tcPr>
            <w:tcW w:w="1418" w:type="dxa"/>
            <w:shd w:val="clear" w:color="auto" w:fill="auto"/>
            <w:noWrap/>
            <w:vAlign w:val="bottom"/>
          </w:tcPr>
          <w:p w14:paraId="4C6CF927"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Review</w:t>
            </w:r>
          </w:p>
        </w:tc>
        <w:tc>
          <w:tcPr>
            <w:tcW w:w="9072" w:type="dxa"/>
            <w:shd w:val="clear" w:color="auto" w:fill="auto"/>
            <w:vAlign w:val="bottom"/>
          </w:tcPr>
          <w:p w14:paraId="0B9F2F2D"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 xml:space="preserve">Description of a chain of survival for severe </w:t>
            </w:r>
            <w:proofErr w:type="spellStart"/>
            <w:r w:rsidRPr="00F36045">
              <w:rPr>
                <w:rFonts w:asciiTheme="minorHAnsi" w:eastAsia="Times New Roman" w:hAnsiTheme="minorHAnsi" w:cs="Calibri"/>
                <w:color w:val="000000"/>
                <w:sz w:val="20"/>
                <w:szCs w:val="20"/>
                <w:lang w:val="en-GB" w:eastAsia="de-DE"/>
              </w:rPr>
              <w:t>hemorrhage</w:t>
            </w:r>
            <w:proofErr w:type="spellEnd"/>
            <w:r w:rsidRPr="00F36045">
              <w:rPr>
                <w:rFonts w:asciiTheme="minorHAnsi" w:eastAsia="Times New Roman" w:hAnsiTheme="minorHAnsi" w:cs="Calibri"/>
                <w:color w:val="000000"/>
                <w:sz w:val="20"/>
                <w:szCs w:val="20"/>
                <w:lang w:val="en-GB" w:eastAsia="de-DE"/>
              </w:rPr>
              <w:t xml:space="preserve"> (prevention - prehospital </w:t>
            </w:r>
            <w:proofErr w:type="spellStart"/>
            <w:r w:rsidRPr="00F36045">
              <w:rPr>
                <w:rFonts w:asciiTheme="minorHAnsi" w:eastAsia="Times New Roman" w:hAnsiTheme="minorHAnsi" w:cs="Calibri"/>
                <w:color w:val="000000"/>
                <w:sz w:val="20"/>
                <w:szCs w:val="20"/>
                <w:lang w:val="en-GB" w:eastAsia="de-DE"/>
              </w:rPr>
              <w:t>hemorrhage</w:t>
            </w:r>
            <w:proofErr w:type="spellEnd"/>
            <w:r w:rsidRPr="00F36045">
              <w:rPr>
                <w:rFonts w:asciiTheme="minorHAnsi" w:eastAsia="Times New Roman" w:hAnsiTheme="minorHAnsi" w:cs="Calibri"/>
                <w:color w:val="000000"/>
                <w:sz w:val="20"/>
                <w:szCs w:val="20"/>
                <w:lang w:val="en-GB" w:eastAsia="de-DE"/>
              </w:rPr>
              <w:t xml:space="preserve"> control - timely recognition of shock - resuscitation - definitive </w:t>
            </w:r>
            <w:proofErr w:type="spellStart"/>
            <w:r w:rsidRPr="00F36045">
              <w:rPr>
                <w:rFonts w:asciiTheme="minorHAnsi" w:eastAsia="Times New Roman" w:hAnsiTheme="minorHAnsi" w:cs="Calibri"/>
                <w:color w:val="000000"/>
                <w:sz w:val="20"/>
                <w:szCs w:val="20"/>
                <w:lang w:val="en-GB" w:eastAsia="de-DE"/>
              </w:rPr>
              <w:t>hemostasis</w:t>
            </w:r>
            <w:proofErr w:type="spellEnd"/>
            <w:r w:rsidRPr="00F36045">
              <w:rPr>
                <w:rFonts w:asciiTheme="minorHAnsi" w:eastAsia="Times New Roman" w:hAnsiTheme="minorHAnsi" w:cs="Calibri"/>
                <w:color w:val="000000"/>
                <w:sz w:val="20"/>
                <w:szCs w:val="20"/>
                <w:lang w:val="en-GB" w:eastAsia="de-DE"/>
              </w:rPr>
              <w:t xml:space="preserve"> - achieving endpoints of resuscitation </w:t>
            </w:r>
          </w:p>
        </w:tc>
        <w:tc>
          <w:tcPr>
            <w:tcW w:w="1864" w:type="dxa"/>
            <w:shd w:val="clear" w:color="auto" w:fill="auto"/>
            <w:vAlign w:val="bottom"/>
          </w:tcPr>
          <w:p w14:paraId="74E19B4D" w14:textId="77777777" w:rsidR="00D8265E" w:rsidRPr="00F36045" w:rsidRDefault="00D8265E" w:rsidP="00031AB8">
            <w:pPr>
              <w:rPr>
                <w:rFonts w:asciiTheme="minorHAnsi" w:eastAsia="Times New Roman" w:hAnsiTheme="minorHAnsi" w:cs="Calibri"/>
                <w:color w:val="000000"/>
                <w:sz w:val="20"/>
                <w:szCs w:val="20"/>
                <w:lang w:val="en-GB" w:eastAsia="de-DE"/>
              </w:rPr>
            </w:pPr>
          </w:p>
        </w:tc>
      </w:tr>
      <w:tr w:rsidR="00D8265E" w:rsidRPr="00F36045" w14:paraId="44185A75" w14:textId="77777777" w:rsidTr="00031AB8">
        <w:trPr>
          <w:trHeight w:val="20"/>
        </w:trPr>
        <w:tc>
          <w:tcPr>
            <w:tcW w:w="1413" w:type="dxa"/>
            <w:shd w:val="clear" w:color="auto" w:fill="auto"/>
            <w:vAlign w:val="bottom"/>
          </w:tcPr>
          <w:p w14:paraId="0CE6B4E5" w14:textId="77777777" w:rsidR="00D8265E" w:rsidRPr="00E0660A" w:rsidRDefault="00D8265E" w:rsidP="00031AB8">
            <w:pPr>
              <w:rPr>
                <w:rFonts w:asciiTheme="minorHAnsi" w:eastAsia="Times New Roman" w:hAnsiTheme="minorHAnsi" w:cs="Calibri"/>
                <w:color w:val="000000"/>
                <w:sz w:val="20"/>
                <w:szCs w:val="20"/>
                <w:lang w:val="en-GB" w:eastAsia="de-DE"/>
              </w:rPr>
            </w:pPr>
            <w:r w:rsidRPr="00E0660A">
              <w:rPr>
                <w:rFonts w:asciiTheme="minorHAnsi" w:eastAsia="Times New Roman" w:hAnsiTheme="minorHAnsi" w:cs="Calibri"/>
                <w:color w:val="000000"/>
                <w:sz w:val="20"/>
                <w:szCs w:val="20"/>
                <w:lang w:val="en-GB" w:eastAsia="de-DE"/>
              </w:rPr>
              <w:t xml:space="preserve">Ludwig, 2008 </w:t>
            </w:r>
            <w:r w:rsidRPr="00E0660A">
              <w:rPr>
                <w:rFonts w:asciiTheme="minorHAnsi" w:eastAsia="Times New Roman" w:hAnsiTheme="minorHAnsi" w:cs="Calibri"/>
                <w:color w:val="000000"/>
                <w:sz w:val="20"/>
                <w:szCs w:val="20"/>
                <w:lang w:val="en-GB" w:eastAsia="de-DE"/>
              </w:rPr>
              <w:fldChar w:fldCharType="begin"/>
            </w:r>
            <w:r>
              <w:rPr>
                <w:rFonts w:asciiTheme="minorHAnsi" w:eastAsia="Times New Roman" w:hAnsiTheme="minorHAnsi" w:cs="Calibri"/>
                <w:color w:val="000000"/>
                <w:sz w:val="20"/>
                <w:szCs w:val="20"/>
                <w:lang w:val="en-GB" w:eastAsia="de-DE"/>
              </w:rPr>
              <w:instrText xml:space="preserve"> ADDIN ZOTERO_ITEM CSL_CITATION {"citationID":"8Qjv73oE","properties":{"formattedCitation":"[23]","plainCitation":"[23]","noteIndex":0},"citationItems":[{"id":9588,"uris":["http://zotero.org/users/7582839/items/KI8749QV"],"itemData":{"id":9588,"type":"webpage","title":"It`s Time to Create The `Survival Ladder`","URL":"https://www.hmpgloballearningnetwork.com/site/emsworld/article/10321382/its-time-create-survival-ladder","author":[{"family":"Ludwig","given":"G"}],"accessed":{"date-parts":[["2023",11,21]]}}}],"schema":"https://github.com/citation-style-language/schema/raw/master/csl-citation.json"} </w:instrText>
            </w:r>
            <w:r w:rsidRPr="00E0660A">
              <w:rPr>
                <w:rFonts w:asciiTheme="minorHAnsi" w:eastAsia="Times New Roman" w:hAnsiTheme="minorHAnsi" w:cs="Calibri"/>
                <w:color w:val="000000"/>
                <w:sz w:val="20"/>
                <w:szCs w:val="20"/>
                <w:lang w:val="en-GB" w:eastAsia="de-DE"/>
              </w:rPr>
              <w:fldChar w:fldCharType="separate"/>
            </w:r>
            <w:r>
              <w:rPr>
                <w:rFonts w:asciiTheme="minorHAnsi" w:eastAsia="Times New Roman" w:hAnsiTheme="minorHAnsi" w:cs="Calibri"/>
                <w:color w:val="000000"/>
                <w:sz w:val="20"/>
                <w:szCs w:val="20"/>
                <w:lang w:val="en-GB" w:eastAsia="de-DE"/>
              </w:rPr>
              <w:t>[23]</w:t>
            </w:r>
            <w:r w:rsidRPr="00E0660A">
              <w:rPr>
                <w:rFonts w:asciiTheme="minorHAnsi" w:eastAsia="Times New Roman" w:hAnsiTheme="minorHAnsi" w:cs="Calibri"/>
                <w:color w:val="000000"/>
                <w:sz w:val="20"/>
                <w:szCs w:val="20"/>
                <w:lang w:val="en-GB" w:eastAsia="de-DE"/>
              </w:rPr>
              <w:fldChar w:fldCharType="end"/>
            </w:r>
          </w:p>
        </w:tc>
        <w:tc>
          <w:tcPr>
            <w:tcW w:w="1417" w:type="dxa"/>
            <w:shd w:val="clear" w:color="auto" w:fill="auto"/>
            <w:vAlign w:val="bottom"/>
          </w:tcPr>
          <w:p w14:paraId="09B6684C"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USA</w:t>
            </w:r>
          </w:p>
        </w:tc>
        <w:tc>
          <w:tcPr>
            <w:tcW w:w="1418" w:type="dxa"/>
            <w:shd w:val="clear" w:color="auto" w:fill="auto"/>
            <w:noWrap/>
            <w:vAlign w:val="bottom"/>
          </w:tcPr>
          <w:p w14:paraId="35CBDA71"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Letter</w:t>
            </w:r>
          </w:p>
        </w:tc>
        <w:tc>
          <w:tcPr>
            <w:tcW w:w="9072" w:type="dxa"/>
            <w:shd w:val="clear" w:color="auto" w:fill="auto"/>
            <w:vAlign w:val="bottom"/>
          </w:tcPr>
          <w:p w14:paraId="6887E8AE"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Description of a survival ladder for emergencies other than cardiac arrest (with each step on the ladder you get closer to success)</w:t>
            </w:r>
          </w:p>
        </w:tc>
        <w:tc>
          <w:tcPr>
            <w:tcW w:w="1864" w:type="dxa"/>
            <w:shd w:val="clear" w:color="auto" w:fill="auto"/>
            <w:vAlign w:val="bottom"/>
          </w:tcPr>
          <w:p w14:paraId="40F64DED" w14:textId="77777777" w:rsidR="00D8265E" w:rsidRPr="00F36045" w:rsidRDefault="00D8265E" w:rsidP="00031AB8">
            <w:pPr>
              <w:rPr>
                <w:rFonts w:asciiTheme="minorHAnsi" w:eastAsia="Times New Roman" w:hAnsiTheme="minorHAnsi" w:cs="Calibri"/>
                <w:color w:val="000000"/>
                <w:sz w:val="20"/>
                <w:szCs w:val="20"/>
                <w:lang w:val="en-GB" w:eastAsia="de-DE"/>
              </w:rPr>
            </w:pPr>
          </w:p>
        </w:tc>
      </w:tr>
      <w:tr w:rsidR="00D8265E" w:rsidRPr="00F36045" w14:paraId="1C55CCF2" w14:textId="77777777" w:rsidTr="00031AB8">
        <w:trPr>
          <w:trHeight w:val="20"/>
        </w:trPr>
        <w:tc>
          <w:tcPr>
            <w:tcW w:w="1413" w:type="dxa"/>
            <w:shd w:val="clear" w:color="auto" w:fill="auto"/>
            <w:vAlign w:val="bottom"/>
          </w:tcPr>
          <w:p w14:paraId="755320C7" w14:textId="77777777" w:rsidR="00D8265E" w:rsidRPr="00E0660A" w:rsidRDefault="00D8265E" w:rsidP="00031AB8">
            <w:pPr>
              <w:rPr>
                <w:rFonts w:asciiTheme="minorHAnsi" w:eastAsia="Times New Roman" w:hAnsiTheme="minorHAnsi" w:cs="Calibri"/>
                <w:color w:val="000000"/>
                <w:sz w:val="20"/>
                <w:szCs w:val="20"/>
                <w:lang w:val="en-GB" w:eastAsia="de-DE"/>
              </w:rPr>
            </w:pPr>
            <w:r w:rsidRPr="00E0660A">
              <w:rPr>
                <w:rFonts w:asciiTheme="minorHAnsi" w:eastAsia="Times New Roman" w:hAnsiTheme="minorHAnsi" w:cs="Calibri"/>
                <w:color w:val="000000"/>
                <w:sz w:val="20"/>
                <w:szCs w:val="20"/>
                <w:lang w:val="en-GB" w:eastAsia="de-DE"/>
              </w:rPr>
              <w:t xml:space="preserve">Lund, 2017 </w:t>
            </w:r>
            <w:r w:rsidRPr="00E0660A">
              <w:rPr>
                <w:rFonts w:asciiTheme="minorHAnsi" w:eastAsia="Times New Roman" w:hAnsiTheme="minorHAnsi" w:cs="Calibri"/>
                <w:color w:val="000000"/>
                <w:sz w:val="20"/>
                <w:szCs w:val="20"/>
                <w:lang w:val="en-GB" w:eastAsia="de-DE"/>
              </w:rPr>
              <w:fldChar w:fldCharType="begin"/>
            </w:r>
            <w:r>
              <w:rPr>
                <w:rFonts w:asciiTheme="minorHAnsi" w:eastAsia="Times New Roman" w:hAnsiTheme="minorHAnsi" w:cs="Calibri"/>
                <w:color w:val="000000"/>
                <w:sz w:val="20"/>
                <w:szCs w:val="20"/>
                <w:lang w:val="en-GB" w:eastAsia="de-DE"/>
              </w:rPr>
              <w:instrText xml:space="preserve"> ADDIN ZOTERO_ITEM CSL_CITATION {"citationID":"uX8ws1Q1","properties":{"formattedCitation":"[24]","plainCitation":"[24]","noteIndex":0},"citationItems":[{"id":4120,"uris":["http://zotero.org/users/7582839/items/MX2YLBRC"],"itemData":{"id":4120,"type":"article-journal","abstract":"Despite the best efforts of event producers and on-site medical teams, there are sometimes serious illnesses, life-threatening injuries, and fatalities related to music festival attendance. Producers, clinicians, and researchers are actively seeking ways to reduce the mortality and morbidity associated with these events. After analyzing the available literature on music festival health and safety, several major themes emerged. Principally, stakeholder groups planning in isolation from one another (ie, in silos) create fragmentation, gaps, and overlap in plans for major planned events (MPEs). The authors hypothesized that one approach to minimizing this fragmentation may be to create a framework to \"connect the dots,\" or join together the many silos of professionals responsible for safety, security, health, and emergency planning at MPEs. Adapted from the well-established literature regarding the management of cardiac arrests, both in and out of hospital, the \"chain of survival\" concept is applied to the disparate groups providing services that support event safety in the context of music festivals. The authors propose this framework for describing, understanding, coordinating and planning around the integration of safety, security, health, and emergency service for events. The adapted Event Chain of Survival contains six interdependent links, including: (1) event producers; (2) police and security; (3) festival health; (4) on-site medical services; (5) ambulance services; and (6) off-site medical services. The authors argue that adapting and applying this framework in the context of MPEs in general, and music festivals specifically, has the potential to break down the current disconnected approach to event safety, security, health, and emergency planning. It offers a means of shifting the focus from a purely reactive stance to a more proactive, collaborative, and integrated approach. Improving health outcomes for music festival attendees, reducing gaps in planning, promoting consistency, and improving efficiency by reducing duplication of services will ultimately require coordination and collaboration from the beginning of event production to post-event reporting. Lund A , Turris SA . The Event Chain of Survival in the context of music festivals: a framework for improving outcomes at major planned events. Prehosp Disaster Med. 2017;32(4):437-443.","container-title":"Prehospital and Disaster Medicine","DOI":"10.1017/S1049023X1700022X","ISSN":"1945-1938","issue":"4","journalAbbreviation":"Prehosp Disaster Med","language":"eng","note":"PMID: 28318461","page":"437-443","source":"PubMed","title":"The Event Chain of Survival in the Context of Music Festivals: A Framework for Improving Outcomes at Major Planned Events","title-short":"The Event Chain of Survival in the Context of Music Festivals","volume":"32","author":[{"family":"Lund","given":"Adam"},{"family":"Turris","given":"Sheila"}],"issued":{"date-parts":[["2017",8]]}}}],"schema":"https://github.com/citation-style-language/schema/raw/master/csl-citation.json"} </w:instrText>
            </w:r>
            <w:r w:rsidRPr="00E0660A">
              <w:rPr>
                <w:rFonts w:asciiTheme="minorHAnsi" w:eastAsia="Times New Roman" w:hAnsiTheme="minorHAnsi" w:cs="Calibri"/>
                <w:color w:val="000000"/>
                <w:sz w:val="20"/>
                <w:szCs w:val="20"/>
                <w:lang w:val="en-GB" w:eastAsia="de-DE"/>
              </w:rPr>
              <w:fldChar w:fldCharType="separate"/>
            </w:r>
            <w:r>
              <w:rPr>
                <w:rFonts w:asciiTheme="minorHAnsi" w:eastAsia="Times New Roman" w:hAnsiTheme="minorHAnsi" w:cs="Calibri"/>
                <w:color w:val="000000"/>
                <w:sz w:val="20"/>
                <w:szCs w:val="20"/>
                <w:lang w:val="en-GB" w:eastAsia="de-DE"/>
              </w:rPr>
              <w:t>[24]</w:t>
            </w:r>
            <w:r w:rsidRPr="00E0660A">
              <w:rPr>
                <w:rFonts w:asciiTheme="minorHAnsi" w:eastAsia="Times New Roman" w:hAnsiTheme="minorHAnsi" w:cs="Calibri"/>
                <w:color w:val="000000"/>
                <w:sz w:val="20"/>
                <w:szCs w:val="20"/>
                <w:lang w:val="en-GB" w:eastAsia="de-DE"/>
              </w:rPr>
              <w:fldChar w:fldCharType="end"/>
            </w:r>
          </w:p>
        </w:tc>
        <w:tc>
          <w:tcPr>
            <w:tcW w:w="1417" w:type="dxa"/>
            <w:shd w:val="clear" w:color="auto" w:fill="auto"/>
            <w:vAlign w:val="bottom"/>
          </w:tcPr>
          <w:p w14:paraId="111D702D"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Canada</w:t>
            </w:r>
          </w:p>
        </w:tc>
        <w:tc>
          <w:tcPr>
            <w:tcW w:w="1418" w:type="dxa"/>
            <w:shd w:val="clear" w:color="auto" w:fill="auto"/>
            <w:noWrap/>
            <w:vAlign w:val="bottom"/>
          </w:tcPr>
          <w:p w14:paraId="316527D2"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Concepts</w:t>
            </w:r>
          </w:p>
        </w:tc>
        <w:tc>
          <w:tcPr>
            <w:tcW w:w="9072" w:type="dxa"/>
            <w:shd w:val="clear" w:color="auto" w:fill="auto"/>
            <w:vAlign w:val="bottom"/>
          </w:tcPr>
          <w:p w14:paraId="10B562FB"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Description of an event chain of survival (preparations by event producers - police and security - festival health by various groups - on-site medical services - ambulance services - of</w:t>
            </w:r>
            <w:r>
              <w:rPr>
                <w:rFonts w:asciiTheme="minorHAnsi" w:eastAsia="Times New Roman" w:hAnsiTheme="minorHAnsi" w:cs="Calibri"/>
                <w:color w:val="000000"/>
                <w:sz w:val="20"/>
                <w:szCs w:val="20"/>
                <w:lang w:val="en-GB" w:eastAsia="de-DE"/>
              </w:rPr>
              <w:t>f</w:t>
            </w:r>
            <w:r w:rsidRPr="00F36045">
              <w:rPr>
                <w:rFonts w:asciiTheme="minorHAnsi" w:eastAsia="Times New Roman" w:hAnsiTheme="minorHAnsi" w:cs="Calibri"/>
                <w:color w:val="000000"/>
                <w:sz w:val="20"/>
                <w:szCs w:val="20"/>
                <w:lang w:val="en-GB" w:eastAsia="de-DE"/>
              </w:rPr>
              <w:t>-site medical services)</w:t>
            </w:r>
          </w:p>
        </w:tc>
        <w:tc>
          <w:tcPr>
            <w:tcW w:w="1864" w:type="dxa"/>
            <w:shd w:val="clear" w:color="auto" w:fill="auto"/>
            <w:vAlign w:val="bottom"/>
          </w:tcPr>
          <w:p w14:paraId="19A2F9CC" w14:textId="77777777" w:rsidR="00D8265E" w:rsidRPr="00F36045" w:rsidRDefault="00D8265E" w:rsidP="00031AB8">
            <w:pPr>
              <w:rPr>
                <w:rFonts w:asciiTheme="minorHAnsi" w:eastAsia="Times New Roman" w:hAnsiTheme="minorHAnsi" w:cs="Calibri"/>
                <w:color w:val="000000"/>
                <w:sz w:val="20"/>
                <w:szCs w:val="20"/>
                <w:lang w:val="en-GB" w:eastAsia="de-DE"/>
              </w:rPr>
            </w:pPr>
          </w:p>
        </w:tc>
      </w:tr>
      <w:tr w:rsidR="00D8265E" w:rsidRPr="00F36045" w14:paraId="5A9606BC" w14:textId="77777777" w:rsidTr="00031AB8">
        <w:trPr>
          <w:trHeight w:val="20"/>
        </w:trPr>
        <w:tc>
          <w:tcPr>
            <w:tcW w:w="1413" w:type="dxa"/>
            <w:shd w:val="clear" w:color="auto" w:fill="auto"/>
            <w:vAlign w:val="bottom"/>
          </w:tcPr>
          <w:p w14:paraId="22A41E7B" w14:textId="77777777" w:rsidR="00D8265E" w:rsidRPr="00E0660A" w:rsidRDefault="00D8265E" w:rsidP="00031AB8">
            <w:pPr>
              <w:rPr>
                <w:rFonts w:asciiTheme="minorHAnsi" w:eastAsia="Times New Roman" w:hAnsiTheme="minorHAnsi" w:cs="Calibri"/>
                <w:color w:val="000000"/>
                <w:sz w:val="20"/>
                <w:szCs w:val="20"/>
                <w:lang w:val="en-GB" w:eastAsia="de-DE"/>
              </w:rPr>
            </w:pPr>
            <w:r w:rsidRPr="00E0660A">
              <w:rPr>
                <w:rFonts w:asciiTheme="minorHAnsi" w:eastAsia="Times New Roman" w:hAnsiTheme="minorHAnsi" w:cs="Calibri"/>
                <w:color w:val="000000"/>
                <w:sz w:val="20"/>
                <w:szCs w:val="20"/>
                <w:lang w:val="en-GB" w:eastAsia="de-DE"/>
              </w:rPr>
              <w:t xml:space="preserve">Martin-Ibanez, 2019 </w:t>
            </w:r>
            <w:r w:rsidRPr="00E0660A">
              <w:rPr>
                <w:rFonts w:asciiTheme="minorHAnsi" w:eastAsia="Times New Roman" w:hAnsiTheme="minorHAnsi" w:cs="Calibri"/>
                <w:color w:val="000000"/>
                <w:sz w:val="20"/>
                <w:szCs w:val="20"/>
                <w:lang w:val="en-GB" w:eastAsia="de-DE"/>
              </w:rPr>
              <w:fldChar w:fldCharType="begin"/>
            </w:r>
            <w:r>
              <w:rPr>
                <w:rFonts w:asciiTheme="minorHAnsi" w:eastAsia="Times New Roman" w:hAnsiTheme="minorHAnsi" w:cs="Calibri"/>
                <w:color w:val="000000"/>
                <w:sz w:val="20"/>
                <w:szCs w:val="20"/>
                <w:lang w:val="en-GB" w:eastAsia="de-DE"/>
              </w:rPr>
              <w:instrText xml:space="preserve"> ADDIN ZOTERO_ITEM CSL_CITATION {"citationID":"YKBFltDm","properties":{"formattedCitation":"[25]","plainCitation":"[25]","noteIndex":0},"citationItems":[{"id":9590,"uris":["http://zotero.org/users/7582839/items/5ETW75UM"],"itemData":{"id":9590,"type":"article-journal","abstract":"International guidelines recommend adapting military health care protocols to emergencies involving multiple intentional-injury victims in civilian environments. Adaptations can reflect similarities in types of injuries or issues of provider safety and that arise in military and some civilian emerge …","container-title":"Emergencias : revista de la Sociedad Espanola de Medicina de Emergencias","ISSN":"2386-5857","issue":"3","language":"en","note":"publisher: Emergencias\nPMID: 31210453","source":"pubmed.ncbi.nlm.nih.gov","title":"A civilian tactical survival chain for incidents involving multiple intentionalinjury victims: the Victory I Consensus Report","title-short":"A civilian tactical survival chain for incidents involving multiple intentionalinjury victims","URL":"https://pubmed.ncbi.nlm.nih.gov/31210453/","volume":"31","author":[{"family":"Martín-Ibáñez","given":"L"},{"family":"Pérez-Martínez","given":"J"},{"family":"Zamora-Mínguez","given":"D"},{"family":"Alcón-Rubio","given":"F"},{"family":"González-Alonso","given":"V"},{"family":"Aroca García-Rubio","given":"S"},{"family":"Hernández-Hernández","given":"JM"},{"family":"Díaz","given":"F"},{"family":"Román-López","given":"P"}],"accessed":{"date-parts":[["2023",11,21]]},"issued":{"date-parts":[["2019",6]]}}}],"schema":"https://github.com/citation-style-language/schema/raw/master/csl-citation.json"} </w:instrText>
            </w:r>
            <w:r w:rsidRPr="00E0660A">
              <w:rPr>
                <w:rFonts w:asciiTheme="minorHAnsi" w:eastAsia="Times New Roman" w:hAnsiTheme="minorHAnsi" w:cs="Calibri"/>
                <w:color w:val="000000"/>
                <w:sz w:val="20"/>
                <w:szCs w:val="20"/>
                <w:lang w:val="en-GB" w:eastAsia="de-DE"/>
              </w:rPr>
              <w:fldChar w:fldCharType="separate"/>
            </w:r>
            <w:r>
              <w:rPr>
                <w:rFonts w:asciiTheme="minorHAnsi" w:eastAsia="Times New Roman" w:hAnsiTheme="minorHAnsi" w:cs="Calibri"/>
                <w:color w:val="000000"/>
                <w:sz w:val="20"/>
                <w:szCs w:val="20"/>
                <w:lang w:val="en-GB" w:eastAsia="de-DE"/>
              </w:rPr>
              <w:t>[25]</w:t>
            </w:r>
            <w:r w:rsidRPr="00E0660A">
              <w:rPr>
                <w:rFonts w:asciiTheme="minorHAnsi" w:eastAsia="Times New Roman" w:hAnsiTheme="minorHAnsi" w:cs="Calibri"/>
                <w:color w:val="000000"/>
                <w:sz w:val="20"/>
                <w:szCs w:val="20"/>
                <w:lang w:val="en-GB" w:eastAsia="de-DE"/>
              </w:rPr>
              <w:fldChar w:fldCharType="end"/>
            </w:r>
          </w:p>
        </w:tc>
        <w:tc>
          <w:tcPr>
            <w:tcW w:w="1417" w:type="dxa"/>
            <w:shd w:val="clear" w:color="auto" w:fill="auto"/>
            <w:vAlign w:val="bottom"/>
          </w:tcPr>
          <w:p w14:paraId="0D3221DD"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Spain</w:t>
            </w:r>
          </w:p>
        </w:tc>
        <w:tc>
          <w:tcPr>
            <w:tcW w:w="1418" w:type="dxa"/>
            <w:shd w:val="clear" w:color="auto" w:fill="auto"/>
            <w:noWrap/>
            <w:vAlign w:val="bottom"/>
          </w:tcPr>
          <w:p w14:paraId="5749D235"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Statement</w:t>
            </w:r>
          </w:p>
        </w:tc>
        <w:tc>
          <w:tcPr>
            <w:tcW w:w="9072" w:type="dxa"/>
            <w:shd w:val="clear" w:color="auto" w:fill="auto"/>
            <w:vAlign w:val="bottom"/>
          </w:tcPr>
          <w:p w14:paraId="46121A90"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 xml:space="preserve">Description of a civilian tactical survival chain for incidents involving multiple intentional injury victims, e.g., terror attacks; participants at each point of the chain of survival must have clear missions. Care under direct threat (override threat - control bleeding) - care under indirect threat (establishing care priorities) - evacuation </w:t>
            </w:r>
          </w:p>
        </w:tc>
        <w:tc>
          <w:tcPr>
            <w:tcW w:w="1864" w:type="dxa"/>
            <w:shd w:val="clear" w:color="auto" w:fill="auto"/>
            <w:vAlign w:val="bottom"/>
          </w:tcPr>
          <w:p w14:paraId="3F91E1F3" w14:textId="77777777" w:rsidR="00D8265E" w:rsidRPr="00F36045" w:rsidRDefault="00D8265E" w:rsidP="00031AB8">
            <w:pPr>
              <w:rPr>
                <w:rFonts w:asciiTheme="minorHAnsi" w:eastAsia="Times New Roman" w:hAnsiTheme="minorHAnsi" w:cs="Calibri"/>
                <w:color w:val="000000"/>
                <w:sz w:val="20"/>
                <w:szCs w:val="20"/>
                <w:lang w:val="en-GB" w:eastAsia="de-DE"/>
              </w:rPr>
            </w:pPr>
          </w:p>
        </w:tc>
      </w:tr>
      <w:tr w:rsidR="00D8265E" w:rsidRPr="00F36045" w14:paraId="5F5239A6" w14:textId="77777777" w:rsidTr="00031AB8">
        <w:trPr>
          <w:trHeight w:val="20"/>
        </w:trPr>
        <w:tc>
          <w:tcPr>
            <w:tcW w:w="1413" w:type="dxa"/>
            <w:shd w:val="clear" w:color="auto" w:fill="auto"/>
            <w:vAlign w:val="bottom"/>
          </w:tcPr>
          <w:p w14:paraId="488D43DF" w14:textId="77777777" w:rsidR="00D8265E" w:rsidRPr="00E0660A" w:rsidRDefault="00D8265E" w:rsidP="00031AB8">
            <w:pPr>
              <w:rPr>
                <w:rFonts w:asciiTheme="minorHAnsi" w:eastAsia="Times New Roman" w:hAnsiTheme="minorHAnsi" w:cs="Calibri"/>
                <w:color w:val="000000"/>
                <w:sz w:val="20"/>
                <w:szCs w:val="20"/>
                <w:lang w:val="en-GB" w:eastAsia="de-DE"/>
              </w:rPr>
            </w:pPr>
            <w:r w:rsidRPr="00E0660A">
              <w:rPr>
                <w:rFonts w:asciiTheme="minorHAnsi" w:eastAsia="Times New Roman" w:hAnsiTheme="minorHAnsi" w:cs="Calibri"/>
                <w:color w:val="000000"/>
                <w:sz w:val="20"/>
                <w:szCs w:val="20"/>
                <w:lang w:val="en-GB" w:eastAsia="de-DE"/>
              </w:rPr>
              <w:t xml:space="preserve">Mould-Millman, 2014 </w:t>
            </w:r>
            <w:r w:rsidRPr="00E0660A">
              <w:rPr>
                <w:rFonts w:asciiTheme="minorHAnsi" w:eastAsia="Times New Roman" w:hAnsiTheme="minorHAnsi" w:cs="Calibri"/>
                <w:color w:val="000000"/>
                <w:sz w:val="20"/>
                <w:szCs w:val="20"/>
                <w:lang w:val="en-GB" w:eastAsia="de-DE"/>
              </w:rPr>
              <w:fldChar w:fldCharType="begin"/>
            </w:r>
            <w:r>
              <w:rPr>
                <w:rFonts w:asciiTheme="minorHAnsi" w:eastAsia="Times New Roman" w:hAnsiTheme="minorHAnsi" w:cs="Calibri"/>
                <w:color w:val="000000"/>
                <w:sz w:val="20"/>
                <w:szCs w:val="20"/>
                <w:lang w:val="en-GB" w:eastAsia="de-DE"/>
              </w:rPr>
              <w:instrText xml:space="preserve"> ADDIN ZOTERO_ITEM CSL_CITATION {"citationID":"bjNV26Um","properties":{"formattedCitation":"[26]","plainCitation":"[26]","noteIndex":0},"citationItems":[{"id":9593,"uris":["http://zotero.org/users/7582839/items/HETLW46J"],"itemData":{"id":9593,"type":"article-journal","container-title":"Annals of Global Health","DOI":"10.1016/j.aogh.2014.08.156","ISSN":"2214-9996","issue":"3","language":"en","license":"Copyright (c) 2014 The Author(s)","note":"number: 3","page":"219-220","source":"account.annalsofglobalhealth.org","title":"The African trauma chain of survival: Proposing a model of integrated care","title-short":"The African trauma chain of survival","volume":"80","author":[{"family":"Mould-Millman","given":"N.-K."},{"family":"Sun","given":"J."}],"issued":{"date-parts":[["2014",9,25]]}}}],"schema":"https://github.com/citation-style-language/schema/raw/master/csl-citation.json"} </w:instrText>
            </w:r>
            <w:r w:rsidRPr="00E0660A">
              <w:rPr>
                <w:rFonts w:asciiTheme="minorHAnsi" w:eastAsia="Times New Roman" w:hAnsiTheme="minorHAnsi" w:cs="Calibri"/>
                <w:color w:val="000000"/>
                <w:sz w:val="20"/>
                <w:szCs w:val="20"/>
                <w:lang w:val="en-GB" w:eastAsia="de-DE"/>
              </w:rPr>
              <w:fldChar w:fldCharType="separate"/>
            </w:r>
            <w:r>
              <w:rPr>
                <w:rFonts w:asciiTheme="minorHAnsi" w:eastAsia="Times New Roman" w:hAnsiTheme="minorHAnsi" w:cs="Calibri"/>
                <w:color w:val="000000"/>
                <w:sz w:val="20"/>
                <w:szCs w:val="20"/>
                <w:lang w:val="en-GB" w:eastAsia="de-DE"/>
              </w:rPr>
              <w:t>[26]</w:t>
            </w:r>
            <w:r w:rsidRPr="00E0660A">
              <w:rPr>
                <w:rFonts w:asciiTheme="minorHAnsi" w:eastAsia="Times New Roman" w:hAnsiTheme="minorHAnsi" w:cs="Calibri"/>
                <w:color w:val="000000"/>
                <w:sz w:val="20"/>
                <w:szCs w:val="20"/>
                <w:lang w:val="en-GB" w:eastAsia="de-DE"/>
              </w:rPr>
              <w:fldChar w:fldCharType="end"/>
            </w:r>
          </w:p>
        </w:tc>
        <w:tc>
          <w:tcPr>
            <w:tcW w:w="1417" w:type="dxa"/>
            <w:shd w:val="clear" w:color="auto" w:fill="auto"/>
            <w:vAlign w:val="bottom"/>
          </w:tcPr>
          <w:p w14:paraId="6E71993A"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USA</w:t>
            </w:r>
          </w:p>
        </w:tc>
        <w:tc>
          <w:tcPr>
            <w:tcW w:w="1418" w:type="dxa"/>
            <w:shd w:val="clear" w:color="auto" w:fill="auto"/>
            <w:noWrap/>
            <w:vAlign w:val="bottom"/>
          </w:tcPr>
          <w:p w14:paraId="17103065"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Abstract</w:t>
            </w:r>
          </w:p>
        </w:tc>
        <w:tc>
          <w:tcPr>
            <w:tcW w:w="9072" w:type="dxa"/>
            <w:shd w:val="clear" w:color="auto" w:fill="auto"/>
            <w:vAlign w:val="bottom"/>
          </w:tcPr>
          <w:p w14:paraId="631D62F0"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Description of an African trauma chain of survival (system activation - first responder care - prehospital care / transport - in-hospital emergency / definitive care systems)</w:t>
            </w:r>
          </w:p>
        </w:tc>
        <w:tc>
          <w:tcPr>
            <w:tcW w:w="1864" w:type="dxa"/>
            <w:shd w:val="clear" w:color="auto" w:fill="auto"/>
            <w:vAlign w:val="bottom"/>
          </w:tcPr>
          <w:p w14:paraId="79697FA1"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Abstract only, limited information available.</w:t>
            </w:r>
          </w:p>
        </w:tc>
      </w:tr>
      <w:tr w:rsidR="00D8265E" w:rsidRPr="00F36045" w14:paraId="645A22D0" w14:textId="77777777" w:rsidTr="00031AB8">
        <w:trPr>
          <w:trHeight w:val="20"/>
        </w:trPr>
        <w:tc>
          <w:tcPr>
            <w:tcW w:w="1413" w:type="dxa"/>
            <w:shd w:val="clear" w:color="auto" w:fill="auto"/>
            <w:vAlign w:val="bottom"/>
          </w:tcPr>
          <w:p w14:paraId="707A8060" w14:textId="77777777" w:rsidR="00D8265E" w:rsidRPr="00E0660A" w:rsidRDefault="00D8265E" w:rsidP="00031AB8">
            <w:pPr>
              <w:rPr>
                <w:rFonts w:asciiTheme="minorHAnsi" w:eastAsia="Times New Roman" w:hAnsiTheme="minorHAnsi" w:cs="Calibri"/>
                <w:color w:val="000000"/>
                <w:sz w:val="20"/>
                <w:szCs w:val="20"/>
                <w:lang w:val="en-GB" w:eastAsia="de-DE"/>
              </w:rPr>
            </w:pPr>
            <w:r w:rsidRPr="00420B08">
              <w:rPr>
                <w:rFonts w:asciiTheme="minorHAnsi" w:eastAsia="Times New Roman" w:hAnsiTheme="minorHAnsi" w:cs="Calibri"/>
                <w:color w:val="000000"/>
                <w:sz w:val="20"/>
                <w:szCs w:val="20"/>
                <w:lang w:val="en-GB" w:eastAsia="de-DE"/>
              </w:rPr>
              <w:t xml:space="preserve">Ornato, 2007 </w:t>
            </w:r>
            <w:r w:rsidRPr="00420B08">
              <w:rPr>
                <w:rFonts w:asciiTheme="minorHAnsi" w:eastAsia="Times New Roman" w:hAnsiTheme="minorHAnsi" w:cs="Calibri"/>
                <w:color w:val="000000"/>
                <w:sz w:val="20"/>
                <w:szCs w:val="20"/>
                <w:lang w:val="en-GB" w:eastAsia="de-DE"/>
              </w:rPr>
              <w:fldChar w:fldCharType="begin"/>
            </w:r>
            <w:r>
              <w:rPr>
                <w:rFonts w:asciiTheme="minorHAnsi" w:eastAsia="Times New Roman" w:hAnsiTheme="minorHAnsi" w:cs="Calibri"/>
                <w:color w:val="000000"/>
                <w:sz w:val="20"/>
                <w:szCs w:val="20"/>
                <w:lang w:val="en-GB" w:eastAsia="de-DE"/>
              </w:rPr>
              <w:instrText xml:space="preserve"> ADDIN ZOTERO_ITEM CSL_CITATION {"citationID":"S39QMGq6","properties":{"formattedCitation":"[27]","plainCitation":"[27]","noteIndex":0},"citationItems":[{"id":4164,"uris":["http://zotero.org/users/7582839/items/M6DRXPNQ"],"itemData":{"id":4164,"type":"article-journal","container-title":"Circulation","DOI":"10.1161/CIRCULATIONAHA.107.710970","ISSN":"1524-4539","issue":"1","journalAbbreviation":"Circulation","language":"eng","note":"PMID: 17606854","page":"6-9","source":"PubMed","title":"The ST-segment-elevation myocardial infarction chain of survival","volume":"116","author":[{"family":"Ornato","given":"Joseph P."}],"issued":{"date-parts":[["2007",7,3]]}}}],"schema":"https://github.com/citation-style-language/schema/raw/master/csl-citation.json"} </w:instrText>
            </w:r>
            <w:r w:rsidRPr="00420B08">
              <w:rPr>
                <w:rFonts w:asciiTheme="minorHAnsi" w:eastAsia="Times New Roman" w:hAnsiTheme="minorHAnsi" w:cs="Calibri"/>
                <w:color w:val="000000"/>
                <w:sz w:val="20"/>
                <w:szCs w:val="20"/>
                <w:lang w:val="en-GB" w:eastAsia="de-DE"/>
              </w:rPr>
              <w:fldChar w:fldCharType="separate"/>
            </w:r>
            <w:r>
              <w:rPr>
                <w:rFonts w:asciiTheme="minorHAnsi" w:eastAsia="Times New Roman" w:hAnsiTheme="minorHAnsi" w:cs="Calibri"/>
                <w:color w:val="000000"/>
                <w:sz w:val="20"/>
                <w:szCs w:val="20"/>
                <w:lang w:val="en-GB" w:eastAsia="de-DE"/>
              </w:rPr>
              <w:t>[27]</w:t>
            </w:r>
            <w:r w:rsidRPr="00420B08">
              <w:rPr>
                <w:rFonts w:asciiTheme="minorHAnsi" w:eastAsia="Times New Roman" w:hAnsiTheme="minorHAnsi" w:cs="Calibri"/>
                <w:color w:val="000000"/>
                <w:sz w:val="20"/>
                <w:szCs w:val="20"/>
                <w:lang w:val="en-GB" w:eastAsia="de-DE"/>
              </w:rPr>
              <w:fldChar w:fldCharType="end"/>
            </w:r>
          </w:p>
        </w:tc>
        <w:tc>
          <w:tcPr>
            <w:tcW w:w="1417" w:type="dxa"/>
            <w:shd w:val="clear" w:color="auto" w:fill="auto"/>
            <w:vAlign w:val="bottom"/>
          </w:tcPr>
          <w:p w14:paraId="269BD25F"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USA</w:t>
            </w:r>
          </w:p>
        </w:tc>
        <w:tc>
          <w:tcPr>
            <w:tcW w:w="1418" w:type="dxa"/>
            <w:shd w:val="clear" w:color="auto" w:fill="auto"/>
            <w:noWrap/>
            <w:vAlign w:val="bottom"/>
          </w:tcPr>
          <w:p w14:paraId="42E244C7"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Editorial</w:t>
            </w:r>
          </w:p>
        </w:tc>
        <w:tc>
          <w:tcPr>
            <w:tcW w:w="9072" w:type="dxa"/>
            <w:shd w:val="clear" w:color="auto" w:fill="auto"/>
            <w:vAlign w:val="bottom"/>
          </w:tcPr>
          <w:p w14:paraId="7D755DF5"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First description of the ST elevation myocardial infarction chain of survival (early symptom recognition and call for help - evaluation and treatment by EMS - evaluation and treatment by ED - reperfusion)</w:t>
            </w:r>
          </w:p>
        </w:tc>
        <w:tc>
          <w:tcPr>
            <w:tcW w:w="1864" w:type="dxa"/>
            <w:shd w:val="clear" w:color="auto" w:fill="auto"/>
            <w:vAlign w:val="bottom"/>
          </w:tcPr>
          <w:p w14:paraId="1AA26DC7" w14:textId="77777777" w:rsidR="00D8265E" w:rsidRPr="00F36045" w:rsidRDefault="00D8265E" w:rsidP="00031AB8">
            <w:pPr>
              <w:rPr>
                <w:rFonts w:asciiTheme="minorHAnsi" w:eastAsia="Times New Roman" w:hAnsiTheme="minorHAnsi" w:cs="Calibri"/>
                <w:color w:val="000000"/>
                <w:sz w:val="20"/>
                <w:szCs w:val="20"/>
                <w:lang w:val="en-GB" w:eastAsia="de-DE"/>
              </w:rPr>
            </w:pPr>
          </w:p>
        </w:tc>
      </w:tr>
      <w:tr w:rsidR="00D8265E" w:rsidRPr="00F36045" w14:paraId="23ABB1C5" w14:textId="77777777" w:rsidTr="00031AB8">
        <w:trPr>
          <w:trHeight w:val="20"/>
        </w:trPr>
        <w:tc>
          <w:tcPr>
            <w:tcW w:w="1413" w:type="dxa"/>
            <w:shd w:val="clear" w:color="auto" w:fill="auto"/>
            <w:vAlign w:val="bottom"/>
          </w:tcPr>
          <w:p w14:paraId="70F67641" w14:textId="77777777" w:rsidR="00D8265E" w:rsidRPr="00E0660A" w:rsidRDefault="00D8265E" w:rsidP="00031AB8">
            <w:pPr>
              <w:rPr>
                <w:rFonts w:asciiTheme="minorHAnsi" w:eastAsia="Times New Roman" w:hAnsiTheme="minorHAnsi" w:cs="Calibri"/>
                <w:color w:val="000000"/>
                <w:sz w:val="20"/>
                <w:szCs w:val="20"/>
                <w:lang w:val="en-GB" w:eastAsia="de-DE"/>
              </w:rPr>
            </w:pPr>
            <w:r w:rsidRPr="00E0660A">
              <w:rPr>
                <w:rFonts w:asciiTheme="minorHAnsi" w:eastAsia="Times New Roman" w:hAnsiTheme="minorHAnsi" w:cs="Calibri"/>
                <w:color w:val="000000"/>
                <w:sz w:val="20"/>
                <w:szCs w:val="20"/>
                <w:lang w:val="en-GB" w:eastAsia="de-DE"/>
              </w:rPr>
              <w:t xml:space="preserve">Rudd, 2020 </w:t>
            </w:r>
            <w:r w:rsidRPr="00E0660A">
              <w:rPr>
                <w:rFonts w:asciiTheme="minorHAnsi" w:eastAsia="Times New Roman" w:hAnsiTheme="minorHAnsi" w:cs="Calibri"/>
                <w:color w:val="000000"/>
                <w:sz w:val="20"/>
                <w:szCs w:val="20"/>
                <w:lang w:val="en-GB" w:eastAsia="de-DE"/>
              </w:rPr>
              <w:fldChar w:fldCharType="begin"/>
            </w:r>
            <w:r>
              <w:rPr>
                <w:rFonts w:asciiTheme="minorHAnsi" w:eastAsia="Times New Roman" w:hAnsiTheme="minorHAnsi" w:cs="Calibri"/>
                <w:color w:val="000000"/>
                <w:sz w:val="20"/>
                <w:szCs w:val="20"/>
                <w:lang w:val="en-GB" w:eastAsia="de-DE"/>
              </w:rPr>
              <w:instrText xml:space="preserve"> ADDIN ZOTERO_ITEM CSL_CITATION {"citationID":"U8TWzXS4","properties":{"formattedCitation":"[28]","plainCitation":"[28]","noteIndex":0},"citationItems":[{"id":4070,"uris":["http://zotero.org/users/7582839/items/CY9NI4UG"],"itemData":{"id":4070,"type":"article-journal","abstract":"BACKGROUND: Recent advances in treatment for stroke give new possibilities for optimizing outcomes. To deliver these prehospital care needs to become more efficient.\nAIM: To develop a framework to support improved delivery of prehospital care. The recommendations are aimed at clinicians involved in prehospital and emergency health systems who will often not be stroke specialists but need clear guidance as to how to develop and deliver safe and effective care for acute stroke patients.\nMETHODS: Building on the successful implementation program from the Global Resuscitation Alliance and the Resuscitation Academy, the Utstein methodology was used to define a generic chain of survival for Emergency Stroke Care by assembling international expertise in Stroke and Emergency Medical Services (EMS). Ten programs were identified for Acute Stroke Care to improve survival and outcomes, with recommendations for implementation of best practice.\nCONCLUSIONS: Efficient prehospital systems for acute stroke will be improved through public awareness, optimized prehospital triage and timely diagnostics, and quick and equitable access to acute treatments. Documentation, use of metrics and transparency will help to build a culture of excellence and accountability.","container-title":"International Journal of Stroke: Official Journal of the International Stroke Society","DOI":"10.1177/1747493020915135","ISSN":"1747-4949","issue":"5","journalAbbreviation":"Int J Stroke","language":"eng","note":"PMID: 32223543\nPMCID: PMC7672780","page":"555-564","source":"PubMed","title":"Utstein recommendation for emergency stroke care","volume":"15","author":[{"family":"Rudd","given":"A. G."},{"family":"Bladin","given":"C."},{"family":"Carli","given":"P."},{"family":"De Silva","given":"D. A."},{"family":"Field","given":"T. S."},{"family":"Jauch","given":"E. C."},{"family":"Kudenchuk","given":"P."},{"family":"Kurz","given":"M. W."},{"family":"Lærdal","given":"T."},{"family":"Ong","given":"Meh"},{"family":"Panagos","given":"P."},{"family":"Ranta","given":"A."},{"family":"Rutan","given":"C."},{"family":"Sayre","given":"M. R."},{"family":"Schonau","given":"L."},{"family":"Shin","given":"S. D."},{"family":"Waters","given":"D."},{"family":"Lippert","given":"F."}],"issued":{"date-parts":[["2020",7]]}}}],"schema":"https://github.com/citation-style-language/schema/raw/master/csl-citation.json"} </w:instrText>
            </w:r>
            <w:r w:rsidRPr="00E0660A">
              <w:rPr>
                <w:rFonts w:asciiTheme="minorHAnsi" w:eastAsia="Times New Roman" w:hAnsiTheme="minorHAnsi" w:cs="Calibri"/>
                <w:color w:val="000000"/>
                <w:sz w:val="20"/>
                <w:szCs w:val="20"/>
                <w:lang w:val="en-GB" w:eastAsia="de-DE"/>
              </w:rPr>
              <w:fldChar w:fldCharType="separate"/>
            </w:r>
            <w:r>
              <w:rPr>
                <w:rFonts w:asciiTheme="minorHAnsi" w:eastAsia="Times New Roman" w:hAnsiTheme="minorHAnsi" w:cs="Calibri"/>
                <w:color w:val="000000"/>
                <w:sz w:val="20"/>
                <w:szCs w:val="20"/>
                <w:lang w:val="en-GB" w:eastAsia="de-DE"/>
              </w:rPr>
              <w:t>[28]</w:t>
            </w:r>
            <w:r w:rsidRPr="00E0660A">
              <w:rPr>
                <w:rFonts w:asciiTheme="minorHAnsi" w:eastAsia="Times New Roman" w:hAnsiTheme="minorHAnsi" w:cs="Calibri"/>
                <w:color w:val="000000"/>
                <w:sz w:val="20"/>
                <w:szCs w:val="20"/>
                <w:lang w:val="en-GB" w:eastAsia="de-DE"/>
              </w:rPr>
              <w:fldChar w:fldCharType="end"/>
            </w:r>
          </w:p>
        </w:tc>
        <w:tc>
          <w:tcPr>
            <w:tcW w:w="1417" w:type="dxa"/>
            <w:shd w:val="clear" w:color="auto" w:fill="auto"/>
            <w:vAlign w:val="bottom"/>
          </w:tcPr>
          <w:p w14:paraId="3A237CA5"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UK</w:t>
            </w:r>
          </w:p>
        </w:tc>
        <w:tc>
          <w:tcPr>
            <w:tcW w:w="1418" w:type="dxa"/>
            <w:shd w:val="clear" w:color="auto" w:fill="auto"/>
            <w:noWrap/>
            <w:vAlign w:val="bottom"/>
          </w:tcPr>
          <w:p w14:paraId="7E71A878"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Review</w:t>
            </w:r>
          </w:p>
        </w:tc>
        <w:tc>
          <w:tcPr>
            <w:tcW w:w="9072" w:type="dxa"/>
            <w:shd w:val="clear" w:color="auto" w:fill="auto"/>
            <w:vAlign w:val="bottom"/>
          </w:tcPr>
          <w:p w14:paraId="6958FE53"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 xml:space="preserve">Description of a chain of survival for emergency stroke care (community awareness and call for help by bystanders - early recognition and rapid dispatch by dispatchers - early prehospital care and triage by EMS - early treatment for ischemic and </w:t>
            </w:r>
            <w:proofErr w:type="spellStart"/>
            <w:r w:rsidRPr="00F36045">
              <w:rPr>
                <w:rFonts w:asciiTheme="minorHAnsi" w:eastAsia="Times New Roman" w:hAnsiTheme="minorHAnsi" w:cs="Calibri"/>
                <w:color w:val="000000"/>
                <w:sz w:val="20"/>
                <w:szCs w:val="20"/>
                <w:lang w:val="en-GB" w:eastAsia="de-DE"/>
              </w:rPr>
              <w:t>hemorrhagic</w:t>
            </w:r>
            <w:proofErr w:type="spellEnd"/>
            <w:r w:rsidRPr="00F36045">
              <w:rPr>
                <w:rFonts w:asciiTheme="minorHAnsi" w:eastAsia="Times New Roman" w:hAnsiTheme="minorHAnsi" w:cs="Calibri"/>
                <w:color w:val="000000"/>
                <w:sz w:val="20"/>
                <w:szCs w:val="20"/>
                <w:lang w:val="en-GB" w:eastAsia="de-DE"/>
              </w:rPr>
              <w:t xml:space="preserve"> stroke in the hospital - early rehab and follow-up)</w:t>
            </w:r>
          </w:p>
        </w:tc>
        <w:tc>
          <w:tcPr>
            <w:tcW w:w="1864" w:type="dxa"/>
            <w:shd w:val="clear" w:color="auto" w:fill="auto"/>
            <w:vAlign w:val="bottom"/>
          </w:tcPr>
          <w:p w14:paraId="1621A460" w14:textId="77777777" w:rsidR="00D8265E" w:rsidRPr="00F36045" w:rsidRDefault="00D8265E" w:rsidP="00031AB8">
            <w:pPr>
              <w:rPr>
                <w:rFonts w:asciiTheme="minorHAnsi" w:eastAsia="Times New Roman" w:hAnsiTheme="minorHAnsi" w:cs="Calibri"/>
                <w:color w:val="000000"/>
                <w:sz w:val="20"/>
                <w:szCs w:val="20"/>
                <w:lang w:val="en-GB" w:eastAsia="de-DE"/>
              </w:rPr>
            </w:pPr>
          </w:p>
        </w:tc>
      </w:tr>
      <w:tr w:rsidR="00D8265E" w:rsidRPr="00F36045" w14:paraId="73C81A53" w14:textId="77777777" w:rsidTr="00031AB8">
        <w:trPr>
          <w:trHeight w:val="20"/>
        </w:trPr>
        <w:tc>
          <w:tcPr>
            <w:tcW w:w="1413" w:type="dxa"/>
            <w:shd w:val="clear" w:color="auto" w:fill="auto"/>
            <w:vAlign w:val="bottom"/>
          </w:tcPr>
          <w:p w14:paraId="0CCFA391" w14:textId="77777777" w:rsidR="00D8265E" w:rsidRPr="00E0660A" w:rsidRDefault="00D8265E" w:rsidP="00031AB8">
            <w:pPr>
              <w:rPr>
                <w:rFonts w:asciiTheme="minorHAnsi" w:eastAsia="Times New Roman" w:hAnsiTheme="minorHAnsi" w:cs="Calibri"/>
                <w:color w:val="000000"/>
                <w:sz w:val="20"/>
                <w:szCs w:val="20"/>
                <w:lang w:val="en-GB" w:eastAsia="de-DE"/>
              </w:rPr>
            </w:pPr>
            <w:proofErr w:type="spellStart"/>
            <w:r w:rsidRPr="00E0660A">
              <w:rPr>
                <w:rFonts w:asciiTheme="minorHAnsi" w:eastAsia="Times New Roman" w:hAnsiTheme="minorHAnsi" w:cs="Calibri"/>
                <w:color w:val="000000"/>
                <w:sz w:val="20"/>
                <w:szCs w:val="20"/>
                <w:lang w:val="en-GB" w:eastAsia="de-DE"/>
              </w:rPr>
              <w:t>Soreide</w:t>
            </w:r>
            <w:proofErr w:type="spellEnd"/>
            <w:r w:rsidRPr="00E0660A">
              <w:rPr>
                <w:rFonts w:asciiTheme="minorHAnsi" w:eastAsia="Times New Roman" w:hAnsiTheme="minorHAnsi" w:cs="Calibri"/>
                <w:color w:val="000000"/>
                <w:sz w:val="20"/>
                <w:szCs w:val="20"/>
                <w:lang w:val="en-GB" w:eastAsia="de-DE"/>
              </w:rPr>
              <w:t xml:space="preserve">, 2012 </w:t>
            </w:r>
            <w:r w:rsidRPr="00E0660A">
              <w:rPr>
                <w:rFonts w:asciiTheme="minorHAnsi" w:eastAsia="Times New Roman" w:hAnsiTheme="minorHAnsi" w:cs="Calibri"/>
                <w:color w:val="000000"/>
                <w:sz w:val="20"/>
                <w:szCs w:val="20"/>
                <w:lang w:val="en-GB" w:eastAsia="de-DE"/>
              </w:rPr>
              <w:fldChar w:fldCharType="begin"/>
            </w:r>
            <w:r>
              <w:rPr>
                <w:rFonts w:asciiTheme="minorHAnsi" w:eastAsia="Times New Roman" w:hAnsiTheme="minorHAnsi" w:cs="Calibri"/>
                <w:color w:val="000000"/>
                <w:sz w:val="20"/>
                <w:szCs w:val="20"/>
                <w:lang w:val="en-GB" w:eastAsia="de-DE"/>
              </w:rPr>
              <w:instrText xml:space="preserve"> ADDIN ZOTERO_ITEM CSL_CITATION {"citationID":"3wpSiT8j","properties":{"formattedCitation":"[29]","plainCitation":"[29]","noteIndex":0},"citationItems":[{"id":4148,"uris":["http://zotero.org/users/7582839/items/F9WRAKV4"],"itemData":{"id":4148,"type":"article-journal","container-title":"The British Journal of Surgery","DOI":"10.1002/bjs.7795","ISSN":"1365-2168","journalAbbreviation":"Br J Surg","language":"eng","note":"PMID: 22441846","page":"1-3","source":"PubMed","title":"Strengthening the trauma chain of survival","volume":"99 Suppl 1","author":[{"family":"Søreide","given":"K."}],"issued":{"date-parts":[["2012",1]]}}}],"schema":"https://github.com/citation-style-language/schema/raw/master/csl-citation.json"} </w:instrText>
            </w:r>
            <w:r w:rsidRPr="00E0660A">
              <w:rPr>
                <w:rFonts w:asciiTheme="minorHAnsi" w:eastAsia="Times New Roman" w:hAnsiTheme="minorHAnsi" w:cs="Calibri"/>
                <w:color w:val="000000"/>
                <w:sz w:val="20"/>
                <w:szCs w:val="20"/>
                <w:lang w:val="en-GB" w:eastAsia="de-DE"/>
              </w:rPr>
              <w:fldChar w:fldCharType="separate"/>
            </w:r>
            <w:r>
              <w:rPr>
                <w:rFonts w:asciiTheme="minorHAnsi" w:eastAsia="Times New Roman" w:hAnsiTheme="minorHAnsi" w:cs="Calibri"/>
                <w:color w:val="000000"/>
                <w:sz w:val="20"/>
                <w:szCs w:val="20"/>
                <w:lang w:val="en-GB" w:eastAsia="de-DE"/>
              </w:rPr>
              <w:t>[29]</w:t>
            </w:r>
            <w:r w:rsidRPr="00E0660A">
              <w:rPr>
                <w:rFonts w:asciiTheme="minorHAnsi" w:eastAsia="Times New Roman" w:hAnsiTheme="minorHAnsi" w:cs="Calibri"/>
                <w:color w:val="000000"/>
                <w:sz w:val="20"/>
                <w:szCs w:val="20"/>
                <w:lang w:val="en-GB" w:eastAsia="de-DE"/>
              </w:rPr>
              <w:fldChar w:fldCharType="end"/>
            </w:r>
          </w:p>
        </w:tc>
        <w:tc>
          <w:tcPr>
            <w:tcW w:w="1417" w:type="dxa"/>
            <w:shd w:val="clear" w:color="auto" w:fill="auto"/>
            <w:vAlign w:val="bottom"/>
          </w:tcPr>
          <w:p w14:paraId="14C2B2B7"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Norway</w:t>
            </w:r>
          </w:p>
        </w:tc>
        <w:tc>
          <w:tcPr>
            <w:tcW w:w="1418" w:type="dxa"/>
            <w:shd w:val="clear" w:color="auto" w:fill="auto"/>
            <w:noWrap/>
            <w:vAlign w:val="bottom"/>
          </w:tcPr>
          <w:p w14:paraId="0C4EE36F"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Editorial</w:t>
            </w:r>
          </w:p>
        </w:tc>
        <w:tc>
          <w:tcPr>
            <w:tcW w:w="9072" w:type="dxa"/>
            <w:shd w:val="clear" w:color="auto" w:fill="auto"/>
            <w:vAlign w:val="bottom"/>
          </w:tcPr>
          <w:p w14:paraId="4977E1B4"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Description of a trauma chain of survival (early first aid - early BLS/ALS - early advanced therapy- early rehab)</w:t>
            </w:r>
          </w:p>
        </w:tc>
        <w:tc>
          <w:tcPr>
            <w:tcW w:w="1864" w:type="dxa"/>
            <w:shd w:val="clear" w:color="auto" w:fill="auto"/>
            <w:vAlign w:val="bottom"/>
          </w:tcPr>
          <w:p w14:paraId="171AA211" w14:textId="77777777" w:rsidR="00D8265E" w:rsidRPr="00F36045" w:rsidRDefault="00D8265E" w:rsidP="00031AB8">
            <w:pPr>
              <w:rPr>
                <w:rFonts w:asciiTheme="minorHAnsi" w:eastAsia="Times New Roman" w:hAnsiTheme="minorHAnsi" w:cs="Calibri"/>
                <w:color w:val="000000"/>
                <w:sz w:val="20"/>
                <w:szCs w:val="20"/>
                <w:lang w:val="en-GB" w:eastAsia="de-DE"/>
              </w:rPr>
            </w:pPr>
          </w:p>
        </w:tc>
      </w:tr>
      <w:tr w:rsidR="00D8265E" w:rsidRPr="00F36045" w14:paraId="5153D251" w14:textId="77777777" w:rsidTr="00031AB8">
        <w:trPr>
          <w:trHeight w:val="20"/>
        </w:trPr>
        <w:tc>
          <w:tcPr>
            <w:tcW w:w="1413" w:type="dxa"/>
            <w:shd w:val="clear" w:color="auto" w:fill="auto"/>
            <w:vAlign w:val="bottom"/>
          </w:tcPr>
          <w:p w14:paraId="5EA6CC2D" w14:textId="77777777" w:rsidR="00D8265E" w:rsidRPr="00E0660A" w:rsidRDefault="00D8265E" w:rsidP="00031AB8">
            <w:pPr>
              <w:rPr>
                <w:rFonts w:asciiTheme="minorHAnsi" w:eastAsia="Times New Roman" w:hAnsiTheme="minorHAnsi" w:cs="Calibri"/>
                <w:color w:val="000000"/>
                <w:sz w:val="20"/>
                <w:szCs w:val="20"/>
                <w:lang w:val="en-GB" w:eastAsia="de-DE"/>
              </w:rPr>
            </w:pPr>
            <w:r w:rsidRPr="00E0660A">
              <w:rPr>
                <w:rFonts w:asciiTheme="minorHAnsi" w:eastAsia="Times New Roman" w:hAnsiTheme="minorHAnsi" w:cs="Calibri"/>
                <w:color w:val="000000"/>
                <w:sz w:val="20"/>
                <w:szCs w:val="20"/>
                <w:lang w:val="en-GB" w:eastAsia="de-DE"/>
              </w:rPr>
              <w:t xml:space="preserve">Szpilman, 2014 </w:t>
            </w:r>
            <w:r w:rsidRPr="00E0660A">
              <w:rPr>
                <w:rFonts w:asciiTheme="minorHAnsi" w:eastAsia="Times New Roman" w:hAnsiTheme="minorHAnsi" w:cs="Calibri"/>
                <w:color w:val="000000"/>
                <w:sz w:val="20"/>
                <w:szCs w:val="20"/>
                <w:lang w:val="en-GB" w:eastAsia="de-DE"/>
              </w:rPr>
              <w:fldChar w:fldCharType="begin"/>
            </w:r>
            <w:r>
              <w:rPr>
                <w:rFonts w:asciiTheme="minorHAnsi" w:eastAsia="Times New Roman" w:hAnsiTheme="minorHAnsi" w:cs="Calibri"/>
                <w:color w:val="000000"/>
                <w:sz w:val="20"/>
                <w:szCs w:val="20"/>
                <w:lang w:val="en-GB" w:eastAsia="de-DE"/>
              </w:rPr>
              <w:instrText xml:space="preserve"> ADDIN ZOTERO_ITEM CSL_CITATION {"citationID":"yKEt7Yhx","properties":{"formattedCitation":"[30]","plainCitation":"[30]","noteIndex":0},"citationItems":[{"id":2701,"uris":["http://zotero.org/users/7582839/items/V4EZHYKI"],"itemData":{"id":2701,"type":"article-journal","abstract":"All nations would benefit from a simple, clear Drowning Chain of Survival. In high income nations this tool will refine prevention and the call for action. In low and middle income nations this tool is a guide for policy making, resource allocation and priority setting in drowning prevention. A best evidence approach was utilized to create a universal Drowning Chain of Survival. Education on how to prevent drowning and to how react when a drowning incident occurs has not always been guided by good levels of evidence, or high levels of specialized training in drowning process recognition and management. The Drowning Chain of Survival refers to a series of steps that when enacted, attempts to reduce mortality associated with drowning and attempted aquatic rescue. The term \"chain of survival\" has provided a useful metaphor for the elements of the emergency cardiac care system for sudden cardiac arrest, however interventions and patient management in drowning involves principles and actions that are specific to these situations. The result is a unique and universal Drowning Chain of Survival comprised of five links guiding the important life-saving steps for lay and professional rescuers. This may significantly improve chances of prevention, survival and recovery from drowning. The steps of the chain are: Prevent drowning, Recognize distress, Provide flotation, Remove from water, and Provide care as needed.","container-title":"Resuscitation","DOI":"10.1016/j.resuscitation.2014.05.034","ISSN":"1873-1570","issue":"9","journalAbbreviation":"Resuscitation","language":"eng","note":"PMID: 24911403","page":"1149-1152","source":"PubMed","title":"Creating a drowning chain of survival","volume":"85","author":[{"family":"Szpilman","given":"David"},{"family":"Webber","given":"Jonathon"},{"family":"Quan","given":"Linda"},{"family":"Bierens","given":"Joost"},{"family":"Morizot-Leite","given":"Luiz"},{"family":"Langendorfer","given":"Stephen John"},{"family":"Beerman","given":"Steve"},{"family":"Løfgren","given":"Bo"}],"issued":{"date-parts":[["2014",9]]}}}],"schema":"https://github.com/citation-style-language/schema/raw/master/csl-citation.json"} </w:instrText>
            </w:r>
            <w:r w:rsidRPr="00E0660A">
              <w:rPr>
                <w:rFonts w:asciiTheme="minorHAnsi" w:eastAsia="Times New Roman" w:hAnsiTheme="minorHAnsi" w:cs="Calibri"/>
                <w:color w:val="000000"/>
                <w:sz w:val="20"/>
                <w:szCs w:val="20"/>
                <w:lang w:val="en-GB" w:eastAsia="de-DE"/>
              </w:rPr>
              <w:fldChar w:fldCharType="separate"/>
            </w:r>
            <w:r>
              <w:rPr>
                <w:rFonts w:asciiTheme="minorHAnsi" w:eastAsia="Times New Roman" w:hAnsiTheme="minorHAnsi" w:cs="Calibri"/>
                <w:color w:val="000000"/>
                <w:sz w:val="20"/>
                <w:szCs w:val="20"/>
                <w:lang w:val="en-GB" w:eastAsia="de-DE"/>
              </w:rPr>
              <w:t>[30]</w:t>
            </w:r>
            <w:r w:rsidRPr="00E0660A">
              <w:rPr>
                <w:rFonts w:asciiTheme="minorHAnsi" w:eastAsia="Times New Roman" w:hAnsiTheme="minorHAnsi" w:cs="Calibri"/>
                <w:color w:val="000000"/>
                <w:sz w:val="20"/>
                <w:szCs w:val="20"/>
                <w:lang w:val="en-GB" w:eastAsia="de-DE"/>
              </w:rPr>
              <w:fldChar w:fldCharType="end"/>
            </w:r>
          </w:p>
        </w:tc>
        <w:tc>
          <w:tcPr>
            <w:tcW w:w="1417" w:type="dxa"/>
            <w:shd w:val="clear" w:color="auto" w:fill="auto"/>
            <w:vAlign w:val="bottom"/>
          </w:tcPr>
          <w:p w14:paraId="3FF3B516"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Brazil</w:t>
            </w:r>
          </w:p>
        </w:tc>
        <w:tc>
          <w:tcPr>
            <w:tcW w:w="1418" w:type="dxa"/>
            <w:shd w:val="clear" w:color="auto" w:fill="auto"/>
            <w:noWrap/>
            <w:vAlign w:val="bottom"/>
          </w:tcPr>
          <w:p w14:paraId="0376E590"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Concepts</w:t>
            </w:r>
          </w:p>
        </w:tc>
        <w:tc>
          <w:tcPr>
            <w:tcW w:w="9072" w:type="dxa"/>
            <w:shd w:val="clear" w:color="auto" w:fill="auto"/>
            <w:vAlign w:val="bottom"/>
          </w:tcPr>
          <w:p w14:paraId="03516D41"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Description of a drowning chain of survival (prevent drowning - recognize distress - provide flotation - remove from water - provide care as needed)</w:t>
            </w:r>
          </w:p>
        </w:tc>
        <w:tc>
          <w:tcPr>
            <w:tcW w:w="1864" w:type="dxa"/>
            <w:shd w:val="clear" w:color="auto" w:fill="auto"/>
            <w:vAlign w:val="bottom"/>
          </w:tcPr>
          <w:p w14:paraId="65D902F8" w14:textId="77777777" w:rsidR="00D8265E" w:rsidRPr="00F36045" w:rsidRDefault="00D8265E" w:rsidP="00031AB8">
            <w:pPr>
              <w:rPr>
                <w:rFonts w:asciiTheme="minorHAnsi" w:eastAsia="Times New Roman" w:hAnsiTheme="minorHAnsi" w:cs="Calibri"/>
                <w:color w:val="000000"/>
                <w:sz w:val="20"/>
                <w:szCs w:val="20"/>
                <w:lang w:val="en-GB" w:eastAsia="de-DE"/>
              </w:rPr>
            </w:pPr>
          </w:p>
        </w:tc>
      </w:tr>
      <w:tr w:rsidR="00D8265E" w:rsidRPr="00F36045" w14:paraId="612C2AE0" w14:textId="77777777" w:rsidTr="00031AB8">
        <w:trPr>
          <w:trHeight w:val="20"/>
        </w:trPr>
        <w:tc>
          <w:tcPr>
            <w:tcW w:w="1413" w:type="dxa"/>
            <w:shd w:val="clear" w:color="auto" w:fill="auto"/>
            <w:vAlign w:val="bottom"/>
          </w:tcPr>
          <w:p w14:paraId="17B83F53" w14:textId="77777777" w:rsidR="00D8265E" w:rsidRPr="00E0660A" w:rsidRDefault="00D8265E" w:rsidP="00031AB8">
            <w:pPr>
              <w:rPr>
                <w:rFonts w:asciiTheme="minorHAnsi" w:eastAsia="Times New Roman" w:hAnsiTheme="minorHAnsi" w:cs="Calibri"/>
                <w:color w:val="000000"/>
                <w:sz w:val="20"/>
                <w:szCs w:val="20"/>
                <w:lang w:val="en-GB" w:eastAsia="de-DE"/>
              </w:rPr>
            </w:pPr>
            <w:proofErr w:type="spellStart"/>
            <w:r w:rsidRPr="00E0660A">
              <w:rPr>
                <w:rFonts w:asciiTheme="minorHAnsi" w:eastAsia="Times New Roman" w:hAnsiTheme="minorHAnsi" w:cs="Calibri"/>
                <w:color w:val="000000"/>
                <w:sz w:val="20"/>
                <w:szCs w:val="20"/>
                <w:lang w:val="en-GB" w:eastAsia="de-DE"/>
              </w:rPr>
              <w:t>Timerman</w:t>
            </w:r>
            <w:proofErr w:type="spellEnd"/>
            <w:r w:rsidRPr="00E0660A">
              <w:rPr>
                <w:rFonts w:asciiTheme="minorHAnsi" w:eastAsia="Times New Roman" w:hAnsiTheme="minorHAnsi" w:cs="Calibri"/>
                <w:color w:val="000000"/>
                <w:sz w:val="20"/>
                <w:szCs w:val="20"/>
                <w:lang w:val="en-GB" w:eastAsia="de-DE"/>
              </w:rPr>
              <w:t xml:space="preserve">, 2021 </w:t>
            </w:r>
            <w:r w:rsidRPr="00E0660A">
              <w:rPr>
                <w:rFonts w:asciiTheme="minorHAnsi" w:eastAsia="Times New Roman" w:hAnsiTheme="minorHAnsi" w:cs="Calibri"/>
                <w:color w:val="000000"/>
                <w:sz w:val="20"/>
                <w:szCs w:val="20"/>
                <w:lang w:val="en-GB" w:eastAsia="de-DE"/>
              </w:rPr>
              <w:fldChar w:fldCharType="begin"/>
            </w:r>
            <w:r>
              <w:rPr>
                <w:rFonts w:asciiTheme="minorHAnsi" w:eastAsia="Times New Roman" w:hAnsiTheme="minorHAnsi" w:cs="Calibri"/>
                <w:color w:val="000000"/>
                <w:sz w:val="20"/>
                <w:szCs w:val="20"/>
                <w:lang w:val="en-GB" w:eastAsia="de-DE"/>
              </w:rPr>
              <w:instrText xml:space="preserve"> ADDIN ZOTERO_ITEM CSL_CITATION {"citationID":"U0AEQFTJ","properties":{"formattedCitation":"[31]","plainCitation":"[31]","noteIndex":0},"citationItems":[{"id":4101,"uris":["http://zotero.org/users/7582839/items/88PUAA3L"],"itemData":{"id":4101,"type":"article-journal","container-title":"Arquivos Brasileiros De Cardiologia","DOI":"10.36660/abc.20201171","ISSN":"1678-4170","issue":"2","journalAbbreviation":"Arq Bras Cardiol","language":"por, eng","note":"PMID: 33656088\nPMCID: PMC7909961","page":"351-354","source":"PubMed","title":"COVID-19 Chain of Survival 2020","volume":"116","author":[{"family":"Timerman","given":"Sergio"},{"family":"Guimarães","given":"Helio Penna"},{"family":"Rochitte","given":"Carlos Eduardo"},{"family":"Polastri","given":"Thatiane Facholi"},{"family":"Lopes","given":"Marcelo Antônio Cartaxo Queiroga"}],"issued":{"date-parts":[["2021",2]]}}}],"schema":"https://github.com/citation-style-language/schema/raw/master/csl-citation.json"} </w:instrText>
            </w:r>
            <w:r w:rsidRPr="00E0660A">
              <w:rPr>
                <w:rFonts w:asciiTheme="minorHAnsi" w:eastAsia="Times New Roman" w:hAnsiTheme="minorHAnsi" w:cs="Calibri"/>
                <w:color w:val="000000"/>
                <w:sz w:val="20"/>
                <w:szCs w:val="20"/>
                <w:lang w:val="en-GB" w:eastAsia="de-DE"/>
              </w:rPr>
              <w:fldChar w:fldCharType="separate"/>
            </w:r>
            <w:r>
              <w:rPr>
                <w:rFonts w:asciiTheme="minorHAnsi" w:eastAsia="Times New Roman" w:hAnsiTheme="minorHAnsi" w:cs="Calibri"/>
                <w:color w:val="000000"/>
                <w:sz w:val="20"/>
                <w:szCs w:val="20"/>
                <w:lang w:val="en-GB" w:eastAsia="de-DE"/>
              </w:rPr>
              <w:t>[31]</w:t>
            </w:r>
            <w:r w:rsidRPr="00E0660A">
              <w:rPr>
                <w:rFonts w:asciiTheme="minorHAnsi" w:eastAsia="Times New Roman" w:hAnsiTheme="minorHAnsi" w:cs="Calibri"/>
                <w:color w:val="000000"/>
                <w:sz w:val="20"/>
                <w:szCs w:val="20"/>
                <w:lang w:val="en-GB" w:eastAsia="de-DE"/>
              </w:rPr>
              <w:fldChar w:fldCharType="end"/>
            </w:r>
          </w:p>
        </w:tc>
        <w:tc>
          <w:tcPr>
            <w:tcW w:w="1417" w:type="dxa"/>
            <w:shd w:val="clear" w:color="auto" w:fill="auto"/>
            <w:vAlign w:val="bottom"/>
          </w:tcPr>
          <w:p w14:paraId="12621B16"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Brazil</w:t>
            </w:r>
          </w:p>
        </w:tc>
        <w:tc>
          <w:tcPr>
            <w:tcW w:w="1418" w:type="dxa"/>
            <w:shd w:val="clear" w:color="auto" w:fill="auto"/>
            <w:noWrap/>
            <w:vAlign w:val="bottom"/>
          </w:tcPr>
          <w:p w14:paraId="58B5DCDA"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Letter</w:t>
            </w:r>
          </w:p>
        </w:tc>
        <w:tc>
          <w:tcPr>
            <w:tcW w:w="9072" w:type="dxa"/>
            <w:shd w:val="clear" w:color="auto" w:fill="auto"/>
            <w:vAlign w:val="bottom"/>
          </w:tcPr>
          <w:p w14:paraId="53E68A6F"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Description of a COVID-19 chain of survival (science - awareness - training - structure - return of patients and healthcare to normal)</w:t>
            </w:r>
          </w:p>
        </w:tc>
        <w:tc>
          <w:tcPr>
            <w:tcW w:w="1864" w:type="dxa"/>
            <w:shd w:val="clear" w:color="auto" w:fill="auto"/>
            <w:vAlign w:val="bottom"/>
          </w:tcPr>
          <w:p w14:paraId="4E59AC19" w14:textId="77777777" w:rsidR="00D8265E" w:rsidRPr="00F36045" w:rsidRDefault="00D8265E" w:rsidP="00031AB8">
            <w:pPr>
              <w:rPr>
                <w:rFonts w:asciiTheme="minorHAnsi" w:eastAsia="Times New Roman" w:hAnsiTheme="minorHAnsi" w:cs="Calibri"/>
                <w:color w:val="000000"/>
                <w:sz w:val="20"/>
                <w:szCs w:val="20"/>
                <w:lang w:val="en-GB" w:eastAsia="de-DE"/>
              </w:rPr>
            </w:pPr>
          </w:p>
        </w:tc>
      </w:tr>
      <w:tr w:rsidR="00D8265E" w:rsidRPr="00F36045" w14:paraId="4E156107" w14:textId="77777777" w:rsidTr="00031AB8">
        <w:trPr>
          <w:trHeight w:val="20"/>
        </w:trPr>
        <w:tc>
          <w:tcPr>
            <w:tcW w:w="1413" w:type="dxa"/>
            <w:shd w:val="clear" w:color="auto" w:fill="auto"/>
            <w:vAlign w:val="bottom"/>
          </w:tcPr>
          <w:p w14:paraId="7675AD83" w14:textId="77777777" w:rsidR="00D8265E" w:rsidRPr="00E0660A" w:rsidRDefault="00D8265E" w:rsidP="00031AB8">
            <w:pPr>
              <w:rPr>
                <w:rFonts w:asciiTheme="minorHAnsi" w:eastAsia="Times New Roman" w:hAnsiTheme="minorHAnsi" w:cs="Calibri"/>
                <w:color w:val="000000"/>
                <w:sz w:val="20"/>
                <w:szCs w:val="20"/>
                <w:lang w:val="en-GB" w:eastAsia="de-DE"/>
              </w:rPr>
            </w:pPr>
            <w:r w:rsidRPr="00E0660A">
              <w:rPr>
                <w:rFonts w:asciiTheme="minorHAnsi" w:eastAsia="Times New Roman" w:hAnsiTheme="minorHAnsi" w:cs="Calibri"/>
                <w:color w:val="000000"/>
                <w:sz w:val="20"/>
                <w:szCs w:val="20"/>
                <w:lang w:val="en-GB" w:eastAsia="de-DE"/>
              </w:rPr>
              <w:t xml:space="preserve">Webber, 2010 </w:t>
            </w:r>
            <w:r w:rsidRPr="00E0660A">
              <w:rPr>
                <w:rFonts w:asciiTheme="minorHAnsi" w:eastAsia="Times New Roman" w:hAnsiTheme="minorHAnsi" w:cs="Calibri"/>
                <w:color w:val="000000"/>
                <w:sz w:val="20"/>
                <w:szCs w:val="20"/>
                <w:lang w:val="en-GB" w:eastAsia="de-DE"/>
              </w:rPr>
              <w:fldChar w:fldCharType="begin"/>
            </w:r>
            <w:r w:rsidRPr="00E0660A">
              <w:rPr>
                <w:rFonts w:asciiTheme="minorHAnsi" w:eastAsia="Times New Roman" w:hAnsiTheme="minorHAnsi" w:cs="Calibri"/>
                <w:color w:val="000000"/>
                <w:sz w:val="20"/>
                <w:szCs w:val="20"/>
                <w:lang w:val="en-GB" w:eastAsia="de-DE"/>
              </w:rPr>
              <w:instrText xml:space="preserve"> ADDIN ZOTERO_ITEM CSL_CITATION {"citationID":"WcVETUZn","properties":{"formattedCitation":"[32]","plainCitation":"[32]","noteIndex":0},"citationItems":[{"id":9560,"uris":["http://zotero.org/users/7582839/items/5YIPBBCM"],"itemData":{"id":9560,"type":"article-journal","container-title":"Resuscitation","DOI":"10.1016/j.resuscitation.2010.09.120","ISSN":"0300-9572, 1873-1570","issue":"2","journalAbbreviation":"Resuscitation","language":"English","note":"publisher: Elsevier","page":"S27","source":"www.resuscitationjournal.com","title":"Drowning, the New Zealand way: Prevention, rescue, resuscitation","title-short":"Drowning, the New Zealand way","volume":"81","author":[{"family":"Webber","given":"J. B."}],"issued":{"date-parts":[["2010",12,1]]}}}],"schema":"https://github.com/citation-style-language/schema/raw/master/csl-citation.json"} </w:instrText>
            </w:r>
            <w:r w:rsidRPr="00E0660A">
              <w:rPr>
                <w:rFonts w:asciiTheme="minorHAnsi" w:eastAsia="Times New Roman" w:hAnsiTheme="minorHAnsi" w:cs="Calibri"/>
                <w:color w:val="000000"/>
                <w:sz w:val="20"/>
                <w:szCs w:val="20"/>
                <w:lang w:val="en-GB" w:eastAsia="de-DE"/>
              </w:rPr>
              <w:fldChar w:fldCharType="separate"/>
            </w:r>
            <w:r w:rsidRPr="00E0660A">
              <w:rPr>
                <w:rFonts w:asciiTheme="minorHAnsi" w:eastAsia="Times New Roman" w:hAnsiTheme="minorHAnsi" w:cs="Calibri"/>
                <w:color w:val="000000"/>
                <w:sz w:val="20"/>
                <w:szCs w:val="20"/>
                <w:lang w:val="en-GB" w:eastAsia="de-DE"/>
              </w:rPr>
              <w:t>[32]</w:t>
            </w:r>
            <w:r w:rsidRPr="00E0660A">
              <w:rPr>
                <w:rFonts w:asciiTheme="minorHAnsi" w:eastAsia="Times New Roman" w:hAnsiTheme="minorHAnsi" w:cs="Calibri"/>
                <w:color w:val="000000"/>
                <w:sz w:val="20"/>
                <w:szCs w:val="20"/>
                <w:lang w:val="en-GB" w:eastAsia="de-DE"/>
              </w:rPr>
              <w:fldChar w:fldCharType="end"/>
            </w:r>
          </w:p>
        </w:tc>
        <w:tc>
          <w:tcPr>
            <w:tcW w:w="1417" w:type="dxa"/>
            <w:shd w:val="clear" w:color="auto" w:fill="auto"/>
            <w:vAlign w:val="bottom"/>
          </w:tcPr>
          <w:p w14:paraId="1B8E6823"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New Zealand</w:t>
            </w:r>
          </w:p>
        </w:tc>
        <w:tc>
          <w:tcPr>
            <w:tcW w:w="1418" w:type="dxa"/>
            <w:shd w:val="clear" w:color="auto" w:fill="auto"/>
            <w:noWrap/>
            <w:vAlign w:val="bottom"/>
          </w:tcPr>
          <w:p w14:paraId="413DCFC5"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Abstract</w:t>
            </w:r>
          </w:p>
        </w:tc>
        <w:tc>
          <w:tcPr>
            <w:tcW w:w="9072" w:type="dxa"/>
            <w:shd w:val="clear" w:color="auto" w:fill="auto"/>
            <w:vAlign w:val="bottom"/>
          </w:tcPr>
          <w:p w14:paraId="7B589639"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Description of the "Wet chain of survival" (stressing the necessity of prevention and ventilation)</w:t>
            </w:r>
          </w:p>
        </w:tc>
        <w:tc>
          <w:tcPr>
            <w:tcW w:w="1864" w:type="dxa"/>
            <w:shd w:val="clear" w:color="auto" w:fill="auto"/>
            <w:vAlign w:val="bottom"/>
          </w:tcPr>
          <w:p w14:paraId="10880ADC"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Abstract only, limited information available.</w:t>
            </w:r>
          </w:p>
        </w:tc>
      </w:tr>
      <w:tr w:rsidR="00D8265E" w:rsidRPr="00F36045" w14:paraId="77DCFF4F" w14:textId="77777777" w:rsidTr="00031AB8">
        <w:trPr>
          <w:trHeight w:val="20"/>
        </w:trPr>
        <w:tc>
          <w:tcPr>
            <w:tcW w:w="15184" w:type="dxa"/>
            <w:gridSpan w:val="5"/>
            <w:shd w:val="clear" w:color="auto" w:fill="F2F2F2" w:themeFill="background1" w:themeFillShade="F2"/>
            <w:vAlign w:val="bottom"/>
          </w:tcPr>
          <w:p w14:paraId="253831D8" w14:textId="77777777" w:rsidR="00D8265E" w:rsidRPr="00F36045" w:rsidRDefault="00D8265E" w:rsidP="00031AB8">
            <w:pPr>
              <w:spacing w:before="120" w:after="120"/>
              <w:jc w:val="center"/>
              <w:rPr>
                <w:rFonts w:asciiTheme="minorHAnsi" w:eastAsia="Times New Roman" w:hAnsiTheme="minorHAnsi" w:cs="Calibri"/>
                <w:b/>
                <w:bCs/>
                <w:color w:val="000000"/>
                <w:sz w:val="20"/>
                <w:szCs w:val="20"/>
                <w:lang w:val="en-GB" w:eastAsia="de-DE"/>
              </w:rPr>
            </w:pPr>
            <w:r w:rsidRPr="00F36045">
              <w:rPr>
                <w:rFonts w:asciiTheme="minorHAnsi" w:eastAsia="Times New Roman" w:hAnsiTheme="minorHAnsi" w:cs="Calibri"/>
                <w:b/>
                <w:bCs/>
                <w:color w:val="000000"/>
                <w:sz w:val="20"/>
                <w:szCs w:val="20"/>
                <w:lang w:val="en-GB" w:eastAsia="de-DE"/>
              </w:rPr>
              <w:lastRenderedPageBreak/>
              <w:t>Mere adaptations</w:t>
            </w:r>
          </w:p>
        </w:tc>
      </w:tr>
      <w:tr w:rsidR="00D8265E" w:rsidRPr="00F36045" w14:paraId="44D5AF9F" w14:textId="77777777" w:rsidTr="00031AB8">
        <w:trPr>
          <w:trHeight w:val="20"/>
        </w:trPr>
        <w:tc>
          <w:tcPr>
            <w:tcW w:w="1413" w:type="dxa"/>
            <w:shd w:val="clear" w:color="auto" w:fill="auto"/>
            <w:vAlign w:val="bottom"/>
          </w:tcPr>
          <w:p w14:paraId="743B83B7"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 xml:space="preserve">Bunch, 2005 </w:t>
            </w:r>
            <w:r w:rsidRPr="00F36045">
              <w:rPr>
                <w:rFonts w:asciiTheme="minorHAnsi" w:eastAsia="Times New Roman" w:hAnsiTheme="minorHAnsi" w:cs="Calibri"/>
                <w:color w:val="000000"/>
                <w:sz w:val="20"/>
                <w:szCs w:val="20"/>
                <w:lang w:val="en-GB" w:eastAsia="de-DE"/>
              </w:rPr>
              <w:fldChar w:fldCharType="begin"/>
            </w:r>
            <w:r>
              <w:rPr>
                <w:rFonts w:asciiTheme="minorHAnsi" w:eastAsia="Times New Roman" w:hAnsiTheme="minorHAnsi" w:cs="Calibri"/>
                <w:color w:val="000000"/>
                <w:sz w:val="20"/>
                <w:szCs w:val="20"/>
                <w:lang w:val="en-GB" w:eastAsia="de-DE"/>
              </w:rPr>
              <w:instrText xml:space="preserve"> ADDIN ZOTERO_ITEM CSL_CITATION {"citationID":"MFztcgXT","properties":{"formattedCitation":"[33]","plainCitation":"[33]","noteIndex":0},"citationItems":[{"id":4171,"uris":["http://zotero.org/users/7582839/items/D4NTD4ZW"],"itemData":{"id":4171,"type":"article-journal","abstract":"Coronary heart disease is the most common cause of death in the United States, with ventricular fibrillation (VF) the most common initial rhythm when cardiac disease causes arrest. Survival after VF out-of-hospital cardiac arrest (OHCA) depends on a sequence of events called the chain of survival, which Includes rapid access to emergency medical services, cardiopulmonary resuscitation, defibrillation, and advanced care. Because of widespread implementation of defibrillation programs, more patients survive VF OHCAs, making subsequent care of these patients important. Early hospitalization must focus on potential neurologic injury and therapy targeted at the underlying cardiac disease and antiarrhythmic therapy for long-term secondary prevention of sudden death. Attention to certain cohorts who are at high risk despite their underlying disease, such as women and elderly patients, is necessary. These cohorts may have the greatest response to short-term and long-term therapies for cardiac rehabilitation. With these approaches, long-term survival and quality of life after VF OHCA are favorable. Broadening the focus of the chain of survival to include in-hospital and long-term care will further improve favorable outcomes achieved in an early defibrillation program.","container-title":"Mayo Clinic Proceedings","DOI":"10.1016/S0025-6196(11)61532-2","ISSN":"0025-6196","issue":"6","journalAbbreviation":"Mayo Clin Proc","language":"eng","note":"PMID: 15945529","page":"774-782","source":"PubMed","title":"Outcomes after ventricular fibrillation out-of-hospital cardiac arrest: expanding the chain of survival","title-short":"Outcomes after ventricular fibrillation out-of-hospital cardiac arrest","volume":"80","author":[{"family":"Bunch","given":"T. Jared"},{"family":"Hammill","given":"Stephen C."},{"family":"White","given":"Roger D."}],"issued":{"date-parts":[["2005",6]]}}}],"schema":"https://github.com/citation-style-language/schema/raw/master/csl-citation.json"} </w:instrText>
            </w:r>
            <w:r w:rsidRPr="00F36045">
              <w:rPr>
                <w:rFonts w:asciiTheme="minorHAnsi" w:eastAsia="Times New Roman" w:hAnsiTheme="minorHAnsi" w:cs="Calibri"/>
                <w:color w:val="000000"/>
                <w:sz w:val="20"/>
                <w:szCs w:val="20"/>
                <w:lang w:val="en-GB" w:eastAsia="de-DE"/>
              </w:rPr>
              <w:fldChar w:fldCharType="separate"/>
            </w:r>
            <w:r>
              <w:rPr>
                <w:rFonts w:asciiTheme="minorHAnsi" w:eastAsia="Times New Roman" w:hAnsiTheme="minorHAnsi" w:cs="Calibri"/>
                <w:color w:val="000000"/>
                <w:sz w:val="20"/>
                <w:szCs w:val="20"/>
                <w:lang w:val="en-GB" w:eastAsia="de-DE"/>
              </w:rPr>
              <w:t>[33]</w:t>
            </w:r>
            <w:r w:rsidRPr="00F36045">
              <w:rPr>
                <w:rFonts w:asciiTheme="minorHAnsi" w:eastAsia="Times New Roman" w:hAnsiTheme="minorHAnsi" w:cs="Calibri"/>
                <w:color w:val="000000"/>
                <w:sz w:val="20"/>
                <w:szCs w:val="20"/>
                <w:lang w:val="en-GB" w:eastAsia="de-DE"/>
              </w:rPr>
              <w:fldChar w:fldCharType="end"/>
            </w:r>
          </w:p>
        </w:tc>
        <w:tc>
          <w:tcPr>
            <w:tcW w:w="1417" w:type="dxa"/>
            <w:shd w:val="clear" w:color="auto" w:fill="auto"/>
            <w:vAlign w:val="bottom"/>
          </w:tcPr>
          <w:p w14:paraId="2A38F3CD"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USA</w:t>
            </w:r>
          </w:p>
        </w:tc>
        <w:tc>
          <w:tcPr>
            <w:tcW w:w="1418" w:type="dxa"/>
            <w:shd w:val="clear" w:color="auto" w:fill="auto"/>
            <w:noWrap/>
            <w:vAlign w:val="bottom"/>
          </w:tcPr>
          <w:p w14:paraId="65EDBDBC"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Review</w:t>
            </w:r>
          </w:p>
        </w:tc>
        <w:tc>
          <w:tcPr>
            <w:tcW w:w="9072" w:type="dxa"/>
            <w:shd w:val="clear" w:color="auto" w:fill="auto"/>
            <w:vAlign w:val="bottom"/>
          </w:tcPr>
          <w:p w14:paraId="6C94D353"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Description of an expanded chain of survival after ventricular fibrillation OHCA (expansion through neurologic stabilization, cardiac stabilization, ICD implantation, rehab, secondary prevention)</w:t>
            </w:r>
          </w:p>
        </w:tc>
        <w:tc>
          <w:tcPr>
            <w:tcW w:w="1864" w:type="dxa"/>
            <w:shd w:val="clear" w:color="auto" w:fill="auto"/>
            <w:vAlign w:val="bottom"/>
          </w:tcPr>
          <w:p w14:paraId="247C04ED" w14:textId="77777777" w:rsidR="00D8265E" w:rsidRPr="00F36045" w:rsidRDefault="00D8265E" w:rsidP="00031AB8">
            <w:pPr>
              <w:rPr>
                <w:rFonts w:asciiTheme="minorHAnsi" w:eastAsia="Times New Roman" w:hAnsiTheme="minorHAnsi" w:cs="Calibri"/>
                <w:color w:val="000000"/>
                <w:sz w:val="20"/>
                <w:szCs w:val="20"/>
                <w:lang w:val="en-GB" w:eastAsia="de-DE"/>
              </w:rPr>
            </w:pPr>
          </w:p>
        </w:tc>
      </w:tr>
      <w:tr w:rsidR="00D8265E" w:rsidRPr="00F36045" w14:paraId="3DD7C1F1" w14:textId="77777777" w:rsidTr="00031AB8">
        <w:trPr>
          <w:trHeight w:val="20"/>
        </w:trPr>
        <w:tc>
          <w:tcPr>
            <w:tcW w:w="1413" w:type="dxa"/>
            <w:shd w:val="clear" w:color="auto" w:fill="auto"/>
            <w:vAlign w:val="bottom"/>
          </w:tcPr>
          <w:p w14:paraId="54BF3117"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 xml:space="preserve">Canovas Martinez, 2018 </w:t>
            </w:r>
            <w:r w:rsidRPr="00F36045">
              <w:rPr>
                <w:rFonts w:asciiTheme="minorHAnsi" w:eastAsia="Times New Roman" w:hAnsiTheme="minorHAnsi" w:cs="Calibri"/>
                <w:color w:val="000000"/>
                <w:sz w:val="20"/>
                <w:szCs w:val="20"/>
                <w:lang w:val="en-GB" w:eastAsia="de-DE"/>
              </w:rPr>
              <w:fldChar w:fldCharType="begin"/>
            </w:r>
            <w:r>
              <w:rPr>
                <w:rFonts w:asciiTheme="minorHAnsi" w:eastAsia="Times New Roman" w:hAnsiTheme="minorHAnsi" w:cs="Calibri"/>
                <w:color w:val="000000"/>
                <w:sz w:val="20"/>
                <w:szCs w:val="20"/>
                <w:lang w:val="en-GB" w:eastAsia="de-DE"/>
              </w:rPr>
              <w:instrText xml:space="preserve"> ADDIN ZOTERO_ITEM CSL_CITATION {"citationID":"2kc8GqSG","properties":{"formattedCitation":"[34]","plainCitation":"[34]","noteIndex":0},"citationItems":[{"id":4115,"uris":["http://zotero.org/users/7582839/items/2Z6JZJX3"],"itemData":{"id":4115,"type":"article-journal","container-title":"Revista Espanola De Cardiologia (English Ed.)","DOI":"10.1016/j.rec.2017.11.030","ISSN":"1885-5857","issue":"5","journalAbbreviation":"Rev Esp Cardiol (Engl Ed)","language":"eng, spa","note":"PMID: 29519757","page":"412-413","source":"PubMed","title":"Should the CRA Chain of Survival Be the Survival Cycle?","volume":"71","author":[{"family":"Cánovas Martínez","given":"Carolina"},{"family":"Salas Rodríguez","given":"José Manuel"},{"family":"Sánchez-Arévalo Morato","given":"Silvia"},{"family":"Pardo Ríos","given":"Manuel"}],"issued":{"date-parts":[["2018",5]]}}}],"schema":"https://github.com/citation-style-language/schema/raw/master/csl-citation.json"} </w:instrText>
            </w:r>
            <w:r w:rsidRPr="00F36045">
              <w:rPr>
                <w:rFonts w:asciiTheme="minorHAnsi" w:eastAsia="Times New Roman" w:hAnsiTheme="minorHAnsi" w:cs="Calibri"/>
                <w:color w:val="000000"/>
                <w:sz w:val="20"/>
                <w:szCs w:val="20"/>
                <w:lang w:val="en-GB" w:eastAsia="de-DE"/>
              </w:rPr>
              <w:fldChar w:fldCharType="separate"/>
            </w:r>
            <w:r>
              <w:rPr>
                <w:rFonts w:asciiTheme="minorHAnsi" w:eastAsia="Times New Roman" w:hAnsiTheme="minorHAnsi" w:cs="Calibri"/>
                <w:color w:val="000000"/>
                <w:sz w:val="20"/>
                <w:szCs w:val="20"/>
                <w:lang w:val="en-GB" w:eastAsia="de-DE"/>
              </w:rPr>
              <w:t>[34]</w:t>
            </w:r>
            <w:r w:rsidRPr="00F36045">
              <w:rPr>
                <w:rFonts w:asciiTheme="minorHAnsi" w:eastAsia="Times New Roman" w:hAnsiTheme="minorHAnsi" w:cs="Calibri"/>
                <w:color w:val="000000"/>
                <w:sz w:val="20"/>
                <w:szCs w:val="20"/>
                <w:lang w:val="en-GB" w:eastAsia="de-DE"/>
              </w:rPr>
              <w:fldChar w:fldCharType="end"/>
            </w:r>
          </w:p>
        </w:tc>
        <w:tc>
          <w:tcPr>
            <w:tcW w:w="1417" w:type="dxa"/>
            <w:shd w:val="clear" w:color="auto" w:fill="auto"/>
            <w:vAlign w:val="bottom"/>
          </w:tcPr>
          <w:p w14:paraId="45CB2063"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Spain</w:t>
            </w:r>
          </w:p>
        </w:tc>
        <w:tc>
          <w:tcPr>
            <w:tcW w:w="1418" w:type="dxa"/>
            <w:shd w:val="clear" w:color="auto" w:fill="auto"/>
            <w:noWrap/>
            <w:vAlign w:val="bottom"/>
          </w:tcPr>
          <w:p w14:paraId="1CA6586C"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Letter</w:t>
            </w:r>
          </w:p>
        </w:tc>
        <w:tc>
          <w:tcPr>
            <w:tcW w:w="9072" w:type="dxa"/>
            <w:shd w:val="clear" w:color="auto" w:fill="auto"/>
            <w:vAlign w:val="bottom"/>
          </w:tcPr>
          <w:p w14:paraId="349AF4A3"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 xml:space="preserve">Description of a survival cycle based on the chain of survival - beginning with preparation </w:t>
            </w:r>
          </w:p>
        </w:tc>
        <w:tc>
          <w:tcPr>
            <w:tcW w:w="1864" w:type="dxa"/>
            <w:shd w:val="clear" w:color="auto" w:fill="auto"/>
            <w:vAlign w:val="bottom"/>
          </w:tcPr>
          <w:p w14:paraId="37A7DD0B" w14:textId="77777777" w:rsidR="00D8265E" w:rsidRPr="00F36045" w:rsidRDefault="00D8265E" w:rsidP="00031AB8">
            <w:pPr>
              <w:rPr>
                <w:rFonts w:asciiTheme="minorHAnsi" w:eastAsia="Times New Roman" w:hAnsiTheme="minorHAnsi" w:cs="Calibri"/>
                <w:color w:val="000000"/>
                <w:sz w:val="20"/>
                <w:szCs w:val="20"/>
                <w:lang w:val="en-GB" w:eastAsia="de-DE"/>
              </w:rPr>
            </w:pPr>
          </w:p>
        </w:tc>
      </w:tr>
      <w:tr w:rsidR="00D8265E" w:rsidRPr="00F36045" w14:paraId="2CCC8270" w14:textId="77777777" w:rsidTr="00031AB8">
        <w:trPr>
          <w:trHeight w:val="20"/>
        </w:trPr>
        <w:tc>
          <w:tcPr>
            <w:tcW w:w="1413" w:type="dxa"/>
            <w:shd w:val="clear" w:color="auto" w:fill="auto"/>
            <w:vAlign w:val="bottom"/>
          </w:tcPr>
          <w:p w14:paraId="19381751" w14:textId="77777777" w:rsidR="00D8265E" w:rsidRPr="00F36045" w:rsidRDefault="00D8265E" w:rsidP="00031AB8">
            <w:pPr>
              <w:rPr>
                <w:rFonts w:asciiTheme="minorHAnsi" w:eastAsia="Times New Roman" w:hAnsiTheme="minorHAnsi" w:cs="Calibri"/>
                <w:color w:val="000000"/>
                <w:sz w:val="20"/>
                <w:szCs w:val="20"/>
                <w:lang w:val="en-GB" w:eastAsia="de-DE"/>
              </w:rPr>
            </w:pPr>
            <w:proofErr w:type="spellStart"/>
            <w:r w:rsidRPr="00F36045">
              <w:rPr>
                <w:rFonts w:asciiTheme="minorHAnsi" w:eastAsia="Times New Roman" w:hAnsiTheme="minorHAnsi" w:cs="Calibri"/>
                <w:color w:val="000000"/>
                <w:sz w:val="20"/>
                <w:szCs w:val="20"/>
                <w:lang w:val="en-GB" w:eastAsia="de-DE"/>
              </w:rPr>
              <w:t>Coute</w:t>
            </w:r>
            <w:proofErr w:type="spellEnd"/>
            <w:r w:rsidRPr="00F36045">
              <w:rPr>
                <w:rFonts w:asciiTheme="minorHAnsi" w:eastAsia="Times New Roman" w:hAnsiTheme="minorHAnsi" w:cs="Calibri"/>
                <w:color w:val="000000"/>
                <w:sz w:val="20"/>
                <w:szCs w:val="20"/>
                <w:lang w:val="en-GB" w:eastAsia="de-DE"/>
              </w:rPr>
              <w:t xml:space="preserve">, 2022 </w:t>
            </w:r>
            <w:r w:rsidRPr="00F36045">
              <w:rPr>
                <w:rFonts w:asciiTheme="minorHAnsi" w:eastAsia="Times New Roman" w:hAnsiTheme="minorHAnsi" w:cs="Calibri"/>
                <w:color w:val="000000"/>
                <w:sz w:val="20"/>
                <w:szCs w:val="20"/>
                <w:lang w:val="en-GB" w:eastAsia="de-DE"/>
              </w:rPr>
              <w:fldChar w:fldCharType="begin"/>
            </w:r>
            <w:r>
              <w:rPr>
                <w:rFonts w:asciiTheme="minorHAnsi" w:eastAsia="Times New Roman" w:hAnsiTheme="minorHAnsi" w:cs="Calibri"/>
                <w:color w:val="000000"/>
                <w:sz w:val="20"/>
                <w:szCs w:val="20"/>
                <w:lang w:val="en-GB" w:eastAsia="de-DE"/>
              </w:rPr>
              <w:instrText xml:space="preserve"> ADDIN ZOTERO_ITEM CSL_CITATION {"citationID":"fNEPvOM3","properties":{"formattedCitation":"[35]","plainCitation":"[35]","noteIndex":0},"citationItems":[{"id":9566,"uris":["http://zotero.org/users/7582839/items/F4BFGZUL"],"itemData":{"id":9566,"type":"article-journal","abstract":"Evaluation of National Institutes of Health cardiac arrest research based on \"chain of survival\" links","container-title":"Academic emergency medicine : official journal of the Society for Academic Emergency Medicine","DOI":"10.1111/acem.14569","ISSN":"1553-2712","issue":"11","language":"en","note":"publisher: Acad Emerg Med\nPMID: 35881042","source":"pubmed.ncbi.nlm.nih.gov","title":"Evaluation of National Institutes of Health cardiac arrest research based on \"chain of survival\" links","URL":"https://pubmed.ncbi.nlm.nih.gov/35881042/","volume":"29","author":[{"family":"Coute","given":"RA"},{"family":"Tj","given":"Mader"},{"family":"Mc","given":"Kurz"}],"accessed":{"date-parts":[["2023",11,21]]},"issued":{"date-parts":[["2022",11]]}}}],"schema":"https://github.com/citation-style-language/schema/raw/master/csl-citation.json"} </w:instrText>
            </w:r>
            <w:r w:rsidRPr="00F36045">
              <w:rPr>
                <w:rFonts w:asciiTheme="minorHAnsi" w:eastAsia="Times New Roman" w:hAnsiTheme="minorHAnsi" w:cs="Calibri"/>
                <w:color w:val="000000"/>
                <w:sz w:val="20"/>
                <w:szCs w:val="20"/>
                <w:lang w:val="en-GB" w:eastAsia="de-DE"/>
              </w:rPr>
              <w:fldChar w:fldCharType="separate"/>
            </w:r>
            <w:r>
              <w:rPr>
                <w:rFonts w:asciiTheme="minorHAnsi" w:eastAsia="Times New Roman" w:hAnsiTheme="minorHAnsi" w:cs="Calibri"/>
                <w:color w:val="000000"/>
                <w:sz w:val="20"/>
                <w:szCs w:val="20"/>
                <w:lang w:val="en-GB" w:eastAsia="de-DE"/>
              </w:rPr>
              <w:t>[35]</w:t>
            </w:r>
            <w:r w:rsidRPr="00F36045">
              <w:rPr>
                <w:rFonts w:asciiTheme="minorHAnsi" w:eastAsia="Times New Roman" w:hAnsiTheme="minorHAnsi" w:cs="Calibri"/>
                <w:color w:val="000000"/>
                <w:sz w:val="20"/>
                <w:szCs w:val="20"/>
                <w:lang w:val="en-GB" w:eastAsia="de-DE"/>
              </w:rPr>
              <w:fldChar w:fldCharType="end"/>
            </w:r>
          </w:p>
        </w:tc>
        <w:tc>
          <w:tcPr>
            <w:tcW w:w="1417" w:type="dxa"/>
            <w:shd w:val="clear" w:color="auto" w:fill="auto"/>
            <w:vAlign w:val="bottom"/>
          </w:tcPr>
          <w:p w14:paraId="17E32CF6"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USA</w:t>
            </w:r>
          </w:p>
        </w:tc>
        <w:tc>
          <w:tcPr>
            <w:tcW w:w="1418" w:type="dxa"/>
            <w:shd w:val="clear" w:color="auto" w:fill="auto"/>
            <w:noWrap/>
            <w:vAlign w:val="bottom"/>
          </w:tcPr>
          <w:p w14:paraId="01408521"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Letter</w:t>
            </w:r>
          </w:p>
        </w:tc>
        <w:tc>
          <w:tcPr>
            <w:tcW w:w="9072" w:type="dxa"/>
            <w:shd w:val="clear" w:color="auto" w:fill="auto"/>
            <w:vAlign w:val="bottom"/>
          </w:tcPr>
          <w:p w14:paraId="233FF977"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 xml:space="preserve">Depiction of survival odds along the chain of survival in contrast to research funding allocation to highlight disparities </w:t>
            </w:r>
          </w:p>
        </w:tc>
        <w:tc>
          <w:tcPr>
            <w:tcW w:w="1864" w:type="dxa"/>
            <w:shd w:val="clear" w:color="auto" w:fill="auto"/>
            <w:vAlign w:val="bottom"/>
          </w:tcPr>
          <w:p w14:paraId="6851FFBA" w14:textId="77777777" w:rsidR="00D8265E" w:rsidRPr="00F36045" w:rsidRDefault="00D8265E" w:rsidP="00031AB8">
            <w:pPr>
              <w:rPr>
                <w:rFonts w:asciiTheme="minorHAnsi" w:eastAsia="Times New Roman" w:hAnsiTheme="minorHAnsi" w:cs="Calibri"/>
                <w:color w:val="000000"/>
                <w:sz w:val="20"/>
                <w:szCs w:val="20"/>
                <w:lang w:val="en-GB" w:eastAsia="de-DE"/>
              </w:rPr>
            </w:pPr>
          </w:p>
        </w:tc>
      </w:tr>
      <w:tr w:rsidR="00D8265E" w:rsidRPr="00F36045" w14:paraId="45D02211" w14:textId="77777777" w:rsidTr="00031AB8">
        <w:trPr>
          <w:trHeight w:val="20"/>
        </w:trPr>
        <w:tc>
          <w:tcPr>
            <w:tcW w:w="1413" w:type="dxa"/>
            <w:shd w:val="clear" w:color="auto" w:fill="auto"/>
            <w:vAlign w:val="bottom"/>
          </w:tcPr>
          <w:p w14:paraId="3CB4C839"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 xml:space="preserve">Deakin, 2018 </w:t>
            </w:r>
            <w:r w:rsidRPr="00F36045">
              <w:rPr>
                <w:rFonts w:asciiTheme="minorHAnsi" w:eastAsia="Times New Roman" w:hAnsiTheme="minorHAnsi" w:cs="Calibri"/>
                <w:color w:val="000000"/>
                <w:sz w:val="20"/>
                <w:szCs w:val="20"/>
                <w:lang w:val="en-GB" w:eastAsia="de-DE"/>
              </w:rPr>
              <w:fldChar w:fldCharType="begin"/>
            </w:r>
            <w:r>
              <w:rPr>
                <w:rFonts w:asciiTheme="minorHAnsi" w:eastAsia="Times New Roman" w:hAnsiTheme="minorHAnsi" w:cs="Calibri"/>
                <w:color w:val="000000"/>
                <w:sz w:val="20"/>
                <w:szCs w:val="20"/>
                <w:lang w:val="en-GB" w:eastAsia="de-DE"/>
              </w:rPr>
              <w:instrText xml:space="preserve"> ADDIN ZOTERO_ITEM CSL_CITATION {"citationID":"ZuPaG1MR","properties":{"formattedCitation":"[36]","plainCitation":"[36]","noteIndex":0},"citationItems":[{"id":2692,"uris":["http://zotero.org/users/7582839/items/5YM6EZUD"],"itemData":{"id":2692,"type":"article-journal","container-title":"Resuscitation","DOI":"10.1016/j.resuscitation.2018.02.012","ISSN":"0300-9572, 1873-1570","journalAbbreviation":"Resuscitation","language":"English","note":"publisher: Elsevier\nPMID: 29471008","page":"80-82","source":"www.resuscitationjournal.com","title":"The chain of survival: Not all links are equal","title-short":"The chain of survival","volume":"126","author":[{"family":"Deakin","given":"Charles D."}],"issued":{"date-parts":[["2018",5,1]]}}}],"schema":"https://github.com/citation-style-language/schema/raw/master/csl-citation.json"} </w:instrText>
            </w:r>
            <w:r w:rsidRPr="00F36045">
              <w:rPr>
                <w:rFonts w:asciiTheme="minorHAnsi" w:eastAsia="Times New Roman" w:hAnsiTheme="minorHAnsi" w:cs="Calibri"/>
                <w:color w:val="000000"/>
                <w:sz w:val="20"/>
                <w:szCs w:val="20"/>
                <w:lang w:val="en-GB" w:eastAsia="de-DE"/>
              </w:rPr>
              <w:fldChar w:fldCharType="separate"/>
            </w:r>
            <w:r>
              <w:rPr>
                <w:rFonts w:asciiTheme="minorHAnsi" w:eastAsia="Times New Roman" w:hAnsiTheme="minorHAnsi" w:cs="Calibri"/>
                <w:color w:val="000000"/>
                <w:sz w:val="20"/>
                <w:szCs w:val="20"/>
                <w:lang w:val="en-GB" w:eastAsia="de-DE"/>
              </w:rPr>
              <w:t>[36]</w:t>
            </w:r>
            <w:r w:rsidRPr="00F36045">
              <w:rPr>
                <w:rFonts w:asciiTheme="minorHAnsi" w:eastAsia="Times New Roman" w:hAnsiTheme="minorHAnsi" w:cs="Calibri"/>
                <w:color w:val="000000"/>
                <w:sz w:val="20"/>
                <w:szCs w:val="20"/>
                <w:lang w:val="en-GB" w:eastAsia="de-DE"/>
              </w:rPr>
              <w:fldChar w:fldCharType="end"/>
            </w:r>
          </w:p>
        </w:tc>
        <w:tc>
          <w:tcPr>
            <w:tcW w:w="1417" w:type="dxa"/>
            <w:shd w:val="clear" w:color="auto" w:fill="auto"/>
            <w:vAlign w:val="bottom"/>
          </w:tcPr>
          <w:p w14:paraId="7E71FBC2"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UK</w:t>
            </w:r>
          </w:p>
        </w:tc>
        <w:tc>
          <w:tcPr>
            <w:tcW w:w="1418" w:type="dxa"/>
            <w:shd w:val="clear" w:color="auto" w:fill="auto"/>
            <w:noWrap/>
            <w:vAlign w:val="bottom"/>
          </w:tcPr>
          <w:p w14:paraId="75D4457F"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Letter</w:t>
            </w:r>
          </w:p>
        </w:tc>
        <w:tc>
          <w:tcPr>
            <w:tcW w:w="9072" w:type="dxa"/>
            <w:shd w:val="clear" w:color="auto" w:fill="auto"/>
            <w:vAlign w:val="bottom"/>
          </w:tcPr>
          <w:p w14:paraId="6B7B1B6F"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Adapting the rings of the chain of survival according to relevance in ratios, thus focussing on effectiveness of interventions instead on the interventions per se; this is to inform clinicians, scientists, etc., whereas the "classic" chain should stay for the lay public</w:t>
            </w:r>
          </w:p>
        </w:tc>
        <w:tc>
          <w:tcPr>
            <w:tcW w:w="1864" w:type="dxa"/>
            <w:shd w:val="clear" w:color="auto" w:fill="auto"/>
            <w:vAlign w:val="bottom"/>
            <w:hideMark/>
          </w:tcPr>
          <w:p w14:paraId="6CD86CBB" w14:textId="77777777" w:rsidR="00D8265E" w:rsidRPr="00F36045" w:rsidRDefault="00D8265E" w:rsidP="00031AB8">
            <w:pPr>
              <w:rPr>
                <w:rFonts w:asciiTheme="minorHAnsi" w:eastAsia="Times New Roman" w:hAnsiTheme="minorHAnsi" w:cs="Calibri"/>
                <w:color w:val="000000"/>
                <w:sz w:val="20"/>
                <w:szCs w:val="20"/>
                <w:lang w:val="en-GB" w:eastAsia="de-DE"/>
              </w:rPr>
            </w:pPr>
          </w:p>
        </w:tc>
      </w:tr>
      <w:tr w:rsidR="00D8265E" w:rsidRPr="00F36045" w14:paraId="74C9EE89" w14:textId="77777777" w:rsidTr="00031AB8">
        <w:trPr>
          <w:trHeight w:val="20"/>
        </w:trPr>
        <w:tc>
          <w:tcPr>
            <w:tcW w:w="1413" w:type="dxa"/>
            <w:shd w:val="clear" w:color="auto" w:fill="auto"/>
            <w:vAlign w:val="bottom"/>
          </w:tcPr>
          <w:p w14:paraId="5CB7C1D0"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El-</w:t>
            </w:r>
            <w:proofErr w:type="spellStart"/>
            <w:r w:rsidRPr="00F36045">
              <w:rPr>
                <w:rFonts w:asciiTheme="minorHAnsi" w:eastAsia="Times New Roman" w:hAnsiTheme="minorHAnsi" w:cs="Calibri"/>
                <w:color w:val="000000"/>
                <w:sz w:val="20"/>
                <w:szCs w:val="20"/>
                <w:lang w:val="en-GB" w:eastAsia="de-DE"/>
              </w:rPr>
              <w:t>Deeb</w:t>
            </w:r>
            <w:proofErr w:type="spellEnd"/>
            <w:r w:rsidRPr="00F36045">
              <w:rPr>
                <w:rFonts w:asciiTheme="minorHAnsi" w:eastAsia="Times New Roman" w:hAnsiTheme="minorHAnsi" w:cs="Calibri"/>
                <w:color w:val="000000"/>
                <w:sz w:val="20"/>
                <w:szCs w:val="20"/>
                <w:lang w:val="en-GB" w:eastAsia="de-DE"/>
              </w:rPr>
              <w:t xml:space="preserve">, 2013 </w:t>
            </w:r>
            <w:r w:rsidRPr="00F36045">
              <w:rPr>
                <w:rFonts w:asciiTheme="minorHAnsi" w:eastAsia="Times New Roman" w:hAnsiTheme="minorHAnsi" w:cs="Calibri"/>
                <w:color w:val="000000"/>
                <w:sz w:val="20"/>
                <w:szCs w:val="20"/>
                <w:lang w:val="en-GB" w:eastAsia="de-DE"/>
              </w:rPr>
              <w:fldChar w:fldCharType="begin"/>
            </w:r>
            <w:r>
              <w:rPr>
                <w:rFonts w:asciiTheme="minorHAnsi" w:eastAsia="Times New Roman" w:hAnsiTheme="minorHAnsi" w:cs="Calibri"/>
                <w:color w:val="000000"/>
                <w:sz w:val="20"/>
                <w:szCs w:val="20"/>
                <w:lang w:val="en-GB" w:eastAsia="de-DE"/>
              </w:rPr>
              <w:instrText xml:space="preserve"> ADDIN ZOTERO_ITEM CSL_CITATION {"citationID":"N4T6wBIY","properties":{"formattedCitation":"[37]","plainCitation":"[37]","noteIndex":0},"citationItems":[{"id":4141,"uris":["http://zotero.org/users/7582839/items/ZSF7EEN3"],"itemData":{"id":4141,"type":"article-journal","abstract":"Although coronary heart disease is the leading cause of morbidity and mortality in the Middle East (ME), not much is known about patients with ST-segment elevation myocardial infarction (STEMI) from this region. The STEMI Chain of Survival can be used to target regional improvements in patient care. We tried to adopt a modified chain of survival for STEMI to highlight the challenges and difficulties and the possible solutions to improve the STEMI care in the Middle East based on the few data available.","container-title":"Critical Pathways in Cardiology","DOI":"10.1097/HPC.0b013e3182901f28","ISSN":"1535-2811","issue":"3","journalAbbreviation":"Crit Pathw Cardiol","language":"eng","note":"PMID: 23892947","page":"154-160","source":"PubMed","title":"The chain of survival for ST-segment elevation myocardial infarction: insights into the Middle East","title-short":"The chain of survival for ST-segment elevation myocardial infarction","volume":"12","author":[{"family":"El-Deeb","given":"Mohammed H."}],"issued":{"date-parts":[["2013",9]]}}}],"schema":"https://github.com/citation-style-language/schema/raw/master/csl-citation.json"} </w:instrText>
            </w:r>
            <w:r w:rsidRPr="00F36045">
              <w:rPr>
                <w:rFonts w:asciiTheme="minorHAnsi" w:eastAsia="Times New Roman" w:hAnsiTheme="minorHAnsi" w:cs="Calibri"/>
                <w:color w:val="000000"/>
                <w:sz w:val="20"/>
                <w:szCs w:val="20"/>
                <w:lang w:val="en-GB" w:eastAsia="de-DE"/>
              </w:rPr>
              <w:fldChar w:fldCharType="separate"/>
            </w:r>
            <w:r>
              <w:rPr>
                <w:rFonts w:asciiTheme="minorHAnsi" w:eastAsia="Times New Roman" w:hAnsiTheme="minorHAnsi" w:cs="Calibri"/>
                <w:color w:val="000000"/>
                <w:sz w:val="20"/>
                <w:szCs w:val="20"/>
                <w:lang w:val="en-GB" w:eastAsia="de-DE"/>
              </w:rPr>
              <w:t>[37]</w:t>
            </w:r>
            <w:r w:rsidRPr="00F36045">
              <w:rPr>
                <w:rFonts w:asciiTheme="minorHAnsi" w:eastAsia="Times New Roman" w:hAnsiTheme="minorHAnsi" w:cs="Calibri"/>
                <w:color w:val="000000"/>
                <w:sz w:val="20"/>
                <w:szCs w:val="20"/>
                <w:lang w:val="en-GB" w:eastAsia="de-DE"/>
              </w:rPr>
              <w:fldChar w:fldCharType="end"/>
            </w:r>
          </w:p>
        </w:tc>
        <w:tc>
          <w:tcPr>
            <w:tcW w:w="1417" w:type="dxa"/>
            <w:shd w:val="clear" w:color="auto" w:fill="auto"/>
            <w:vAlign w:val="bottom"/>
          </w:tcPr>
          <w:p w14:paraId="10932806"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Oman</w:t>
            </w:r>
          </w:p>
        </w:tc>
        <w:tc>
          <w:tcPr>
            <w:tcW w:w="1418" w:type="dxa"/>
            <w:shd w:val="clear" w:color="auto" w:fill="auto"/>
            <w:vAlign w:val="bottom"/>
          </w:tcPr>
          <w:p w14:paraId="78733163"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Concepts</w:t>
            </w:r>
          </w:p>
        </w:tc>
        <w:tc>
          <w:tcPr>
            <w:tcW w:w="9072" w:type="dxa"/>
            <w:shd w:val="clear" w:color="auto" w:fill="auto"/>
            <w:vAlign w:val="bottom"/>
          </w:tcPr>
          <w:p w14:paraId="763AA08B"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More detailed description of the STEMI chain of survival (early recognition - early access - early diagnosis - early risk stratification - early reperfusion - early medications)</w:t>
            </w:r>
          </w:p>
        </w:tc>
        <w:tc>
          <w:tcPr>
            <w:tcW w:w="1864" w:type="dxa"/>
            <w:shd w:val="clear" w:color="auto" w:fill="auto"/>
            <w:vAlign w:val="bottom"/>
            <w:hideMark/>
          </w:tcPr>
          <w:p w14:paraId="422DDED2" w14:textId="77777777" w:rsidR="00D8265E" w:rsidRPr="00F36045" w:rsidRDefault="00D8265E" w:rsidP="00031AB8">
            <w:pPr>
              <w:rPr>
                <w:rFonts w:asciiTheme="minorHAnsi" w:eastAsia="Times New Roman" w:hAnsiTheme="minorHAnsi" w:cs="Calibri"/>
                <w:color w:val="000000"/>
                <w:sz w:val="20"/>
                <w:szCs w:val="20"/>
                <w:lang w:val="en-GB" w:eastAsia="de-DE"/>
              </w:rPr>
            </w:pPr>
          </w:p>
        </w:tc>
      </w:tr>
      <w:tr w:rsidR="00D8265E" w:rsidRPr="00F36045" w14:paraId="239EAAF2" w14:textId="77777777" w:rsidTr="00031AB8">
        <w:trPr>
          <w:trHeight w:val="20"/>
        </w:trPr>
        <w:tc>
          <w:tcPr>
            <w:tcW w:w="1413" w:type="dxa"/>
            <w:shd w:val="clear" w:color="auto" w:fill="auto"/>
            <w:vAlign w:val="bottom"/>
          </w:tcPr>
          <w:p w14:paraId="01D0EC38"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Gonzalez-</w:t>
            </w:r>
            <w:proofErr w:type="spellStart"/>
            <w:r w:rsidRPr="00F36045">
              <w:rPr>
                <w:rFonts w:asciiTheme="minorHAnsi" w:eastAsia="Times New Roman" w:hAnsiTheme="minorHAnsi" w:cs="Calibri"/>
                <w:color w:val="000000"/>
                <w:sz w:val="20"/>
                <w:szCs w:val="20"/>
                <w:lang w:val="en-GB" w:eastAsia="de-DE"/>
              </w:rPr>
              <w:t>Salvado</w:t>
            </w:r>
            <w:proofErr w:type="spellEnd"/>
            <w:r w:rsidRPr="00F36045">
              <w:rPr>
                <w:rFonts w:asciiTheme="minorHAnsi" w:eastAsia="Times New Roman" w:hAnsiTheme="minorHAnsi" w:cs="Calibri"/>
                <w:color w:val="000000"/>
                <w:sz w:val="20"/>
                <w:szCs w:val="20"/>
                <w:lang w:val="en-GB" w:eastAsia="de-DE"/>
              </w:rPr>
              <w:t xml:space="preserve">, 2017 </w:t>
            </w:r>
            <w:r w:rsidRPr="00F36045">
              <w:rPr>
                <w:rFonts w:asciiTheme="minorHAnsi" w:eastAsia="Times New Roman" w:hAnsiTheme="minorHAnsi" w:cs="Calibri"/>
                <w:color w:val="000000"/>
                <w:sz w:val="20"/>
                <w:szCs w:val="20"/>
                <w:lang w:val="en-GB" w:eastAsia="de-DE"/>
              </w:rPr>
              <w:fldChar w:fldCharType="begin"/>
            </w:r>
            <w:r>
              <w:rPr>
                <w:rFonts w:asciiTheme="minorHAnsi" w:eastAsia="Times New Roman" w:hAnsiTheme="minorHAnsi" w:cs="Calibri"/>
                <w:color w:val="000000"/>
                <w:sz w:val="20"/>
                <w:szCs w:val="20"/>
                <w:lang w:val="en-GB" w:eastAsia="de-DE"/>
              </w:rPr>
              <w:instrText xml:space="preserve"> ADDIN ZOTERO_ITEM CSL_CITATION {"citationID":"3U9uOOZy","properties":{"formattedCitation":"[38]","plainCitation":"[38]","noteIndex":0},"citationItems":[{"id":4057,"uris":["http://zotero.org/users/7582839/items/SAKV268Y"],"itemData":{"id":4057,"type":"article-journal","container-title":"Resuscitation","DOI":"10.1016/j.resuscitation.2017.01.013","ISSN":"1873-1570","journalAbbreviation":"Resuscitation","language":"eng","note":"PMID: 28130092","page":"e7-e8","source":"PubMed","title":"Cardiac rehabilitation: The missing link to close the chain of survival?","title-short":"Cardiac rehabilitation","volume":"113","author":[{"family":"González-Salvado","given":"Violeta"},{"family":"Barcala-Furelos","given":"Roberto"},{"family":"Neiro-Rey","given":"Carmen"},{"family":"Varela-Casal","given":"Cristina"},{"family":"Peña-Gil","given":"Carlos"},{"family":"Ruano-Raviña","given":"A."},{"family":"González-Juanatey","given":"José Ramón"},{"family":"Rodríguez-Núñez","given":"Antonio"}],"issued":{"date-parts":[["2017",4]]}}}],"schema":"https://github.com/citation-style-language/schema/raw/master/csl-citation.json"} </w:instrText>
            </w:r>
            <w:r w:rsidRPr="00F36045">
              <w:rPr>
                <w:rFonts w:asciiTheme="minorHAnsi" w:eastAsia="Times New Roman" w:hAnsiTheme="minorHAnsi" w:cs="Calibri"/>
                <w:color w:val="000000"/>
                <w:sz w:val="20"/>
                <w:szCs w:val="20"/>
                <w:lang w:val="en-GB" w:eastAsia="de-DE"/>
              </w:rPr>
              <w:fldChar w:fldCharType="separate"/>
            </w:r>
            <w:r>
              <w:rPr>
                <w:rFonts w:asciiTheme="minorHAnsi" w:eastAsia="Times New Roman" w:hAnsiTheme="minorHAnsi" w:cs="Calibri"/>
                <w:color w:val="000000"/>
                <w:sz w:val="20"/>
                <w:szCs w:val="20"/>
                <w:lang w:val="en-GB" w:eastAsia="de-DE"/>
              </w:rPr>
              <w:t>[38]</w:t>
            </w:r>
            <w:r w:rsidRPr="00F36045">
              <w:rPr>
                <w:rFonts w:asciiTheme="minorHAnsi" w:eastAsia="Times New Roman" w:hAnsiTheme="minorHAnsi" w:cs="Calibri"/>
                <w:color w:val="000000"/>
                <w:sz w:val="20"/>
                <w:szCs w:val="20"/>
                <w:lang w:val="en-GB" w:eastAsia="de-DE"/>
              </w:rPr>
              <w:fldChar w:fldCharType="end"/>
            </w:r>
          </w:p>
        </w:tc>
        <w:tc>
          <w:tcPr>
            <w:tcW w:w="1417" w:type="dxa"/>
            <w:shd w:val="clear" w:color="auto" w:fill="auto"/>
            <w:vAlign w:val="bottom"/>
          </w:tcPr>
          <w:p w14:paraId="4702C9EE"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Spain</w:t>
            </w:r>
          </w:p>
        </w:tc>
        <w:tc>
          <w:tcPr>
            <w:tcW w:w="1418" w:type="dxa"/>
            <w:shd w:val="clear" w:color="auto" w:fill="auto"/>
            <w:noWrap/>
            <w:vAlign w:val="bottom"/>
          </w:tcPr>
          <w:p w14:paraId="51098209"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Letter</w:t>
            </w:r>
          </w:p>
        </w:tc>
        <w:tc>
          <w:tcPr>
            <w:tcW w:w="9072" w:type="dxa"/>
            <w:shd w:val="clear" w:color="auto" w:fill="auto"/>
            <w:vAlign w:val="bottom"/>
          </w:tcPr>
          <w:p w14:paraId="74CE6430"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 xml:space="preserve">Description of a chain of life, including prevention, </w:t>
            </w:r>
            <w:proofErr w:type="gramStart"/>
            <w:r w:rsidRPr="00F36045">
              <w:rPr>
                <w:rFonts w:asciiTheme="minorHAnsi" w:eastAsia="Times New Roman" w:hAnsiTheme="minorHAnsi" w:cs="Calibri"/>
                <w:color w:val="000000"/>
                <w:sz w:val="20"/>
                <w:szCs w:val="20"/>
                <w:lang w:val="en-GB" w:eastAsia="de-DE"/>
              </w:rPr>
              <w:t>rehab</w:t>
            </w:r>
            <w:r>
              <w:rPr>
                <w:rFonts w:asciiTheme="minorHAnsi" w:eastAsia="Times New Roman" w:hAnsiTheme="minorHAnsi" w:cs="Calibri"/>
                <w:color w:val="000000"/>
                <w:sz w:val="20"/>
                <w:szCs w:val="20"/>
                <w:lang w:val="en-GB" w:eastAsia="de-DE"/>
              </w:rPr>
              <w:t>ilitation</w:t>
            </w:r>
            <w:proofErr w:type="gramEnd"/>
            <w:r w:rsidRPr="00F36045">
              <w:rPr>
                <w:rFonts w:asciiTheme="minorHAnsi" w:eastAsia="Times New Roman" w:hAnsiTheme="minorHAnsi" w:cs="Calibri"/>
                <w:color w:val="000000"/>
                <w:sz w:val="20"/>
                <w:szCs w:val="20"/>
                <w:lang w:val="en-GB" w:eastAsia="de-DE"/>
              </w:rPr>
              <w:t xml:space="preserve"> and a healthy lifestyle as a new link, and then also suggesting making it into a cycle. </w:t>
            </w:r>
          </w:p>
        </w:tc>
        <w:tc>
          <w:tcPr>
            <w:tcW w:w="1864" w:type="dxa"/>
            <w:shd w:val="clear" w:color="auto" w:fill="auto"/>
            <w:vAlign w:val="bottom"/>
            <w:hideMark/>
          </w:tcPr>
          <w:p w14:paraId="2CE68C3C" w14:textId="77777777" w:rsidR="00D8265E" w:rsidRPr="00F36045" w:rsidRDefault="00D8265E" w:rsidP="00031AB8">
            <w:pPr>
              <w:rPr>
                <w:rFonts w:asciiTheme="minorHAnsi" w:eastAsia="Times New Roman" w:hAnsiTheme="minorHAnsi" w:cs="Calibri"/>
                <w:color w:val="000000"/>
                <w:sz w:val="20"/>
                <w:szCs w:val="20"/>
                <w:lang w:val="en-GB" w:eastAsia="de-DE"/>
              </w:rPr>
            </w:pPr>
          </w:p>
        </w:tc>
      </w:tr>
      <w:tr w:rsidR="00D8265E" w:rsidRPr="00F36045" w14:paraId="0A8EF140" w14:textId="77777777" w:rsidTr="00031AB8">
        <w:trPr>
          <w:trHeight w:val="20"/>
        </w:trPr>
        <w:tc>
          <w:tcPr>
            <w:tcW w:w="1413" w:type="dxa"/>
            <w:shd w:val="clear" w:color="auto" w:fill="auto"/>
            <w:vAlign w:val="bottom"/>
          </w:tcPr>
          <w:p w14:paraId="1910D4E4"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 xml:space="preserve">Jacobs, 2001 </w:t>
            </w:r>
            <w:r w:rsidRPr="00F36045">
              <w:rPr>
                <w:rFonts w:asciiTheme="minorHAnsi" w:eastAsia="Times New Roman" w:hAnsiTheme="minorHAnsi" w:cs="Calibri"/>
                <w:color w:val="000000"/>
                <w:sz w:val="20"/>
                <w:szCs w:val="20"/>
                <w:lang w:val="en-GB" w:eastAsia="de-DE"/>
              </w:rPr>
              <w:fldChar w:fldCharType="begin"/>
            </w:r>
            <w:r>
              <w:rPr>
                <w:rFonts w:asciiTheme="minorHAnsi" w:eastAsia="Times New Roman" w:hAnsiTheme="minorHAnsi" w:cs="Calibri"/>
                <w:color w:val="000000"/>
                <w:sz w:val="20"/>
                <w:szCs w:val="20"/>
                <w:lang w:val="en-GB" w:eastAsia="de-DE"/>
              </w:rPr>
              <w:instrText xml:space="preserve"> ADDIN ZOTERO_ITEM CSL_CITATION {"citationID":"aYG4IqzH","properties":{"formattedCitation":"[39]","plainCitation":"[39]","noteIndex":0},"citationItems":[{"id":4181,"uris":["http://zotero.org/users/7582839/items/HALLF9K3"],"itemData":{"id":4181,"type":"article-journal","container-title":"Annals of Emergency Medicine","DOI":"10.1067/mem.2001.114176","ISSN":"0196-0644","issue":"4 Suppl","journalAbbreviation":"Ann Emerg Med","language":"eng","note":"PMID: 11290965","page":"S5-16","source":"PubMed","title":"The chain of survival","volume":"37","author":[{"family":"Jacobs","given":"I."},{"family":"Callanan","given":"V."},{"family":"Nichol","given":"G."},{"family":"Valenzuela","given":"T."},{"family":"Mason","given":"P."},{"family":"Jaffe","given":"A. S."},{"family":"Landau","given":"W."},{"family":"Vetter","given":"N."},{"literal":"American Heart Association"},{"literal":"International Liaison Committee on Resuscitation"}],"issued":{"date-parts":[["2001",4]]}}}],"schema":"https://github.com/citation-style-language/schema/raw/master/csl-citation.json"} </w:instrText>
            </w:r>
            <w:r w:rsidRPr="00F36045">
              <w:rPr>
                <w:rFonts w:asciiTheme="minorHAnsi" w:eastAsia="Times New Roman" w:hAnsiTheme="minorHAnsi" w:cs="Calibri"/>
                <w:color w:val="000000"/>
                <w:sz w:val="20"/>
                <w:szCs w:val="20"/>
                <w:lang w:val="en-GB" w:eastAsia="de-DE"/>
              </w:rPr>
              <w:fldChar w:fldCharType="separate"/>
            </w:r>
            <w:r>
              <w:rPr>
                <w:rFonts w:asciiTheme="minorHAnsi" w:eastAsia="Times New Roman" w:hAnsiTheme="minorHAnsi" w:cs="Calibri"/>
                <w:color w:val="000000"/>
                <w:sz w:val="20"/>
                <w:szCs w:val="20"/>
                <w:lang w:val="en-GB" w:eastAsia="de-DE"/>
              </w:rPr>
              <w:t>[39]</w:t>
            </w:r>
            <w:r w:rsidRPr="00F36045">
              <w:rPr>
                <w:rFonts w:asciiTheme="minorHAnsi" w:eastAsia="Times New Roman" w:hAnsiTheme="minorHAnsi" w:cs="Calibri"/>
                <w:color w:val="000000"/>
                <w:sz w:val="20"/>
                <w:szCs w:val="20"/>
                <w:lang w:val="en-GB" w:eastAsia="de-DE"/>
              </w:rPr>
              <w:fldChar w:fldCharType="end"/>
            </w:r>
          </w:p>
        </w:tc>
        <w:tc>
          <w:tcPr>
            <w:tcW w:w="1417" w:type="dxa"/>
            <w:shd w:val="clear" w:color="auto" w:fill="auto"/>
            <w:vAlign w:val="bottom"/>
          </w:tcPr>
          <w:p w14:paraId="35C3F38A"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Australia</w:t>
            </w:r>
          </w:p>
        </w:tc>
        <w:tc>
          <w:tcPr>
            <w:tcW w:w="1418" w:type="dxa"/>
            <w:shd w:val="clear" w:color="auto" w:fill="auto"/>
            <w:noWrap/>
            <w:vAlign w:val="bottom"/>
          </w:tcPr>
          <w:p w14:paraId="3962BE43"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Expert panel opinion</w:t>
            </w:r>
          </w:p>
        </w:tc>
        <w:tc>
          <w:tcPr>
            <w:tcW w:w="9072" w:type="dxa"/>
            <w:shd w:val="clear" w:color="auto" w:fill="auto"/>
            <w:vAlign w:val="bottom"/>
          </w:tcPr>
          <w:p w14:paraId="1C29F4F9"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Description of an extension of the chain of survival by preventive strategies including various medications and ICD implantation</w:t>
            </w:r>
          </w:p>
        </w:tc>
        <w:tc>
          <w:tcPr>
            <w:tcW w:w="1864" w:type="dxa"/>
            <w:shd w:val="clear" w:color="auto" w:fill="auto"/>
            <w:vAlign w:val="bottom"/>
            <w:hideMark/>
          </w:tcPr>
          <w:p w14:paraId="10A7A5C3" w14:textId="77777777" w:rsidR="00D8265E" w:rsidRPr="00F36045" w:rsidRDefault="00D8265E" w:rsidP="00031AB8">
            <w:pPr>
              <w:rPr>
                <w:rFonts w:asciiTheme="minorHAnsi" w:eastAsia="Times New Roman" w:hAnsiTheme="minorHAnsi" w:cs="Calibri"/>
                <w:color w:val="000000"/>
                <w:sz w:val="20"/>
                <w:szCs w:val="20"/>
                <w:lang w:val="en-GB" w:eastAsia="de-DE"/>
              </w:rPr>
            </w:pPr>
          </w:p>
        </w:tc>
      </w:tr>
      <w:tr w:rsidR="00D8265E" w:rsidRPr="00F36045" w14:paraId="323D1E3E" w14:textId="77777777" w:rsidTr="00031AB8">
        <w:trPr>
          <w:trHeight w:val="20"/>
        </w:trPr>
        <w:tc>
          <w:tcPr>
            <w:tcW w:w="1413" w:type="dxa"/>
            <w:shd w:val="clear" w:color="auto" w:fill="auto"/>
            <w:vAlign w:val="bottom"/>
          </w:tcPr>
          <w:p w14:paraId="28C9DBB3"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 xml:space="preserve">Quinlan, 2015 </w:t>
            </w:r>
            <w:r w:rsidRPr="00F36045">
              <w:rPr>
                <w:rFonts w:asciiTheme="minorHAnsi" w:eastAsia="Times New Roman" w:hAnsiTheme="minorHAnsi" w:cs="Calibri"/>
                <w:color w:val="000000"/>
                <w:sz w:val="20"/>
                <w:szCs w:val="20"/>
                <w:lang w:val="en-GB" w:eastAsia="de-DE"/>
              </w:rPr>
              <w:fldChar w:fldCharType="begin"/>
            </w:r>
            <w:r>
              <w:rPr>
                <w:rFonts w:asciiTheme="minorHAnsi" w:eastAsia="Times New Roman" w:hAnsiTheme="minorHAnsi" w:cs="Calibri"/>
                <w:color w:val="000000"/>
                <w:sz w:val="20"/>
                <w:szCs w:val="20"/>
                <w:lang w:val="en-GB" w:eastAsia="de-DE"/>
              </w:rPr>
              <w:instrText xml:space="preserve"> ADDIN ZOTERO_ITEM CSL_CITATION {"citationID":"pb1DFUQV","properties":{"formattedCitation":"[40]","plainCitation":"[40]","noteIndex":0},"citationItems":[{"id":9541,"uris":["http://zotero.org/users/7582839/items/DEYNB7VU"],"itemData":{"id":9541,"type":"article-journal","container-title":"Canadian Journal of Cardiology","DOI":"10.1016/j.cjca.2015.07.677","ISSN":"0828-282X, 1916-7075","issue":"10","journalAbbreviation":"Canadian Journal of Cardiology","language":"English","note":"publisher: Elsevier","page":"S323-S324","source":"onlinecjc.ca","title":"A MULTI-DISCIPLINARY APPROACH TO THE DEVELOPMENT AND IMPLEMENTATION OF BEST PRACTICES FOR THE MANAGEMENT OF CARDIAC ARREST PATIENTS: INCREASING THE ‘CHAIN OF SURVIVAL’","title-short":"A MULTI-DISCIPLINARY APPROACH TO THE DEVELOPMENT AND IMPLEMENTATION OF BEST PRACTICES FOR THE MANAGEMENT OF CARDIAC ARREST PATIENTS","volume":"31","author":[{"family":"Quinlan","given":"B."},{"family":"Cooper","given":"C."},{"family":"Murfitt","given":"K."},{"family":"Charlebois","given":"A."}],"issued":{"date-parts":[["2015",10,1]]}}}],"schema":"https://github.com/citation-style-language/schema/raw/master/csl-citation.json"} </w:instrText>
            </w:r>
            <w:r w:rsidRPr="00F36045">
              <w:rPr>
                <w:rFonts w:asciiTheme="minorHAnsi" w:eastAsia="Times New Roman" w:hAnsiTheme="minorHAnsi" w:cs="Calibri"/>
                <w:color w:val="000000"/>
                <w:sz w:val="20"/>
                <w:szCs w:val="20"/>
                <w:lang w:val="en-GB" w:eastAsia="de-DE"/>
              </w:rPr>
              <w:fldChar w:fldCharType="separate"/>
            </w:r>
            <w:r>
              <w:rPr>
                <w:rFonts w:asciiTheme="minorHAnsi" w:eastAsia="Times New Roman" w:hAnsiTheme="minorHAnsi" w:cs="Calibri"/>
                <w:color w:val="000000"/>
                <w:sz w:val="20"/>
                <w:szCs w:val="20"/>
                <w:lang w:val="en-GB" w:eastAsia="de-DE"/>
              </w:rPr>
              <w:t>[40]</w:t>
            </w:r>
            <w:r w:rsidRPr="00F36045">
              <w:rPr>
                <w:rFonts w:asciiTheme="minorHAnsi" w:eastAsia="Times New Roman" w:hAnsiTheme="minorHAnsi" w:cs="Calibri"/>
                <w:color w:val="000000"/>
                <w:sz w:val="20"/>
                <w:szCs w:val="20"/>
                <w:lang w:val="en-GB" w:eastAsia="de-DE"/>
              </w:rPr>
              <w:fldChar w:fldCharType="end"/>
            </w:r>
          </w:p>
        </w:tc>
        <w:tc>
          <w:tcPr>
            <w:tcW w:w="1417" w:type="dxa"/>
            <w:shd w:val="clear" w:color="auto" w:fill="auto"/>
            <w:vAlign w:val="bottom"/>
          </w:tcPr>
          <w:p w14:paraId="62FE2563"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Canada</w:t>
            </w:r>
          </w:p>
        </w:tc>
        <w:tc>
          <w:tcPr>
            <w:tcW w:w="1418" w:type="dxa"/>
            <w:shd w:val="clear" w:color="auto" w:fill="auto"/>
            <w:vAlign w:val="bottom"/>
          </w:tcPr>
          <w:p w14:paraId="4AED2C1E"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Abstract</w:t>
            </w:r>
          </w:p>
        </w:tc>
        <w:tc>
          <w:tcPr>
            <w:tcW w:w="9072" w:type="dxa"/>
            <w:shd w:val="clear" w:color="auto" w:fill="auto"/>
            <w:vAlign w:val="bottom"/>
          </w:tcPr>
          <w:p w14:paraId="07C25CFC"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Stressing the importance of adding family support as an additional link</w:t>
            </w:r>
          </w:p>
        </w:tc>
        <w:tc>
          <w:tcPr>
            <w:tcW w:w="1864" w:type="dxa"/>
            <w:shd w:val="clear" w:color="auto" w:fill="auto"/>
            <w:vAlign w:val="bottom"/>
            <w:hideMark/>
          </w:tcPr>
          <w:p w14:paraId="4675DA1B"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Abstract only, limited information available.</w:t>
            </w:r>
          </w:p>
        </w:tc>
      </w:tr>
      <w:tr w:rsidR="00D8265E" w:rsidRPr="00F36045" w14:paraId="1AAD9541" w14:textId="77777777" w:rsidTr="00031AB8">
        <w:trPr>
          <w:trHeight w:val="20"/>
        </w:trPr>
        <w:tc>
          <w:tcPr>
            <w:tcW w:w="1413" w:type="dxa"/>
            <w:shd w:val="clear" w:color="auto" w:fill="auto"/>
            <w:vAlign w:val="bottom"/>
          </w:tcPr>
          <w:p w14:paraId="6DBE0198" w14:textId="77777777" w:rsidR="00D8265E" w:rsidRPr="00F36045" w:rsidRDefault="00D8265E" w:rsidP="00031AB8">
            <w:pPr>
              <w:rPr>
                <w:rFonts w:asciiTheme="minorHAnsi" w:eastAsia="Times New Roman" w:hAnsiTheme="minorHAnsi" w:cs="Calibri"/>
                <w:color w:val="000000"/>
                <w:sz w:val="20"/>
                <w:szCs w:val="20"/>
                <w:lang w:val="en-GB" w:eastAsia="de-DE"/>
              </w:rPr>
            </w:pPr>
            <w:proofErr w:type="spellStart"/>
            <w:r w:rsidRPr="00F36045">
              <w:rPr>
                <w:rFonts w:asciiTheme="minorHAnsi" w:eastAsia="Times New Roman" w:hAnsiTheme="minorHAnsi" w:cs="Calibri"/>
                <w:color w:val="000000"/>
                <w:sz w:val="20"/>
                <w:szCs w:val="20"/>
                <w:lang w:val="en-GB" w:eastAsia="de-DE"/>
              </w:rPr>
              <w:t>Schnaubelt</w:t>
            </w:r>
            <w:proofErr w:type="spellEnd"/>
            <w:r w:rsidRPr="00F36045">
              <w:rPr>
                <w:rFonts w:asciiTheme="minorHAnsi" w:eastAsia="Times New Roman" w:hAnsiTheme="minorHAnsi" w:cs="Calibri"/>
                <w:color w:val="000000"/>
                <w:sz w:val="20"/>
                <w:szCs w:val="20"/>
                <w:lang w:val="en-GB" w:eastAsia="de-DE"/>
              </w:rPr>
              <w:t xml:space="preserve">, 2023 </w:t>
            </w:r>
            <w:r w:rsidRPr="00F36045">
              <w:rPr>
                <w:rFonts w:asciiTheme="minorHAnsi" w:eastAsia="Times New Roman" w:hAnsiTheme="minorHAnsi" w:cs="Calibri"/>
                <w:color w:val="000000"/>
                <w:sz w:val="20"/>
                <w:szCs w:val="20"/>
                <w:lang w:val="en-GB" w:eastAsia="de-DE"/>
              </w:rPr>
              <w:fldChar w:fldCharType="begin"/>
            </w:r>
            <w:r>
              <w:rPr>
                <w:rFonts w:asciiTheme="minorHAnsi" w:eastAsia="Times New Roman" w:hAnsiTheme="minorHAnsi" w:cs="Calibri"/>
                <w:color w:val="000000"/>
                <w:sz w:val="20"/>
                <w:szCs w:val="20"/>
                <w:lang w:val="en-GB" w:eastAsia="de-DE"/>
              </w:rPr>
              <w:instrText xml:space="preserve"> ADDIN ZOTERO_ITEM CSL_CITATION {"citationID":"rK2azcIZ","properties":{"formattedCitation":"[41]","plainCitation":"[41]","noteIndex":0},"citationItems":[{"id":4618,"uris":["http://zotero.org/users/7582839/items/25WVD2YF"],"itemData":{"id":4618,"type":"article-journal","container-title":"The Lancet Global Health","DOI":"10.1016/S2214-109X(23)00302-9","ISSN":"2214-109X","issue":"9","journalAbbreviation":"The Lancet Global Health","language":"English","note":"publisher: Elsevier","page":"e1444-e1453","source":"www.thelancet.com","title":"Cardiopulmonary resuscitation in low-resource settings: a statement by the International Liaison Committee on Resuscitation, supported by the AFEM, EUSEM, IFEM, and IFRC","title-short":"Cardiopulmonary resuscitation in low-resource settings","volume":"11","author":[{"family":"Schnaubelt","given":"Sebastian"},{"family":"Garg","given":"Rakesh"},{"family":"Atiq","given":"Huba"},{"family":"Baig","given":"Noor"},{"family":"Bernardino","given":"Marta"},{"family":"Bigham","given":"Blair"},{"family":"Dickson","given":"Samantha"},{"family":"Geduld","given":"Heike"},{"family":"Al-Hilali","given":"Zehra’"},{"family":"Karki","given":"Sanjaya"},{"family":"Lahri","given":"Sa’ad"},{"family":"Maconochie","given":"Ian"},{"family":"Montealegre","given":"Fernando"},{"family":"Mustafa","given":"Mahmoud Tageldin"},{"family":"Niermeyer","given":"Susan"},{"family":"Odakha","given":"Justine Athieno"},{"family":"Perlman","given":"Jeffrey M."},{"family":"Monsieurs","given":"Koenraad G."},{"family":"Greif","given":"Robert"},{"family":"Aldakak","given":"Firas"},{"family":"Bhanji","given":"Farhan"},{"family":"Breckwoldt","given":"Jan"},{"family":"Cheng","given":"Adam"},{"family":"Cortegiani","given":"Andrea"},{"family":"Eastwood","given":"Kathryn"},{"family":"Farquharson","given":"Barbara"},{"family":"Finn","given":"Judith"},{"family":"Gómez","given":"Cristian Abelairas"},{"family":"Hsieh","given":"Ming-Ju"},{"family":"Lauridsen","given":"Kasper Glerup"},{"family":"Lockey","given":"Andrew"},{"family":"Nabecker","given":"Sabine"},{"family":"Nation","given":"Kevin"},{"family":"Olaussen","given":"Alexander"},{"family":"Sawyer","given":"Taylor"},{"family":"Yang","given":"Chih-Wei"},{"family":"Yeung","given":"Joyce"}],"issued":{"date-parts":[["2023",9,1]]}}}],"schema":"https://github.com/citation-style-language/schema/raw/master/csl-citation.json"} </w:instrText>
            </w:r>
            <w:r w:rsidRPr="00F36045">
              <w:rPr>
                <w:rFonts w:asciiTheme="minorHAnsi" w:eastAsia="Times New Roman" w:hAnsiTheme="minorHAnsi" w:cs="Calibri"/>
                <w:color w:val="000000"/>
                <w:sz w:val="20"/>
                <w:szCs w:val="20"/>
                <w:lang w:val="en-GB" w:eastAsia="de-DE"/>
              </w:rPr>
              <w:fldChar w:fldCharType="separate"/>
            </w:r>
            <w:r>
              <w:rPr>
                <w:rFonts w:asciiTheme="minorHAnsi" w:eastAsia="Times New Roman" w:hAnsiTheme="minorHAnsi" w:cs="Calibri"/>
                <w:color w:val="000000"/>
                <w:sz w:val="20"/>
                <w:szCs w:val="20"/>
                <w:lang w:val="en-GB" w:eastAsia="de-DE"/>
              </w:rPr>
              <w:t>[41]</w:t>
            </w:r>
            <w:r w:rsidRPr="00F36045">
              <w:rPr>
                <w:rFonts w:asciiTheme="minorHAnsi" w:eastAsia="Times New Roman" w:hAnsiTheme="minorHAnsi" w:cs="Calibri"/>
                <w:color w:val="000000"/>
                <w:sz w:val="20"/>
                <w:szCs w:val="20"/>
                <w:lang w:val="en-GB" w:eastAsia="de-DE"/>
              </w:rPr>
              <w:fldChar w:fldCharType="end"/>
            </w:r>
          </w:p>
        </w:tc>
        <w:tc>
          <w:tcPr>
            <w:tcW w:w="1417" w:type="dxa"/>
            <w:shd w:val="clear" w:color="auto" w:fill="auto"/>
            <w:vAlign w:val="bottom"/>
          </w:tcPr>
          <w:p w14:paraId="2D501297"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Austria</w:t>
            </w:r>
          </w:p>
        </w:tc>
        <w:tc>
          <w:tcPr>
            <w:tcW w:w="1418" w:type="dxa"/>
            <w:shd w:val="clear" w:color="auto" w:fill="auto"/>
            <w:vAlign w:val="bottom"/>
          </w:tcPr>
          <w:p w14:paraId="73E5F3C2"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Statement</w:t>
            </w:r>
          </w:p>
        </w:tc>
        <w:tc>
          <w:tcPr>
            <w:tcW w:w="9072" w:type="dxa"/>
            <w:shd w:val="clear" w:color="auto" w:fill="auto"/>
            <w:vAlign w:val="bottom"/>
          </w:tcPr>
          <w:p w14:paraId="57C54F90"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Description of the chainmail of survival for low-resource settings</w:t>
            </w:r>
          </w:p>
        </w:tc>
        <w:tc>
          <w:tcPr>
            <w:tcW w:w="1864" w:type="dxa"/>
            <w:shd w:val="clear" w:color="auto" w:fill="auto"/>
            <w:vAlign w:val="bottom"/>
          </w:tcPr>
          <w:p w14:paraId="478A2B57" w14:textId="77777777" w:rsidR="00D8265E" w:rsidRPr="00F36045" w:rsidRDefault="00D8265E" w:rsidP="00031AB8">
            <w:pPr>
              <w:rPr>
                <w:rFonts w:asciiTheme="minorHAnsi" w:eastAsia="Times New Roman" w:hAnsiTheme="minorHAnsi" w:cs="Calibri"/>
                <w:color w:val="000000"/>
                <w:sz w:val="20"/>
                <w:szCs w:val="20"/>
                <w:lang w:val="en-GB" w:eastAsia="de-DE"/>
              </w:rPr>
            </w:pPr>
          </w:p>
        </w:tc>
      </w:tr>
      <w:tr w:rsidR="00D8265E" w:rsidRPr="00F36045" w14:paraId="0D75F4F1" w14:textId="77777777" w:rsidTr="00031AB8">
        <w:trPr>
          <w:trHeight w:val="20"/>
        </w:trPr>
        <w:tc>
          <w:tcPr>
            <w:tcW w:w="15184" w:type="dxa"/>
            <w:gridSpan w:val="5"/>
            <w:shd w:val="clear" w:color="auto" w:fill="F2F2F2" w:themeFill="background1" w:themeFillShade="F2"/>
            <w:vAlign w:val="bottom"/>
          </w:tcPr>
          <w:p w14:paraId="1043A0A1" w14:textId="77777777" w:rsidR="00D8265E" w:rsidRPr="00F36045" w:rsidRDefault="00D8265E" w:rsidP="00031AB8">
            <w:pPr>
              <w:spacing w:before="120" w:after="120"/>
              <w:jc w:val="center"/>
              <w:rPr>
                <w:rFonts w:asciiTheme="minorHAnsi" w:eastAsia="Times New Roman" w:hAnsiTheme="minorHAnsi" w:cs="Calibri"/>
                <w:b/>
                <w:bCs/>
                <w:color w:val="000000"/>
                <w:sz w:val="20"/>
                <w:szCs w:val="20"/>
                <w:lang w:val="en-GB" w:eastAsia="de-DE"/>
              </w:rPr>
            </w:pPr>
            <w:r w:rsidRPr="00F36045">
              <w:rPr>
                <w:rFonts w:asciiTheme="minorHAnsi" w:eastAsia="Times New Roman" w:hAnsiTheme="minorHAnsi" w:cs="Calibri"/>
                <w:b/>
                <w:bCs/>
                <w:color w:val="000000"/>
                <w:sz w:val="20"/>
                <w:szCs w:val="20"/>
                <w:lang w:val="en-GB" w:eastAsia="de-DE"/>
              </w:rPr>
              <w:t>Impact on outcomes</w:t>
            </w:r>
          </w:p>
        </w:tc>
      </w:tr>
      <w:tr w:rsidR="00D8265E" w:rsidRPr="00F36045" w14:paraId="6A936A6D" w14:textId="77777777" w:rsidTr="00031AB8">
        <w:trPr>
          <w:trHeight w:val="20"/>
        </w:trPr>
        <w:tc>
          <w:tcPr>
            <w:tcW w:w="1413" w:type="dxa"/>
            <w:shd w:val="clear" w:color="auto" w:fill="auto"/>
            <w:vAlign w:val="bottom"/>
          </w:tcPr>
          <w:p w14:paraId="01427ABA" w14:textId="77777777" w:rsidR="00D8265E" w:rsidRPr="00F36045" w:rsidRDefault="00D8265E" w:rsidP="00031AB8">
            <w:pPr>
              <w:rPr>
                <w:rFonts w:asciiTheme="minorHAnsi" w:eastAsia="Times New Roman" w:hAnsiTheme="minorHAnsi" w:cs="Calibri"/>
                <w:color w:val="000000"/>
                <w:sz w:val="20"/>
                <w:szCs w:val="20"/>
                <w:lang w:val="en-GB" w:eastAsia="de-DE"/>
              </w:rPr>
            </w:pPr>
            <w:proofErr w:type="spellStart"/>
            <w:r w:rsidRPr="00F36045">
              <w:rPr>
                <w:rFonts w:asciiTheme="minorHAnsi" w:eastAsia="Times New Roman" w:hAnsiTheme="minorHAnsi" w:cs="Calibri"/>
                <w:color w:val="000000"/>
                <w:sz w:val="20"/>
                <w:szCs w:val="20"/>
                <w:lang w:val="en-GB" w:eastAsia="de-DE"/>
              </w:rPr>
              <w:t>Dahan</w:t>
            </w:r>
            <w:proofErr w:type="spellEnd"/>
            <w:r w:rsidRPr="00F36045">
              <w:rPr>
                <w:rFonts w:asciiTheme="minorHAnsi" w:eastAsia="Times New Roman" w:hAnsiTheme="minorHAnsi" w:cs="Calibri"/>
                <w:color w:val="000000"/>
                <w:sz w:val="20"/>
                <w:szCs w:val="20"/>
                <w:lang w:val="en-GB" w:eastAsia="de-DE"/>
              </w:rPr>
              <w:t xml:space="preserve">, 2014 </w:t>
            </w:r>
            <w:r w:rsidRPr="00F36045">
              <w:rPr>
                <w:rFonts w:asciiTheme="minorHAnsi" w:eastAsia="Times New Roman" w:hAnsiTheme="minorHAnsi" w:cs="Calibri"/>
                <w:color w:val="000000"/>
                <w:sz w:val="20"/>
                <w:szCs w:val="20"/>
                <w:lang w:val="en-GB" w:eastAsia="de-DE"/>
              </w:rPr>
              <w:fldChar w:fldCharType="begin"/>
            </w:r>
            <w:r>
              <w:rPr>
                <w:rFonts w:asciiTheme="minorHAnsi" w:eastAsia="Times New Roman" w:hAnsiTheme="minorHAnsi" w:cs="Calibri"/>
                <w:color w:val="000000"/>
                <w:sz w:val="20"/>
                <w:szCs w:val="20"/>
                <w:lang w:val="en-GB" w:eastAsia="de-DE"/>
              </w:rPr>
              <w:instrText xml:space="preserve"> ADDIN ZOTERO_ITEM CSL_CITATION {"citationID":"hnKrsiC4","properties":{"formattedCitation":"[42]","plainCitation":"[42]","noteIndex":0},"citationItems":[{"id":9572,"uris":["http://zotero.org/users/7582839/items/TDAN7HZV"],"itemData":{"id":9572,"type":"book","note":"page: 15","number-of-pages":"14","source":"ResearchGate","title":"Impact of a public information campaign about the chain of survival on out of hospital cardiac arrest bystander cardiopulmonary resuscitation initiation","author":[{"family":"Dahan","given":"Benjamin"},{"family":"Jabre","given":"P."},{"family":"Marijon","given":"E."},{"family":"Jost","given":"D."},{"family":"Tafflet","given":"M."},{"family":"Misslin","given":"Renaud"},{"family":"Bougouin","given":"Wulfran"},{"family":"Dumas","given":"Florence"},{"family":"Renaud","given":"Bertrand"},{"family":"Jouven","given":"X."}],"issued":{"date-parts":[["2014",9,1]]}}}],"schema":"https://github.com/citation-style-language/schema/raw/master/csl-citation.json"} </w:instrText>
            </w:r>
            <w:r w:rsidRPr="00F36045">
              <w:rPr>
                <w:rFonts w:asciiTheme="minorHAnsi" w:eastAsia="Times New Roman" w:hAnsiTheme="minorHAnsi" w:cs="Calibri"/>
                <w:color w:val="000000"/>
                <w:sz w:val="20"/>
                <w:szCs w:val="20"/>
                <w:lang w:val="en-GB" w:eastAsia="de-DE"/>
              </w:rPr>
              <w:fldChar w:fldCharType="separate"/>
            </w:r>
            <w:r>
              <w:rPr>
                <w:rFonts w:asciiTheme="minorHAnsi" w:eastAsia="Times New Roman" w:hAnsiTheme="minorHAnsi" w:cs="Calibri"/>
                <w:color w:val="000000"/>
                <w:sz w:val="20"/>
                <w:szCs w:val="20"/>
                <w:lang w:val="en-GB" w:eastAsia="de-DE"/>
              </w:rPr>
              <w:t>[42]</w:t>
            </w:r>
            <w:r w:rsidRPr="00F36045">
              <w:rPr>
                <w:rFonts w:asciiTheme="minorHAnsi" w:eastAsia="Times New Roman" w:hAnsiTheme="minorHAnsi" w:cs="Calibri"/>
                <w:color w:val="000000"/>
                <w:sz w:val="20"/>
                <w:szCs w:val="20"/>
                <w:lang w:val="en-GB" w:eastAsia="de-DE"/>
              </w:rPr>
              <w:fldChar w:fldCharType="end"/>
            </w:r>
          </w:p>
        </w:tc>
        <w:tc>
          <w:tcPr>
            <w:tcW w:w="1417" w:type="dxa"/>
            <w:shd w:val="clear" w:color="auto" w:fill="auto"/>
            <w:vAlign w:val="bottom"/>
          </w:tcPr>
          <w:p w14:paraId="6E6AD562"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France</w:t>
            </w:r>
          </w:p>
        </w:tc>
        <w:tc>
          <w:tcPr>
            <w:tcW w:w="1418" w:type="dxa"/>
            <w:shd w:val="clear" w:color="auto" w:fill="auto"/>
            <w:vAlign w:val="bottom"/>
          </w:tcPr>
          <w:p w14:paraId="13890A11"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Abstract</w:t>
            </w:r>
          </w:p>
        </w:tc>
        <w:tc>
          <w:tcPr>
            <w:tcW w:w="9072" w:type="dxa"/>
            <w:shd w:val="clear" w:color="auto" w:fill="auto"/>
            <w:vAlign w:val="bottom"/>
          </w:tcPr>
          <w:p w14:paraId="0B53D7C4"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Bystander CPR rates were increased after an information campaign about the chain of survival in France: 23% vs. 31%, p&lt;0.001.</w:t>
            </w:r>
          </w:p>
        </w:tc>
        <w:tc>
          <w:tcPr>
            <w:tcW w:w="1864" w:type="dxa"/>
            <w:shd w:val="clear" w:color="auto" w:fill="auto"/>
            <w:vAlign w:val="bottom"/>
          </w:tcPr>
          <w:p w14:paraId="2A89266A"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 xml:space="preserve">Abstract only, limited information available. Causal effect questionable (many confounders and other reasons </w:t>
            </w:r>
            <w:r w:rsidRPr="00F36045">
              <w:rPr>
                <w:rFonts w:asciiTheme="minorHAnsi" w:eastAsia="Times New Roman" w:hAnsiTheme="minorHAnsi" w:cs="Calibri"/>
                <w:color w:val="000000"/>
                <w:sz w:val="20"/>
                <w:szCs w:val="20"/>
                <w:lang w:val="en-GB" w:eastAsia="de-DE"/>
              </w:rPr>
              <w:lastRenderedPageBreak/>
              <w:t>for an increase possible).</w:t>
            </w:r>
          </w:p>
        </w:tc>
      </w:tr>
      <w:tr w:rsidR="00D8265E" w:rsidRPr="00F36045" w14:paraId="70591923" w14:textId="77777777" w:rsidTr="00031AB8">
        <w:trPr>
          <w:trHeight w:val="20"/>
        </w:trPr>
        <w:tc>
          <w:tcPr>
            <w:tcW w:w="1413" w:type="dxa"/>
            <w:shd w:val="clear" w:color="auto" w:fill="auto"/>
            <w:vAlign w:val="bottom"/>
          </w:tcPr>
          <w:p w14:paraId="3466C119"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lastRenderedPageBreak/>
              <w:t xml:space="preserve">Liu, 2020 </w:t>
            </w:r>
            <w:r w:rsidRPr="00F36045">
              <w:rPr>
                <w:rFonts w:asciiTheme="minorHAnsi" w:eastAsia="Times New Roman" w:hAnsiTheme="minorHAnsi" w:cs="Calibri"/>
                <w:color w:val="000000"/>
                <w:sz w:val="20"/>
                <w:szCs w:val="20"/>
                <w:lang w:val="en-GB" w:eastAsia="de-DE"/>
              </w:rPr>
              <w:fldChar w:fldCharType="begin"/>
            </w:r>
            <w:r>
              <w:rPr>
                <w:rFonts w:asciiTheme="minorHAnsi" w:eastAsia="Times New Roman" w:hAnsiTheme="minorHAnsi" w:cs="Calibri"/>
                <w:color w:val="000000"/>
                <w:sz w:val="20"/>
                <w:szCs w:val="20"/>
                <w:lang w:val="en-GB" w:eastAsia="de-DE"/>
              </w:rPr>
              <w:instrText xml:space="preserve"> ADDIN ZOTERO_ITEM CSL_CITATION {"citationID":"XQkOrT1L","properties":{"formattedCitation":"[43]","plainCitation":"[43]","noteIndex":0},"citationItems":[{"id":4106,"uris":["http://zotero.org/users/7582839/items/JWI7M9UC"],"itemData":{"id":4106,"type":"article-journal","abstract":"BACKGROUND: In 2010, the American Heart Association recommended that postcardiac arrest care should be included in the chain of survival to reduce permanent neurological damage, improve quality of life, and reduce health care expenses of postcardiac arrest care.\nOBJECTIVES: To investigate post-in-hospital cardiac arrest (IHCA) survival prior to and after modification of the chain of survival in 2010, with subgroup analyses per age and concomitant coronary heart disease (CHD).\nMETHODS: We retrospectively searched the National Health Insurance Research Database for the 2007-2015 period to collect case data coded as \"427.41\" or \"427.5\" per International Classification of Disease Clinical Modification, Ninth revision codes and analyzed the data with SPSS v22.0.\nRESULTS: The 1-day survival rate in the 2011-2015 period was 2% higher than that in the 2007-2010 period (odds ratio [OR] 1.02, 95% confidence interval [CI] 1.01-1.04). Moreover, in the 2011-2015 period, the survival-to-discharge rate was increased by 1% in patients under 65 years (OR 1.01, 95% CI 1.00-1.02) and 1% in CHD patients (OR 1.01, 95% CI 1.01-1.02) compared with that in the 2007-2010 period.\nCONCLUSION: For patients with IHCA, the overall short-term survival improved significantly after modification of the chain of survival. Younger patients and patients with CHD had better long-term survival.","container-title":"The Journal of Emergency Medicine","DOI":"10.1016/j.jemermed.2020.04.045","ISSN":"0736-4679","issue":"2","journalAbbreviation":"J Emerg Med","language":"eng","note":"PMID: 32565168","page":"246-253","source":"PubMed","title":"A Population-Based Retrospective Analysis of Post-In-Hospital Cardiac Arrest Survival after Modification of the Chain of Survival","volume":"59","author":[{"family":"Liu","given":"Chien-Ting"},{"family":"Lai","given":"Chung-Yu"},{"family":"Wang","given":"Jen-Chun"},{"family":"Chung","given":"Chi-Hsiang"},{"family":"Chien","given":"Wu-Chien"},{"family":"Tsai","given":"Chien-Sung"}],"issued":{"date-parts":[["2020",8]]}}}],"schema":"https://github.com/citation-style-language/schema/raw/master/csl-citation.json"} </w:instrText>
            </w:r>
            <w:r w:rsidRPr="00F36045">
              <w:rPr>
                <w:rFonts w:asciiTheme="minorHAnsi" w:eastAsia="Times New Roman" w:hAnsiTheme="minorHAnsi" w:cs="Calibri"/>
                <w:color w:val="000000"/>
                <w:sz w:val="20"/>
                <w:szCs w:val="20"/>
                <w:lang w:val="en-GB" w:eastAsia="de-DE"/>
              </w:rPr>
              <w:fldChar w:fldCharType="separate"/>
            </w:r>
            <w:r>
              <w:rPr>
                <w:rFonts w:asciiTheme="minorHAnsi" w:eastAsia="Times New Roman" w:hAnsiTheme="minorHAnsi" w:cs="Calibri"/>
                <w:color w:val="000000"/>
                <w:sz w:val="20"/>
                <w:szCs w:val="20"/>
                <w:lang w:val="en-GB" w:eastAsia="de-DE"/>
              </w:rPr>
              <w:t>[43]</w:t>
            </w:r>
            <w:r w:rsidRPr="00F36045">
              <w:rPr>
                <w:rFonts w:asciiTheme="minorHAnsi" w:eastAsia="Times New Roman" w:hAnsiTheme="minorHAnsi" w:cs="Calibri"/>
                <w:color w:val="000000"/>
                <w:sz w:val="20"/>
                <w:szCs w:val="20"/>
                <w:lang w:val="en-GB" w:eastAsia="de-DE"/>
              </w:rPr>
              <w:fldChar w:fldCharType="end"/>
            </w:r>
          </w:p>
        </w:tc>
        <w:tc>
          <w:tcPr>
            <w:tcW w:w="1417" w:type="dxa"/>
            <w:shd w:val="clear" w:color="auto" w:fill="auto"/>
            <w:vAlign w:val="bottom"/>
          </w:tcPr>
          <w:p w14:paraId="650AAC54"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Taiwan</w:t>
            </w:r>
          </w:p>
        </w:tc>
        <w:tc>
          <w:tcPr>
            <w:tcW w:w="1418" w:type="dxa"/>
            <w:shd w:val="clear" w:color="auto" w:fill="auto"/>
            <w:vAlign w:val="bottom"/>
          </w:tcPr>
          <w:p w14:paraId="658200F5"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Original Research</w:t>
            </w:r>
          </w:p>
        </w:tc>
        <w:tc>
          <w:tcPr>
            <w:tcW w:w="9072" w:type="dxa"/>
            <w:shd w:val="clear" w:color="auto" w:fill="auto"/>
            <w:vAlign w:val="bottom"/>
          </w:tcPr>
          <w:p w14:paraId="476BAD2A"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Comparison of survival rates before and after the introduction of the 5th link of the chain of survival (post arrest care) by the AHA in 2010: For patients with IHCA, overall short-term survival significantly improved after modification of the chain of survival, and both short- and long-term survival improved in younger patients and patients with chronic heart disease.</w:t>
            </w:r>
          </w:p>
        </w:tc>
        <w:tc>
          <w:tcPr>
            <w:tcW w:w="1864" w:type="dxa"/>
            <w:shd w:val="clear" w:color="auto" w:fill="auto"/>
            <w:vAlign w:val="bottom"/>
          </w:tcPr>
          <w:p w14:paraId="08DF0F42"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Most probably an effect of changed treatment focus and not the changed chain itself, but there could be a partial effect.</w:t>
            </w:r>
          </w:p>
        </w:tc>
      </w:tr>
      <w:tr w:rsidR="00D8265E" w:rsidRPr="00F36045" w14:paraId="246C1A96" w14:textId="77777777" w:rsidTr="00031AB8">
        <w:trPr>
          <w:trHeight w:val="20"/>
        </w:trPr>
        <w:tc>
          <w:tcPr>
            <w:tcW w:w="1413" w:type="dxa"/>
            <w:shd w:val="clear" w:color="auto" w:fill="auto"/>
            <w:vAlign w:val="bottom"/>
          </w:tcPr>
          <w:p w14:paraId="25263C77" w14:textId="77777777" w:rsidR="00D8265E" w:rsidRPr="00F36045" w:rsidRDefault="00D8265E" w:rsidP="00031AB8">
            <w:pPr>
              <w:rPr>
                <w:rFonts w:asciiTheme="minorHAnsi" w:eastAsia="Times New Roman" w:hAnsiTheme="minorHAnsi" w:cs="Calibri"/>
                <w:color w:val="000000"/>
                <w:sz w:val="20"/>
                <w:szCs w:val="20"/>
                <w:lang w:val="en-GB" w:eastAsia="de-DE"/>
              </w:rPr>
            </w:pPr>
            <w:proofErr w:type="spellStart"/>
            <w:r w:rsidRPr="00F36045">
              <w:rPr>
                <w:rFonts w:asciiTheme="minorHAnsi" w:eastAsia="Times New Roman" w:hAnsiTheme="minorHAnsi" w:cs="Calibri"/>
                <w:color w:val="000000"/>
                <w:sz w:val="20"/>
                <w:szCs w:val="20"/>
                <w:lang w:val="en-GB" w:eastAsia="de-DE"/>
              </w:rPr>
              <w:t>Tagami</w:t>
            </w:r>
            <w:proofErr w:type="spellEnd"/>
            <w:r w:rsidRPr="00F36045">
              <w:rPr>
                <w:rFonts w:asciiTheme="minorHAnsi" w:eastAsia="Times New Roman" w:hAnsiTheme="minorHAnsi" w:cs="Calibri"/>
                <w:color w:val="000000"/>
                <w:sz w:val="20"/>
                <w:szCs w:val="20"/>
                <w:lang w:val="en-GB" w:eastAsia="de-DE"/>
              </w:rPr>
              <w:t xml:space="preserve">, 2012 </w:t>
            </w:r>
            <w:r w:rsidRPr="00F36045">
              <w:rPr>
                <w:rFonts w:asciiTheme="minorHAnsi" w:eastAsia="Times New Roman" w:hAnsiTheme="minorHAnsi" w:cs="Calibri"/>
                <w:color w:val="000000"/>
                <w:sz w:val="20"/>
                <w:szCs w:val="20"/>
                <w:lang w:val="en-GB" w:eastAsia="de-DE"/>
              </w:rPr>
              <w:fldChar w:fldCharType="begin"/>
            </w:r>
            <w:r>
              <w:rPr>
                <w:rFonts w:asciiTheme="minorHAnsi" w:eastAsia="Times New Roman" w:hAnsiTheme="minorHAnsi" w:cs="Calibri"/>
                <w:color w:val="000000"/>
                <w:sz w:val="20"/>
                <w:szCs w:val="20"/>
                <w:lang w:val="en-GB" w:eastAsia="de-DE"/>
              </w:rPr>
              <w:instrText xml:space="preserve"> ADDIN ZOTERO_ITEM CSL_CITATION {"citationID":"8p7ClZY5","properties":{"formattedCitation":"[44]","plainCitation":"[44]","noteIndex":0},"citationItems":[{"id":4146,"uris":["http://zotero.org/users/7582839/items/M2BZLFXD"],"itemData":{"id":4146,"type":"article-journal","abstract":"BACKGROUND: The American Heart Association 2010 resuscitation guidelines recommended adding a fifth link (multidisciplinary postresuscitation care in a regional center) to the previous 4 in the chain of survival concept for out-of-hospital cardiac arrest. Our study aimed to determine the effectiveness of this fifth link.\nMETHODS AND RESULTS: This multicenter prospective cohort study involved all eligible out-of-hospital cardiac arrest patients in the Aizu region (n=1482, suburban/rural, Fukushima, Japan). Proportions of favorable neurological outcomes were evaluated before (January 2006-April 2008) and after (January 2009-December 2010) the implementation of the fifth link. After implementation, all patients were transported directly from the field to the tertiary-level hospital or secondarily from an outlying hospital to the tertiary-level hospital after restoration of circulation. The tertiary hospital provided intensive postresuscitation care, including appropriate hemodynamic and respiratory management, therapeutic hypothermia, and percutaneous coronary intervention. One-month survival with a favorable neurological outcome among all patients treated by emergency medical services providers improved significantly after implementation (4 of 770 [0.5%] versus 21 of 712 [3.0%]; P&lt;0.001). The adjusted odds ratios of favorable neurological outcome were 0.9 (95% confidence interval, 0.7-1.1) for early access to emergency medical care, 3.1 (95% confidence interval, 0.7-14.2) for bystander resuscitation, 14.7 (95% confidence interval, 3.2-67.0) for early defibrillation, 1.0 (95% confidence interval, 1.0-1.1) for early advanced life support, and 7.8 (95% confidence interval, 1.6-39.0) for the fifth link.\nCONCLUSION: The proportion of out-of-hospital cardiac arrest patients with a favorable neurological outcome improved significantly after the implementation of the fifth link, which may be an independent predictor of outcome.\nCLINICAL TRIAL REGISTRATION: URL: http://www.apps.who.int/trialsearch. Unique identifier: UMIN000001607.","container-title":"Circulation","DOI":"10.1161/CIRCULATIONAHA.111.086173","ISSN":"1524-4539","issue":"5","journalAbbreviation":"Circulation","language":"eng","note":"PMID: 22850361","page":"589-597","source":"PubMed","title":"Implementation of the fifth link of the chain of survival concept for out-of-hospital cardiac arrest","volume":"126","author":[{"family":"Tagami","given":"Takashi"},{"family":"Hirata","given":"Kazuhiko"},{"family":"Takeshige","given":"Toshiyuki"},{"family":"Matsui","given":"Junichiroh"},{"family":"Takinami","given":"Makoto"},{"family":"Satake","given":"Masataka"},{"family":"Satake","given":"Shuichi"},{"family":"Yui","given":"Tokuo"},{"family":"Itabashi","given":"Kunihiro"},{"family":"Sakata","given":"Toshio"},{"family":"Tosa","given":"Ryoichi"},{"family":"Kushimoto","given":"Shigeki"},{"family":"Yokota","given":"Hiroyuki"},{"family":"Hirama","given":"Hisao"}],"issued":{"date-parts":[["2012",7,31]]}}}],"schema":"https://github.com/citation-style-language/schema/raw/master/csl-citation.json"} </w:instrText>
            </w:r>
            <w:r w:rsidRPr="00F36045">
              <w:rPr>
                <w:rFonts w:asciiTheme="minorHAnsi" w:eastAsia="Times New Roman" w:hAnsiTheme="minorHAnsi" w:cs="Calibri"/>
                <w:color w:val="000000"/>
                <w:sz w:val="20"/>
                <w:szCs w:val="20"/>
                <w:lang w:val="en-GB" w:eastAsia="de-DE"/>
              </w:rPr>
              <w:fldChar w:fldCharType="separate"/>
            </w:r>
            <w:r>
              <w:rPr>
                <w:rFonts w:asciiTheme="minorHAnsi" w:eastAsia="Times New Roman" w:hAnsiTheme="minorHAnsi" w:cs="Calibri"/>
                <w:color w:val="000000"/>
                <w:sz w:val="20"/>
                <w:szCs w:val="20"/>
                <w:lang w:val="en-GB" w:eastAsia="de-DE"/>
              </w:rPr>
              <w:t>[44]</w:t>
            </w:r>
            <w:r w:rsidRPr="00F36045">
              <w:rPr>
                <w:rFonts w:asciiTheme="minorHAnsi" w:eastAsia="Times New Roman" w:hAnsiTheme="minorHAnsi" w:cs="Calibri"/>
                <w:color w:val="000000"/>
                <w:sz w:val="20"/>
                <w:szCs w:val="20"/>
                <w:lang w:val="en-GB" w:eastAsia="de-DE"/>
              </w:rPr>
              <w:fldChar w:fldCharType="end"/>
            </w:r>
          </w:p>
        </w:tc>
        <w:tc>
          <w:tcPr>
            <w:tcW w:w="1417" w:type="dxa"/>
            <w:shd w:val="clear" w:color="auto" w:fill="auto"/>
            <w:vAlign w:val="bottom"/>
          </w:tcPr>
          <w:p w14:paraId="46EA78AC"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Japan</w:t>
            </w:r>
          </w:p>
        </w:tc>
        <w:tc>
          <w:tcPr>
            <w:tcW w:w="1418" w:type="dxa"/>
            <w:shd w:val="clear" w:color="auto" w:fill="auto"/>
            <w:vAlign w:val="bottom"/>
          </w:tcPr>
          <w:p w14:paraId="2C24375A"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Original Research</w:t>
            </w:r>
          </w:p>
        </w:tc>
        <w:tc>
          <w:tcPr>
            <w:tcW w:w="9072" w:type="dxa"/>
            <w:shd w:val="clear" w:color="auto" w:fill="auto"/>
            <w:vAlign w:val="bottom"/>
          </w:tcPr>
          <w:p w14:paraId="046C3B82"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 xml:space="preserve">Comparison of neurological outcome before and after the introduction of the 5th link of the chain of survival by the AHA in 2010: The proportion of OHCA patients with favourable neurological outcome improved significantly after the implementation of the 5th link, which may be an independent predictor of outcome. </w:t>
            </w:r>
          </w:p>
        </w:tc>
        <w:tc>
          <w:tcPr>
            <w:tcW w:w="1864" w:type="dxa"/>
            <w:shd w:val="clear" w:color="auto" w:fill="auto"/>
            <w:vAlign w:val="bottom"/>
          </w:tcPr>
          <w:p w14:paraId="4733AC77" w14:textId="77777777" w:rsidR="00D8265E" w:rsidRPr="00F36045" w:rsidRDefault="00D8265E" w:rsidP="00031AB8">
            <w:pPr>
              <w:rPr>
                <w:rFonts w:asciiTheme="minorHAnsi" w:eastAsia="Times New Roman" w:hAnsiTheme="minorHAnsi" w:cs="Calibri"/>
                <w:color w:val="000000"/>
                <w:sz w:val="20"/>
                <w:szCs w:val="20"/>
                <w:lang w:val="en-GB" w:eastAsia="de-DE"/>
              </w:rPr>
            </w:pPr>
            <w:r w:rsidRPr="00F36045">
              <w:rPr>
                <w:rFonts w:asciiTheme="minorHAnsi" w:eastAsia="Times New Roman" w:hAnsiTheme="minorHAnsi" w:cs="Calibri"/>
                <w:color w:val="000000"/>
                <w:sz w:val="20"/>
                <w:szCs w:val="20"/>
                <w:lang w:val="en-GB" w:eastAsia="de-DE"/>
              </w:rPr>
              <w:t>Most probably an effect of changed treatment focus and not the changed chain itself, but there could be a partial effect.</w:t>
            </w:r>
          </w:p>
        </w:tc>
      </w:tr>
    </w:tbl>
    <w:p w14:paraId="6244BFA9" w14:textId="77777777" w:rsidR="00D8265E" w:rsidRPr="00F36045" w:rsidRDefault="00D8265E" w:rsidP="00D8265E">
      <w:pPr>
        <w:rPr>
          <w:rFonts w:asciiTheme="minorHAnsi" w:eastAsia="Calibri" w:hAnsiTheme="minorHAnsi" w:cs="Calibri"/>
          <w:sz w:val="16"/>
          <w:szCs w:val="16"/>
          <w:lang w:val="en-GB"/>
        </w:rPr>
      </w:pPr>
    </w:p>
    <w:p w14:paraId="0279A811" w14:textId="77777777" w:rsidR="00D8265E" w:rsidRPr="00F36045" w:rsidRDefault="00D8265E" w:rsidP="00D8265E">
      <w:pPr>
        <w:rPr>
          <w:rFonts w:asciiTheme="minorHAnsi" w:eastAsia="Calibri" w:hAnsiTheme="minorHAnsi" w:cs="Calibri"/>
          <w:sz w:val="16"/>
          <w:szCs w:val="16"/>
          <w:lang w:val="en-GB"/>
        </w:rPr>
        <w:sectPr w:rsidR="00D8265E" w:rsidRPr="00F36045" w:rsidSect="00AC51B3">
          <w:pgSz w:w="16838" w:h="11906" w:orient="landscape"/>
          <w:pgMar w:top="1797" w:right="1440" w:bottom="1797" w:left="851" w:header="709" w:footer="709" w:gutter="0"/>
          <w:pgNumType w:start="1"/>
          <w:cols w:space="720"/>
        </w:sectPr>
      </w:pPr>
      <w:r w:rsidRPr="00F36045">
        <w:rPr>
          <w:b/>
          <w:bCs/>
          <w:sz w:val="20"/>
          <w:szCs w:val="20"/>
          <w:lang w:val="en-GB"/>
        </w:rPr>
        <w:t>Table 2:</w:t>
      </w:r>
      <w:r w:rsidRPr="00F36045">
        <w:rPr>
          <w:sz w:val="20"/>
          <w:szCs w:val="20"/>
          <w:lang w:val="en-GB"/>
        </w:rPr>
        <w:t xml:space="preserve"> Data extraction table with the publications grouped in: </w:t>
      </w:r>
      <w:r>
        <w:rPr>
          <w:sz w:val="20"/>
          <w:szCs w:val="20"/>
          <w:lang w:val="en-GB"/>
        </w:rPr>
        <w:t>n</w:t>
      </w:r>
      <w:r w:rsidRPr="00F36045">
        <w:rPr>
          <w:sz w:val="20"/>
          <w:szCs w:val="20"/>
          <w:lang w:val="en-GB"/>
        </w:rPr>
        <w:t xml:space="preserve">ovel concepts, mere adaptations, and reports on a potential impact of the concept on outcomes. </w:t>
      </w:r>
    </w:p>
    <w:p w14:paraId="0F82DA26" w14:textId="77777777" w:rsidR="00D8265E" w:rsidRDefault="00D8265E"/>
    <w:sectPr w:rsidR="00D826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BA442" w14:textId="77777777" w:rsidR="00000000"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13593353" w14:textId="77777777" w:rsidR="00000000" w:rsidRDefault="00000000">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9BD79" w14:textId="77777777" w:rsidR="00000000"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15</w:t>
    </w:r>
    <w:r>
      <w:rPr>
        <w:color w:val="000000"/>
      </w:rPr>
      <w:fldChar w:fldCharType="end"/>
    </w:r>
  </w:p>
  <w:p w14:paraId="7BC69A27" w14:textId="77777777" w:rsidR="00000000" w:rsidRDefault="00000000">
    <w:pPr>
      <w:pBdr>
        <w:top w:val="nil"/>
        <w:left w:val="nil"/>
        <w:bottom w:val="nil"/>
        <w:right w:val="nil"/>
        <w:between w:val="nil"/>
      </w:pBdr>
      <w:tabs>
        <w:tab w:val="center" w:pos="4320"/>
        <w:tab w:val="right" w:pos="8640"/>
      </w:tabs>
      <w:ind w:right="360"/>
      <w:rPr>
        <w:color w:val="000000"/>
        <w:sz w:val="22"/>
        <w:szCs w:val="2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13659" w14:textId="77777777" w:rsidR="00000000" w:rsidRDefault="00000000">
    <w:pPr>
      <w:pBdr>
        <w:top w:val="nil"/>
        <w:left w:val="nil"/>
        <w:bottom w:val="nil"/>
        <w:right w:val="nil"/>
        <w:between w:val="nil"/>
      </w:pBdr>
      <w:tabs>
        <w:tab w:val="center" w:pos="4320"/>
        <w:tab w:val="right" w:pos="8640"/>
      </w:tabs>
      <w:rPr>
        <w:color w:val="000000"/>
      </w:rPr>
    </w:pPr>
    <w:r>
      <w:rPr>
        <w:color w:val="000000" w:themeColor="text1"/>
      </w:rPr>
      <w:t xml:space="preserve">EIT_6311 </w:t>
    </w:r>
    <w:r w:rsidRPr="00A90252">
      <w:rPr>
        <w:color w:val="000000" w:themeColor="text1"/>
      </w:rPr>
      <w:t>Scoping Review</w:t>
    </w:r>
    <w:r>
      <w:rPr>
        <w:color w:val="000000" w:themeColor="text1"/>
      </w:rPr>
      <w:t xml:space="preserve"> – </w:t>
    </w:r>
    <w:r w:rsidRPr="00A90252">
      <w:rPr>
        <w:color w:val="000000" w:themeColor="text1"/>
      </w:rPr>
      <w:t>Template</w:t>
    </w:r>
    <w:r>
      <w:rPr>
        <w:color w:val="000000" w:themeColor="text1"/>
      </w:rPr>
      <w:t xml:space="preserve"> for Reporting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65E"/>
    <w:rsid w:val="000173AD"/>
    <w:rsid w:val="008B3FB6"/>
    <w:rsid w:val="00D8265E"/>
    <w:rsid w:val="00FA5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C9578B"/>
  <w15:chartTrackingRefBased/>
  <w15:docId w15:val="{E111955A-E9D8-164B-B80B-F8628D153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65E"/>
    <w:rPr>
      <w:rFonts w:ascii="Cambria" w:eastAsia="Cambria" w:hAnsi="Cambria" w:cs="Cambr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11908</Words>
  <Characters>67876</Characters>
  <Application>Microsoft Office Word</Application>
  <DocSecurity>0</DocSecurity>
  <Lines>565</Lines>
  <Paragraphs>159</Paragraphs>
  <ScaleCrop>false</ScaleCrop>
  <Company/>
  <LinksUpToDate>false</LinksUpToDate>
  <CharactersWithSpaces>79625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Montgomery</dc:creator>
  <cp:keywords/>
  <dc:description/>
  <cp:lastModifiedBy>William Montgomery</cp:lastModifiedBy>
  <cp:revision>1</cp:revision>
  <dcterms:created xsi:type="dcterms:W3CDTF">2023-12-06T02:46:00Z</dcterms:created>
  <dcterms:modified xsi:type="dcterms:W3CDTF">2023-12-06T02:49:00Z</dcterms:modified>
</cp:coreProperties>
</file>