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B588" w14:textId="77777777" w:rsidR="00000000" w:rsidRPr="00753822" w:rsidRDefault="00000000">
      <w:pPr>
        <w:spacing w:line="140" w:lineRule="atLeast"/>
        <w:divId w:val="1698458619"/>
        <w:rPr>
          <w:rFonts w:ascii="Arial Narrow" w:eastAsia="Times New Roman" w:hAnsi="Arial Narrow"/>
          <w:color w:val="000000"/>
          <w:sz w:val="21"/>
          <w:szCs w:val="21"/>
          <w:lang w:val="en"/>
        </w:rPr>
      </w:pPr>
      <w:r w:rsidRPr="00753822">
        <w:rPr>
          <w:rFonts w:ascii="Arial Narrow" w:eastAsia="Times New Roman" w:hAnsi="Arial Narrow"/>
          <w:b/>
          <w:bCs/>
          <w:color w:val="000000"/>
          <w:sz w:val="21"/>
          <w:szCs w:val="21"/>
          <w:lang w:val="en"/>
        </w:rPr>
        <w:t xml:space="preserve">Question: </w:t>
      </w:r>
      <w:r w:rsidRPr="00753822">
        <w:rPr>
          <w:rFonts w:ascii="Arial Narrow" w:eastAsia="Times New Roman" w:hAnsi="Arial Narrow"/>
          <w:color w:val="000000"/>
          <w:sz w:val="21"/>
          <w:szCs w:val="21"/>
          <w:lang w:val="en"/>
        </w:rPr>
        <w:t>Amongst healthcare providers and lay providers, does the use of CPR Feedback devices during training, compared with no CPR feedback device, improved quality of CPR?</w:t>
      </w:r>
    </w:p>
    <w:p w14:paraId="7EA5574B" w14:textId="097590F0" w:rsidR="00000000" w:rsidRDefault="00000000">
      <w:pPr>
        <w:spacing w:line="140" w:lineRule="atLeast"/>
        <w:divId w:val="1414931947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14"/>
        <w:gridCol w:w="886"/>
        <w:gridCol w:w="1001"/>
        <w:gridCol w:w="1026"/>
        <w:gridCol w:w="1002"/>
        <w:gridCol w:w="1002"/>
        <w:gridCol w:w="1577"/>
        <w:gridCol w:w="1146"/>
        <w:gridCol w:w="1146"/>
        <w:gridCol w:w="1146"/>
        <w:gridCol w:w="858"/>
        <w:gridCol w:w="1433"/>
        <w:gridCol w:w="1433"/>
      </w:tblGrid>
      <w:tr w:rsidR="00000000" w:rsidRPr="00753822" w14:paraId="5D2E0B50" w14:textId="77777777">
        <w:trPr>
          <w:divId w:val="1904246781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2D1C8" w14:textId="77777777" w:rsidR="00000000" w:rsidRPr="00753822" w:rsidRDefault="0000000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6B11B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55A4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33FBB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0C9E4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Importance</w:t>
            </w:r>
          </w:p>
        </w:tc>
      </w:tr>
      <w:tr w:rsidR="00000000" w:rsidRPr="00753822" w14:paraId="5BB9ADB0" w14:textId="77777777">
        <w:trPr>
          <w:divId w:val="1904246781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4F3F3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7CBC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E866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0826B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83C42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6D59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B99BD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E086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CPR Feedback device used during resuscitation training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27A1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No CPR feedback device used during resuscitation training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391C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Relative</w:t>
            </w: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B70B" w14:textId="77777777" w:rsidR="00000000" w:rsidRPr="00753822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t>Absolute</w:t>
            </w:r>
            <w:r w:rsidRPr="00753822"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C8E12F6" w14:textId="77777777" w:rsidR="00000000" w:rsidRPr="00753822" w:rsidRDefault="00000000">
            <w:pPr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17A4BC5" w14:textId="77777777" w:rsidR="00000000" w:rsidRPr="00753822" w:rsidRDefault="00000000">
            <w:pPr>
              <w:rPr>
                <w:rFonts w:ascii="Arial Narrow" w:eastAsia="Times New Roman" w:hAnsi="Arial Narrow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00000" w:rsidRPr="00753822" w14:paraId="7C391639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493311" w14:textId="77777777" w:rsidR="00000000" w:rsidRPr="00753822" w:rsidRDefault="00000000">
            <w:pPr>
              <w:divId w:val="1847596921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Mean compression depth</w:t>
            </w:r>
          </w:p>
        </w:tc>
      </w:tr>
      <w:tr w:rsidR="00000000" w:rsidRPr="00753822" w14:paraId="78C19FB8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7D12" w14:textId="77777777" w:rsidR="00000000" w:rsidRPr="00753822" w:rsidRDefault="00000000">
            <w:pPr>
              <w:jc w:val="center"/>
              <w:divId w:val="212167838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8F8D3" w14:textId="77777777" w:rsidR="00000000" w:rsidRPr="00753822" w:rsidRDefault="00000000">
            <w:pPr>
              <w:jc w:val="center"/>
              <w:divId w:val="173172648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E95F6" w14:textId="5FA632A8" w:rsidR="00000000" w:rsidRPr="00753822" w:rsidRDefault="00753822">
            <w:pPr>
              <w:jc w:val="center"/>
              <w:divId w:val="107952472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DA02" w14:textId="0E99DBC0" w:rsidR="00000000" w:rsidRPr="00753822" w:rsidRDefault="00753822">
            <w:pPr>
              <w:jc w:val="center"/>
              <w:divId w:val="204290275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737D2" w14:textId="77777777" w:rsidR="00000000" w:rsidRPr="00753822" w:rsidRDefault="00000000">
            <w:pPr>
              <w:jc w:val="center"/>
              <w:divId w:val="144021919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55CDE" w14:textId="77777777" w:rsidR="00000000" w:rsidRPr="00753822" w:rsidRDefault="00000000">
            <w:pPr>
              <w:jc w:val="center"/>
              <w:divId w:val="4249124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6180" w14:textId="77777777" w:rsidR="00000000" w:rsidRPr="00753822" w:rsidRDefault="00000000">
            <w:pPr>
              <w:jc w:val="center"/>
              <w:divId w:val="105430812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strong association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155D3" w14:textId="77777777" w:rsidR="00000000" w:rsidRPr="00753822" w:rsidRDefault="00000000">
            <w:pPr>
              <w:jc w:val="center"/>
              <w:divId w:val="204794312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1996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64FD3" w14:textId="77777777" w:rsidR="00000000" w:rsidRPr="00753822" w:rsidRDefault="00000000">
            <w:pPr>
              <w:jc w:val="center"/>
              <w:divId w:val="166890297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2189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3920" w14:textId="77777777" w:rsidR="00000000" w:rsidRPr="00753822" w:rsidRDefault="00000000">
            <w:pPr>
              <w:jc w:val="center"/>
              <w:divId w:val="101758627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97AE8" w14:textId="75275CC4" w:rsidR="00000000" w:rsidRPr="00753822" w:rsidRDefault="00000000">
            <w:pPr>
              <w:jc w:val="center"/>
              <w:divId w:val="140129379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0.76 SD higher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(0.02 higher to 1.5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0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D00E7" w14:textId="2F31E821" w:rsidR="00000000" w:rsidRPr="00753822" w:rsidRDefault="00000000">
            <w:pPr>
              <w:jc w:val="center"/>
              <w:divId w:val="43864904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753822">
              <w:rPr>
                <w:rStyle w:val="quality-sign"/>
                <w:rFonts w:ascii="Segoe UI Symbol" w:eastAsia="Times New Roman" w:hAnsi="Segoe UI Symbol" w:cs="Segoe UI Symbol"/>
                <w:sz w:val="16"/>
                <w:szCs w:val="16"/>
              </w:rPr>
              <w:t>◯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Moderate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  <w:r w:rsidRPr="00753822">
              <w:rPr>
                <w:rStyle w:val="comma"/>
                <w:rFonts w:ascii="Arial Narrow" w:eastAsia="Times New Roman" w:hAnsi="Arial Narrow"/>
                <w:sz w:val="16"/>
                <w:szCs w:val="16"/>
                <w:vertAlign w:val="superscript"/>
              </w:rPr>
              <w:t>,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889F7" w14:textId="77777777" w:rsidR="00000000" w:rsidRPr="00753822" w:rsidRDefault="00000000">
            <w:pPr>
              <w:jc w:val="center"/>
              <w:divId w:val="38649231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615D43A9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1951A0" w14:textId="77777777" w:rsidR="00000000" w:rsidRPr="00753822" w:rsidRDefault="00000000">
            <w:pPr>
              <w:divId w:val="802357400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Depth compliance (Percentage of compression depth meeting guidelines)</w:t>
            </w:r>
          </w:p>
        </w:tc>
      </w:tr>
      <w:tr w:rsidR="00000000" w:rsidRPr="00753822" w14:paraId="495702CA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90BF" w14:textId="77777777" w:rsidR="00000000" w:rsidRPr="00753822" w:rsidRDefault="00000000">
            <w:pPr>
              <w:jc w:val="center"/>
              <w:divId w:val="113765055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CDDE" w14:textId="77777777" w:rsidR="00000000" w:rsidRPr="00753822" w:rsidRDefault="00000000">
            <w:pPr>
              <w:jc w:val="center"/>
              <w:divId w:val="199387525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0BFBA" w14:textId="4B11E754" w:rsidR="00000000" w:rsidRPr="00753822" w:rsidRDefault="00753822">
            <w:pPr>
              <w:jc w:val="center"/>
              <w:divId w:val="104071316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802A2" w14:textId="3B663748" w:rsidR="00000000" w:rsidRPr="00753822" w:rsidRDefault="00753822">
            <w:pPr>
              <w:jc w:val="center"/>
              <w:divId w:val="183271666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E64F" w14:textId="77777777" w:rsidR="00000000" w:rsidRPr="00753822" w:rsidRDefault="00000000">
            <w:pPr>
              <w:jc w:val="center"/>
              <w:divId w:val="115784686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515ED" w14:textId="77777777" w:rsidR="00000000" w:rsidRPr="00753822" w:rsidRDefault="00000000">
            <w:pPr>
              <w:jc w:val="center"/>
              <w:divId w:val="37758566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70BE6" w14:textId="77777777" w:rsidR="00000000" w:rsidRPr="00753822" w:rsidRDefault="00000000">
            <w:pPr>
              <w:jc w:val="center"/>
              <w:divId w:val="76946819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very strong association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587C" w14:textId="77777777" w:rsidR="00000000" w:rsidRPr="00753822" w:rsidRDefault="00000000">
            <w:pPr>
              <w:jc w:val="center"/>
              <w:divId w:val="42457201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2032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F7666" w14:textId="77777777" w:rsidR="00000000" w:rsidRPr="00753822" w:rsidRDefault="00000000">
            <w:pPr>
              <w:jc w:val="center"/>
              <w:divId w:val="129067266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2272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DE95D" w14:textId="77777777" w:rsidR="00000000" w:rsidRPr="00753822" w:rsidRDefault="00000000">
            <w:pPr>
              <w:jc w:val="center"/>
              <w:divId w:val="40121764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E8B79" w14:textId="1ED0CF05" w:rsidR="00000000" w:rsidRPr="00753822" w:rsidRDefault="00000000">
            <w:pPr>
              <w:jc w:val="center"/>
              <w:divId w:val="163198171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0.9</w:t>
            </w:r>
            <w:r w:rsid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8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SD higher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(0.1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0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 to 1.8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7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7002" w14:textId="4B0F90C6" w:rsidR="00000000" w:rsidRPr="00753822" w:rsidRDefault="00000000">
            <w:pPr>
              <w:jc w:val="center"/>
              <w:divId w:val="51276677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⨁⨁⨁⨁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High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  <w:r w:rsidRPr="00753822">
              <w:rPr>
                <w:rStyle w:val="comma"/>
                <w:rFonts w:ascii="Arial Narrow" w:eastAsia="Times New Roman" w:hAnsi="Arial Narrow"/>
                <w:sz w:val="16"/>
                <w:szCs w:val="16"/>
                <w:vertAlign w:val="superscript"/>
              </w:rPr>
              <w:t>,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AC868" w14:textId="77777777" w:rsidR="00000000" w:rsidRPr="00753822" w:rsidRDefault="00000000">
            <w:pPr>
              <w:jc w:val="center"/>
              <w:divId w:val="107046846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31D07E1C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12E463" w14:textId="77777777" w:rsidR="00000000" w:rsidRPr="00753822" w:rsidRDefault="00000000">
            <w:pPr>
              <w:divId w:val="331879125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Mean compression rate</w:t>
            </w:r>
          </w:p>
        </w:tc>
      </w:tr>
      <w:tr w:rsidR="00000000" w:rsidRPr="00753822" w14:paraId="19C3E60E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D157" w14:textId="77777777" w:rsidR="00000000" w:rsidRPr="00753822" w:rsidRDefault="00000000">
            <w:pPr>
              <w:jc w:val="center"/>
              <w:divId w:val="211690294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5AFEE" w14:textId="77777777" w:rsidR="00000000" w:rsidRPr="00753822" w:rsidRDefault="00000000">
            <w:pPr>
              <w:jc w:val="center"/>
              <w:divId w:val="69600452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AEF38" w14:textId="783BF785" w:rsidR="00000000" w:rsidRPr="00753822" w:rsidRDefault="00753822">
            <w:pPr>
              <w:jc w:val="center"/>
              <w:divId w:val="73736513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DBD5" w14:textId="67D72ED7" w:rsidR="00000000" w:rsidRPr="00753822" w:rsidRDefault="00000000">
            <w:pPr>
              <w:jc w:val="center"/>
              <w:divId w:val="137391907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65D5" w14:textId="77777777" w:rsidR="00000000" w:rsidRPr="00753822" w:rsidRDefault="00000000">
            <w:pPr>
              <w:jc w:val="center"/>
              <w:divId w:val="127679408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43BA1" w14:textId="77777777" w:rsidR="00000000" w:rsidRPr="00753822" w:rsidRDefault="00000000">
            <w:pPr>
              <w:jc w:val="center"/>
              <w:divId w:val="192322054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03926" w14:textId="77777777" w:rsidR="00000000" w:rsidRPr="00753822" w:rsidRDefault="00000000">
            <w:pPr>
              <w:jc w:val="center"/>
              <w:divId w:val="113818859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D5757" w14:textId="77777777" w:rsidR="00000000" w:rsidRPr="00753822" w:rsidRDefault="00000000">
            <w:pPr>
              <w:jc w:val="center"/>
              <w:divId w:val="159921109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2041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C686B" w14:textId="77777777" w:rsidR="00000000" w:rsidRPr="00753822" w:rsidRDefault="00000000">
            <w:pPr>
              <w:jc w:val="center"/>
              <w:divId w:val="70714195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2286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E931C" w14:textId="77777777" w:rsidR="00000000" w:rsidRPr="00753822" w:rsidRDefault="00000000">
            <w:pPr>
              <w:jc w:val="center"/>
              <w:divId w:val="74377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E6287" w14:textId="4BA2BEDE" w:rsidR="00000000" w:rsidRPr="00753822" w:rsidRDefault="00000000">
            <w:pPr>
              <w:jc w:val="center"/>
              <w:divId w:val="55053343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0.29 SD lower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(0.49 lower to 0.1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0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lower)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6A837" w14:textId="07AD2A6A" w:rsidR="00000000" w:rsidRPr="00753822" w:rsidRDefault="00000000">
            <w:pPr>
              <w:jc w:val="center"/>
              <w:divId w:val="197343596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753822">
              <w:rPr>
                <w:rStyle w:val="quality-sign"/>
                <w:rFonts w:ascii="Segoe UI Symbol" w:eastAsia="Times New Roman" w:hAnsi="Segoe UI Symbol" w:cs="Segoe UI Symbol"/>
                <w:sz w:val="16"/>
                <w:szCs w:val="16"/>
              </w:rPr>
              <w:t>◯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Moderate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1148" w14:textId="77777777" w:rsidR="00000000" w:rsidRPr="00753822" w:rsidRDefault="00000000">
            <w:pPr>
              <w:jc w:val="center"/>
              <w:divId w:val="19118813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166B235E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5D53F9" w14:textId="61BF8056" w:rsidR="00000000" w:rsidRPr="00753822" w:rsidRDefault="00000000">
            <w:pPr>
              <w:divId w:val="1795516507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Rate compliance (percentage of compression rate meeting guidelines)</w:t>
            </w:r>
          </w:p>
        </w:tc>
      </w:tr>
      <w:tr w:rsidR="00000000" w:rsidRPr="00753822" w14:paraId="2C0943BB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8918F" w14:textId="77777777" w:rsidR="00000000" w:rsidRPr="00753822" w:rsidRDefault="00000000">
            <w:pPr>
              <w:jc w:val="center"/>
              <w:divId w:val="25640192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lastRenderedPageBreak/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EE92" w14:textId="77777777" w:rsidR="00000000" w:rsidRPr="00753822" w:rsidRDefault="00000000">
            <w:pPr>
              <w:jc w:val="center"/>
              <w:divId w:val="37404382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25CA" w14:textId="46901220" w:rsidR="00000000" w:rsidRPr="00753822" w:rsidRDefault="00753822">
            <w:pPr>
              <w:jc w:val="center"/>
              <w:divId w:val="34683053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38C8D" w14:textId="423F9076" w:rsidR="00000000" w:rsidRPr="00753822" w:rsidRDefault="00000000">
            <w:pPr>
              <w:jc w:val="center"/>
              <w:divId w:val="101175926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  <w:r w:rsidR="00753822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3D2B8" w14:textId="77777777" w:rsidR="00000000" w:rsidRPr="00753822" w:rsidRDefault="00000000">
            <w:pPr>
              <w:jc w:val="center"/>
              <w:divId w:val="104656714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799FD" w14:textId="77777777" w:rsidR="00000000" w:rsidRPr="00753822" w:rsidRDefault="00000000">
            <w:pPr>
              <w:jc w:val="center"/>
              <w:divId w:val="140071262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3AC7" w14:textId="77777777" w:rsidR="00000000" w:rsidRPr="00753822" w:rsidRDefault="00000000">
            <w:pPr>
              <w:jc w:val="center"/>
              <w:divId w:val="180187292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C327" w14:textId="77777777" w:rsidR="00000000" w:rsidRPr="00753822" w:rsidRDefault="00000000">
            <w:pPr>
              <w:jc w:val="center"/>
              <w:divId w:val="192205532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445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D875B" w14:textId="77777777" w:rsidR="00000000" w:rsidRPr="00753822" w:rsidRDefault="00000000">
            <w:pPr>
              <w:jc w:val="center"/>
              <w:divId w:val="15310465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460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EA63F" w14:textId="77777777" w:rsidR="00000000" w:rsidRPr="00753822" w:rsidRDefault="00000000">
            <w:pPr>
              <w:jc w:val="center"/>
              <w:divId w:val="3920973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C7FD9" w14:textId="45FA2FF5" w:rsidR="00000000" w:rsidRPr="00753822" w:rsidRDefault="00000000">
            <w:pPr>
              <w:jc w:val="center"/>
              <w:divId w:val="148920118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0.4</w:t>
            </w:r>
            <w:r w:rsid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4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SD higher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(0.23 higher to 0.6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6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1942D" w14:textId="5350D54C" w:rsidR="00000000" w:rsidRPr="00753822" w:rsidRDefault="00000000">
            <w:pPr>
              <w:jc w:val="center"/>
              <w:divId w:val="29171664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753822">
              <w:rPr>
                <w:rStyle w:val="quality-sign"/>
                <w:rFonts w:ascii="Segoe UI Symbol" w:eastAsia="Times New Roman" w:hAnsi="Segoe UI Symbol" w:cs="Segoe UI Symbol"/>
                <w:sz w:val="16"/>
                <w:szCs w:val="16"/>
              </w:rPr>
              <w:t>◯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Moderate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755C" w14:textId="77777777" w:rsidR="00000000" w:rsidRPr="00753822" w:rsidRDefault="00000000">
            <w:pPr>
              <w:jc w:val="center"/>
              <w:divId w:val="99629931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714D166D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7839C4" w14:textId="77777777" w:rsidR="00000000" w:rsidRPr="00753822" w:rsidRDefault="00000000">
            <w:pPr>
              <w:divId w:val="139274767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Recoil compliance (percentage of compression with complete recoil)</w:t>
            </w:r>
          </w:p>
        </w:tc>
      </w:tr>
      <w:tr w:rsidR="00000000" w:rsidRPr="00753822" w14:paraId="19200C11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2481D" w14:textId="77777777" w:rsidR="00000000" w:rsidRPr="00753822" w:rsidRDefault="00000000">
            <w:pPr>
              <w:jc w:val="center"/>
              <w:divId w:val="42500768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4566" w14:textId="77777777" w:rsidR="00000000" w:rsidRPr="00753822" w:rsidRDefault="00000000">
            <w:pPr>
              <w:jc w:val="center"/>
              <w:divId w:val="645622501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40AC2" w14:textId="262559CA" w:rsidR="00000000" w:rsidRPr="00753822" w:rsidRDefault="00753822">
            <w:pPr>
              <w:jc w:val="center"/>
              <w:divId w:val="181182029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90DD" w14:textId="4A1A2624" w:rsidR="00000000" w:rsidRPr="00753822" w:rsidRDefault="00000000">
            <w:pPr>
              <w:jc w:val="center"/>
              <w:divId w:val="12894059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  <w:r w:rsidR="00753822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B46B3" w14:textId="77777777" w:rsidR="00000000" w:rsidRPr="00753822" w:rsidRDefault="00000000">
            <w:pPr>
              <w:jc w:val="center"/>
              <w:divId w:val="55208591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27C0" w14:textId="77777777" w:rsidR="00000000" w:rsidRPr="00753822" w:rsidRDefault="00000000">
            <w:pPr>
              <w:jc w:val="center"/>
              <w:divId w:val="107921404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F213" w14:textId="77777777" w:rsidR="00000000" w:rsidRPr="00753822" w:rsidRDefault="00000000">
            <w:pPr>
              <w:jc w:val="center"/>
              <w:divId w:val="1347513170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4B060" w14:textId="77777777" w:rsidR="00000000" w:rsidRPr="00753822" w:rsidRDefault="00000000">
            <w:pPr>
              <w:jc w:val="center"/>
              <w:divId w:val="108268013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1909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14E3" w14:textId="77777777" w:rsidR="00000000" w:rsidRPr="00753822" w:rsidRDefault="00000000">
            <w:pPr>
              <w:jc w:val="center"/>
              <w:divId w:val="30667153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2035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12346" w14:textId="77777777" w:rsidR="00000000" w:rsidRPr="00753822" w:rsidRDefault="00000000">
            <w:pPr>
              <w:jc w:val="center"/>
              <w:divId w:val="179944846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33A54" w14:textId="115F683C" w:rsidR="00000000" w:rsidRPr="00753822" w:rsidRDefault="00000000">
            <w:pPr>
              <w:jc w:val="center"/>
              <w:divId w:val="55551347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0.53 SD higher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(0.31 higher to 0.7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5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172C5" w14:textId="47E204ED" w:rsidR="00000000" w:rsidRPr="00753822" w:rsidRDefault="00000000">
            <w:pPr>
              <w:jc w:val="center"/>
              <w:divId w:val="38321312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753822">
              <w:rPr>
                <w:rStyle w:val="quality-sign"/>
                <w:rFonts w:ascii="Segoe UI Symbol" w:eastAsia="Times New Roman" w:hAnsi="Segoe UI Symbol" w:cs="Segoe UI Symbol"/>
                <w:sz w:val="16"/>
                <w:szCs w:val="16"/>
              </w:rPr>
              <w:t>◯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Moderate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CC9A2" w14:textId="77777777" w:rsidR="00000000" w:rsidRPr="00753822" w:rsidRDefault="00000000">
            <w:pPr>
              <w:jc w:val="center"/>
              <w:divId w:val="140202093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0DE35B3E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BB533" w14:textId="77777777" w:rsidR="00000000" w:rsidRPr="00753822" w:rsidRDefault="00000000">
            <w:pPr>
              <w:divId w:val="1253009398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Overall compression quality (assessed with: Computer software)</w:t>
            </w:r>
          </w:p>
        </w:tc>
      </w:tr>
      <w:tr w:rsidR="00000000" w:rsidRPr="00753822" w14:paraId="2C702222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1AC9" w14:textId="77777777" w:rsidR="00000000" w:rsidRPr="00753822" w:rsidRDefault="00000000">
            <w:pPr>
              <w:jc w:val="center"/>
              <w:divId w:val="185253039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72E0" w14:textId="77777777" w:rsidR="00000000" w:rsidRPr="00753822" w:rsidRDefault="00000000">
            <w:pPr>
              <w:jc w:val="center"/>
              <w:divId w:val="14084832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DDC3" w14:textId="77777777" w:rsidR="00000000" w:rsidRPr="00753822" w:rsidRDefault="00000000">
            <w:pPr>
              <w:jc w:val="center"/>
              <w:divId w:val="178287036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21E8" w14:textId="33A4F0C9" w:rsidR="00000000" w:rsidRPr="00753822" w:rsidRDefault="00753822">
            <w:pPr>
              <w:jc w:val="center"/>
              <w:divId w:val="126137428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4B798" w14:textId="43BF2999" w:rsidR="00000000" w:rsidRPr="00753822" w:rsidRDefault="00753822">
            <w:pPr>
              <w:jc w:val="center"/>
              <w:divId w:val="40202403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</w:rPr>
              <w:t>erious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="00000000"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42068" w14:textId="77777777" w:rsidR="00000000" w:rsidRPr="00753822" w:rsidRDefault="00000000">
            <w:pPr>
              <w:jc w:val="center"/>
              <w:divId w:val="4360849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F59E" w14:textId="77777777" w:rsidR="00000000" w:rsidRPr="00753822" w:rsidRDefault="00000000">
            <w:pPr>
              <w:jc w:val="center"/>
              <w:divId w:val="15441506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strong association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A54F" w14:textId="77777777" w:rsidR="00000000" w:rsidRPr="00753822" w:rsidRDefault="00000000">
            <w:pPr>
              <w:jc w:val="center"/>
              <w:divId w:val="160861155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1574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4ABA7" w14:textId="77777777" w:rsidR="00000000" w:rsidRPr="00753822" w:rsidRDefault="00000000">
            <w:pPr>
              <w:jc w:val="center"/>
              <w:divId w:val="79267696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1687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0B59" w14:textId="77777777" w:rsidR="00000000" w:rsidRPr="00753822" w:rsidRDefault="00000000">
            <w:pPr>
              <w:jc w:val="center"/>
              <w:divId w:val="69982322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1B78" w14:textId="53F7ED41" w:rsidR="00000000" w:rsidRPr="00753822" w:rsidRDefault="00000000">
            <w:pPr>
              <w:jc w:val="center"/>
              <w:divId w:val="22841773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SMD 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0.7</w:t>
            </w:r>
            <w:r w:rsid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>1</w:t>
            </w:r>
            <w:r w:rsidRPr="00753822">
              <w:rPr>
                <w:rStyle w:val="cell-value"/>
                <w:rFonts w:ascii="Arial Narrow" w:eastAsia="Times New Roman" w:hAnsi="Arial Narrow"/>
                <w:b/>
                <w:bCs/>
                <w:sz w:val="16"/>
                <w:szCs w:val="16"/>
              </w:rPr>
              <w:t xml:space="preserve"> SD higher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(0.4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0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 to 1.0</w:t>
            </w:r>
            <w:r w:rsid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>3</w:t>
            </w: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7EAC" w14:textId="44E3E079" w:rsidR="00000000" w:rsidRPr="00753822" w:rsidRDefault="00000000">
            <w:pPr>
              <w:jc w:val="center"/>
              <w:divId w:val="33195472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753822">
              <w:rPr>
                <w:rStyle w:val="quality-sign"/>
                <w:rFonts w:ascii="Segoe UI Symbol" w:eastAsia="Times New Roman" w:hAnsi="Segoe UI Symbol" w:cs="Segoe UI Symbol"/>
                <w:sz w:val="16"/>
                <w:szCs w:val="16"/>
              </w:rPr>
              <w:t>◯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Moderate</w:t>
            </w:r>
            <w:r w:rsid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b</w:t>
            </w:r>
            <w:r w:rsidRPr="00753822">
              <w:rPr>
                <w:rStyle w:val="comma"/>
                <w:rFonts w:ascii="Arial Narrow" w:eastAsia="Times New Roman" w:hAnsi="Arial Narrow"/>
                <w:sz w:val="16"/>
                <w:szCs w:val="16"/>
                <w:vertAlign w:val="superscript"/>
              </w:rPr>
              <w:t>,</w:t>
            </w:r>
            <w:r w:rsidRPr="00753822">
              <w:rPr>
                <w:rFonts w:ascii="Arial Narrow" w:eastAsia="Times New Roman" w:hAnsi="Arial Narrow"/>
                <w:sz w:val="16"/>
                <w:szCs w:val="16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492D" w14:textId="77777777" w:rsidR="00000000" w:rsidRPr="00753822" w:rsidRDefault="00000000">
            <w:pPr>
              <w:jc w:val="center"/>
              <w:divId w:val="152660042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  <w:tr w:rsidR="00000000" w:rsidRPr="00753822" w14:paraId="245F3459" w14:textId="77777777">
        <w:trPr>
          <w:divId w:val="1904246781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DA4392" w14:textId="77777777" w:rsidR="00000000" w:rsidRPr="00753822" w:rsidRDefault="00000000">
            <w:pPr>
              <w:divId w:val="696665319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</w:pPr>
            <w:r w:rsidRPr="00753822"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Overall Excellent Compression (depth, rate, and recoil all meeting guideline)</w:t>
            </w:r>
          </w:p>
        </w:tc>
      </w:tr>
      <w:tr w:rsidR="00000000" w:rsidRPr="00753822" w14:paraId="7C286C72" w14:textId="77777777">
        <w:trPr>
          <w:divId w:val="1904246781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7FAEB" w14:textId="77777777" w:rsidR="00000000" w:rsidRPr="00753822" w:rsidRDefault="00000000">
            <w:pPr>
              <w:jc w:val="center"/>
              <w:divId w:val="212029886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1F93C" w14:textId="77777777" w:rsidR="00000000" w:rsidRPr="00753822" w:rsidRDefault="00000000">
            <w:pPr>
              <w:jc w:val="center"/>
              <w:divId w:val="142167572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7A59" w14:textId="77777777" w:rsidR="00000000" w:rsidRPr="00753822" w:rsidRDefault="00000000">
            <w:pPr>
              <w:jc w:val="center"/>
              <w:divId w:val="130812526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4C13" w14:textId="77777777" w:rsidR="00000000" w:rsidRPr="00753822" w:rsidRDefault="00000000">
            <w:pPr>
              <w:jc w:val="center"/>
              <w:divId w:val="207751343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84108" w14:textId="77777777" w:rsidR="00000000" w:rsidRPr="00753822" w:rsidRDefault="00000000">
            <w:pPr>
              <w:jc w:val="center"/>
              <w:divId w:val="197596153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3985D" w14:textId="77777777" w:rsidR="00000000" w:rsidRPr="00753822" w:rsidRDefault="00000000">
            <w:pPr>
              <w:jc w:val="center"/>
              <w:divId w:val="1133867956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8F411" w14:textId="77777777" w:rsidR="00000000" w:rsidRPr="00753822" w:rsidRDefault="00000000">
            <w:pPr>
              <w:jc w:val="center"/>
              <w:divId w:val="2076465795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7E035" w14:textId="77777777" w:rsidR="00000000" w:rsidRPr="00753822" w:rsidRDefault="00000000">
            <w:pPr>
              <w:jc w:val="center"/>
              <w:divId w:val="171831768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 xml:space="preserve">84/171 (49.1%)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154A" w14:textId="77777777" w:rsidR="00000000" w:rsidRPr="00753822" w:rsidRDefault="00000000">
            <w:pPr>
              <w:jc w:val="center"/>
              <w:divId w:val="399015122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-value"/>
                <w:rFonts w:ascii="Arial Narrow" w:eastAsia="Times New Roman" w:hAnsi="Arial Narrow"/>
                <w:sz w:val="16"/>
                <w:szCs w:val="16"/>
              </w:rPr>
              <w:t xml:space="preserve">57/178 (32.0%)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A8F07" w14:textId="77777777" w:rsidR="00000000" w:rsidRPr="00753822" w:rsidRDefault="00000000">
            <w:pPr>
              <w:jc w:val="center"/>
              <w:divId w:val="839124204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cell"/>
                <w:rFonts w:ascii="Arial Narrow" w:eastAsia="Times New Roman" w:hAnsi="Arial Narrow"/>
                <w:sz w:val="16"/>
                <w:szCs w:val="16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BC89" w14:textId="77777777" w:rsidR="00000000" w:rsidRPr="00753822" w:rsidRDefault="00000000">
            <w:pPr>
              <w:jc w:val="center"/>
              <w:divId w:val="1680808497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19 more per 100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  <w:t>(from 1 more to 38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A810" w14:textId="77777777" w:rsidR="00000000" w:rsidRPr="00753822" w:rsidRDefault="00000000">
            <w:pPr>
              <w:jc w:val="center"/>
              <w:divId w:val="1853570958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⨁⨁⨁⨁</w:t>
            </w:r>
            <w:r w:rsidRPr="00753822">
              <w:rPr>
                <w:rFonts w:ascii="Arial Narrow" w:eastAsia="Times New Roman" w:hAnsi="Arial Narrow"/>
                <w:sz w:val="16"/>
                <w:szCs w:val="16"/>
              </w:rPr>
              <w:br/>
            </w:r>
            <w:r w:rsidRPr="00753822">
              <w:rPr>
                <w:rStyle w:val="quality-text"/>
                <w:rFonts w:ascii="Arial Narrow" w:eastAsia="Times New Roman" w:hAnsi="Arial Narrow"/>
                <w:sz w:val="16"/>
                <w:szCs w:val="16"/>
              </w:rPr>
              <w:t>High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A54EA" w14:textId="77777777" w:rsidR="00000000" w:rsidRPr="00753822" w:rsidRDefault="00000000">
            <w:pPr>
              <w:jc w:val="center"/>
              <w:divId w:val="974290719"/>
              <w:rPr>
                <w:rFonts w:ascii="Arial Narrow" w:eastAsia="Times New Roman" w:hAnsi="Arial Narrow"/>
                <w:sz w:val="16"/>
                <w:szCs w:val="16"/>
              </w:rPr>
            </w:pPr>
            <w:r w:rsidRPr="00753822">
              <w:rPr>
                <w:rFonts w:ascii="Arial Narrow" w:eastAsia="Times New Roman" w:hAnsi="Arial Narrow"/>
                <w:sz w:val="16"/>
                <w:szCs w:val="16"/>
              </w:rPr>
              <w:t>IMPORTANT</w:t>
            </w:r>
          </w:p>
        </w:tc>
      </w:tr>
    </w:tbl>
    <w:p w14:paraId="35D550A5" w14:textId="77777777" w:rsidR="00000000" w:rsidRDefault="00000000">
      <w:pPr>
        <w:pStyle w:val="NormalWeb"/>
        <w:spacing w:line="140" w:lineRule="atLeast"/>
        <w:divId w:val="1904246781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SMD: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</w:t>
      </w:r>
      <w:proofErr w:type="spellStart"/>
      <w:r>
        <w:rPr>
          <w:rFonts w:ascii="Arial Narrow" w:hAnsi="Arial Narrow"/>
          <w:color w:val="000000"/>
          <w:sz w:val="14"/>
          <w:szCs w:val="14"/>
          <w:lang w:val="en"/>
        </w:rPr>
        <w:t>standardised</w:t>
      </w:r>
      <w:proofErr w:type="spellEnd"/>
      <w:r>
        <w:rPr>
          <w:rFonts w:ascii="Arial Narrow" w:hAnsi="Arial Narrow"/>
          <w:color w:val="000000"/>
          <w:sz w:val="14"/>
          <w:szCs w:val="14"/>
          <w:lang w:val="en"/>
        </w:rPr>
        <w:t xml:space="preserve"> mean difference</w:t>
      </w:r>
    </w:p>
    <w:p w14:paraId="53838DE7" w14:textId="77777777" w:rsidR="00000000" w:rsidRDefault="00000000">
      <w:pPr>
        <w:pStyle w:val="Heading4"/>
        <w:spacing w:line="140" w:lineRule="atLeast"/>
        <w:rPr>
          <w:rFonts w:ascii="Arial Narrow" w:eastAsia="Times New Roman" w:hAnsi="Arial Narrow"/>
          <w:color w:val="000000"/>
          <w:lang w:val="en"/>
        </w:rPr>
      </w:pPr>
      <w:r>
        <w:rPr>
          <w:rFonts w:ascii="Arial Narrow" w:eastAsia="Times New Roman" w:hAnsi="Arial Narrow"/>
          <w:color w:val="000000"/>
          <w:lang w:val="en"/>
        </w:rPr>
        <w:lastRenderedPageBreak/>
        <w:t>Explanations</w:t>
      </w:r>
    </w:p>
    <w:p w14:paraId="78E7A717" w14:textId="77777777" w:rsidR="00000000" w:rsidRDefault="00000000">
      <w:pPr>
        <w:spacing w:line="140" w:lineRule="atLeast"/>
        <w:divId w:val="1049454640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a. 2 studies with serious risk of bias concerns. </w:t>
      </w:r>
    </w:p>
    <w:p w14:paraId="6A0204D4" w14:textId="77777777" w:rsidR="00000000" w:rsidRDefault="00000000">
      <w:pPr>
        <w:spacing w:line="140" w:lineRule="atLeast"/>
        <w:divId w:val="81121247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b. High heterogeneity</w:t>
      </w:r>
    </w:p>
    <w:p w14:paraId="6A80335F" w14:textId="77777777" w:rsidR="00000000" w:rsidRDefault="00000000">
      <w:pPr>
        <w:spacing w:line="140" w:lineRule="atLeast"/>
        <w:divId w:val="1470708013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c. 1 study with serious risk of bias concern</w:t>
      </w:r>
    </w:p>
    <w:p w14:paraId="533FB51A" w14:textId="77777777" w:rsidR="005A6E8D" w:rsidRDefault="00000000">
      <w:pPr>
        <w:spacing w:line="140" w:lineRule="atLeast"/>
        <w:divId w:val="52352353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d. Lack of strong validity evidence for the outcome measure</w:t>
      </w:r>
    </w:p>
    <w:sectPr w:rsidR="005A6E8D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D"/>
    <w:rsid w:val="005A6E8D"/>
    <w:rsid w:val="006E7113"/>
    <w:rsid w:val="00753822"/>
    <w:rsid w:val="00D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6EEA3"/>
  <w15:docId w15:val="{71DB8510-08F7-F442-B4FB-B8D89FB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</w:rPr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character" w:customStyle="1" w:styleId="comma">
    <w:name w:val="comma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2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Lin</cp:lastModifiedBy>
  <cp:revision>2</cp:revision>
  <dcterms:created xsi:type="dcterms:W3CDTF">2024-10-17T22:38:00Z</dcterms:created>
  <dcterms:modified xsi:type="dcterms:W3CDTF">2024-10-17T22:38:00Z</dcterms:modified>
</cp:coreProperties>
</file>