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1435"/>
        <w:gridCol w:w="7977"/>
      </w:tblGrid>
      <w:tr w:rsidR="005050F9" w:rsidRPr="005050F9" w14:paraId="2803A99C" w14:textId="77777777" w:rsidTr="00FF0C39">
        <w:tc>
          <w:tcPr>
            <w:tcW w:w="0" w:type="auto"/>
            <w:gridSpan w:val="2"/>
            <w:tcBorders>
              <w:bottom w:val="single" w:sz="6" w:space="0" w:color="2E74B5"/>
            </w:tcBorders>
            <w:tcMar>
              <w:top w:w="0" w:type="dxa"/>
              <w:left w:w="0" w:type="dxa"/>
              <w:bottom w:w="0" w:type="dxa"/>
              <w:right w:w="0" w:type="dxa"/>
            </w:tcMar>
            <w:hideMark/>
          </w:tcPr>
          <w:p w14:paraId="2BAD0774" w14:textId="77777777" w:rsidR="005050F9" w:rsidRPr="005050F9" w:rsidRDefault="005050F9" w:rsidP="005050F9">
            <w:pPr>
              <w:spacing w:before="100" w:beforeAutospacing="1" w:after="20"/>
              <w:outlineLvl w:val="0"/>
              <w:rPr>
                <w:rFonts w:ascii="Calibri" w:hAnsi="Calibri" w:cs="Calibri"/>
                <w:b/>
                <w:bCs/>
                <w:caps/>
                <w:kern w:val="36"/>
                <w:sz w:val="30"/>
                <w:szCs w:val="30"/>
                <w:lang w:val="en-CA" w:eastAsia="en-CA"/>
              </w:rPr>
            </w:pPr>
            <w:r w:rsidRPr="005050F9">
              <w:rPr>
                <w:rFonts w:ascii="Calibri" w:hAnsi="Calibri" w:cs="Calibri"/>
                <w:b/>
                <w:bCs/>
                <w:caps/>
                <w:kern w:val="36"/>
                <w:sz w:val="30"/>
                <w:szCs w:val="30"/>
                <w:lang w:val="en-CA" w:eastAsia="en-CA"/>
              </w:rPr>
              <w:t>Question</w:t>
            </w:r>
          </w:p>
        </w:tc>
      </w:tr>
      <w:tr w:rsidR="005050F9" w:rsidRPr="00C04224" w14:paraId="0F0EF5F9" w14:textId="77777777" w:rsidTr="00FF0C39">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2F8E8F8D" w14:textId="77777777" w:rsidR="005050F9" w:rsidRDefault="005050F9" w:rsidP="005050F9">
            <w:pPr>
              <w:rPr>
                <w:rFonts w:ascii="Calibri" w:eastAsia="DengXian" w:hAnsi="Calibri" w:cs="Calibri"/>
                <w:b/>
                <w:bCs/>
                <w:color w:val="FFFFFF"/>
                <w:lang w:val="en-CA" w:eastAsia="en-CA"/>
              </w:rPr>
            </w:pPr>
            <w:r>
              <w:rPr>
                <w:rFonts w:ascii="Calibri" w:eastAsia="DengXian" w:hAnsi="Calibri" w:cs="Calibri"/>
                <w:b/>
                <w:bCs/>
                <w:color w:val="FFFFFF"/>
                <w:lang w:val="en-CA" w:eastAsia="en-CA"/>
              </w:rPr>
              <w:t>Are alternative</w:t>
            </w:r>
            <w:r w:rsidRPr="005050F9">
              <w:rPr>
                <w:lang w:val="en-US"/>
              </w:rPr>
              <w:t xml:space="preserve"> </w:t>
            </w:r>
            <w:r>
              <w:rPr>
                <w:rFonts w:ascii="Calibri" w:eastAsia="DengXian" w:hAnsi="Calibri" w:cs="Calibri"/>
                <w:b/>
                <w:bCs/>
                <w:color w:val="FFFFFF"/>
                <w:lang w:val="en-CA" w:eastAsia="en-CA"/>
              </w:rPr>
              <w:t>a</w:t>
            </w:r>
            <w:r w:rsidRPr="005050F9">
              <w:rPr>
                <w:rFonts w:ascii="Calibri" w:eastAsia="DengXian" w:hAnsi="Calibri" w:cs="Calibri"/>
                <w:b/>
                <w:bCs/>
                <w:color w:val="FFFFFF"/>
                <w:lang w:val="en-CA" w:eastAsia="en-CA"/>
              </w:rPr>
              <w:t xml:space="preserve">pproaches to skills teaching </w:t>
            </w:r>
            <w:r>
              <w:rPr>
                <w:rFonts w:ascii="Calibri" w:eastAsia="DengXian" w:hAnsi="Calibri" w:cs="Calibri"/>
                <w:b/>
                <w:bCs/>
                <w:color w:val="FFFFFF"/>
                <w:lang w:val="en-CA" w:eastAsia="en-CA"/>
              </w:rPr>
              <w:t>superior to</w:t>
            </w:r>
            <w:r w:rsidRPr="005050F9">
              <w:rPr>
                <w:rFonts w:ascii="Calibri" w:eastAsia="DengXian" w:hAnsi="Calibri" w:cs="Calibri"/>
                <w:b/>
                <w:bCs/>
                <w:color w:val="FFFFFF"/>
                <w:lang w:val="en-CA" w:eastAsia="en-CA"/>
              </w:rPr>
              <w:t xml:space="preserve"> the ‘Peyton 4 steps’ approach</w:t>
            </w:r>
            <w:r>
              <w:rPr>
                <w:rFonts w:ascii="Calibri" w:eastAsia="DengXian" w:hAnsi="Calibri" w:cs="Calibri"/>
                <w:b/>
                <w:bCs/>
                <w:color w:val="FFFFFF"/>
                <w:lang w:val="en-CA" w:eastAsia="en-CA"/>
              </w:rPr>
              <w:t xml:space="preserve">? </w:t>
            </w:r>
          </w:p>
          <w:p w14:paraId="0B25F1D0" w14:textId="77777777" w:rsidR="005050F9" w:rsidRDefault="005050F9" w:rsidP="005050F9">
            <w:pPr>
              <w:rPr>
                <w:rFonts w:ascii="Calibri" w:eastAsia="DengXian" w:hAnsi="Calibri" w:cs="Calibri"/>
                <w:b/>
                <w:bCs/>
                <w:color w:val="FFFFFF"/>
                <w:lang w:val="en-CA" w:eastAsia="en-CA"/>
              </w:rPr>
            </w:pPr>
          </w:p>
          <w:p w14:paraId="49BA6705" w14:textId="77777777" w:rsidR="005050F9" w:rsidRPr="005050F9" w:rsidRDefault="005050F9" w:rsidP="005050F9">
            <w:pPr>
              <w:rPr>
                <w:rFonts w:ascii="Calibri" w:eastAsia="DengXian" w:hAnsi="Calibri" w:cs="Calibri"/>
                <w:b/>
                <w:bCs/>
                <w:color w:val="FFFFFF"/>
                <w:lang w:val="en-CA" w:eastAsia="en-CA"/>
              </w:rPr>
            </w:pPr>
            <w:r w:rsidRPr="005050F9">
              <w:rPr>
                <w:rFonts w:ascii="Calibri" w:eastAsia="DengXian" w:hAnsi="Calibri" w:cs="Calibri"/>
                <w:b/>
                <w:bCs/>
                <w:color w:val="FFFFFF"/>
                <w:lang w:val="en-CA" w:eastAsia="en-CA"/>
              </w:rPr>
              <w:t xml:space="preserve"> </w:t>
            </w:r>
          </w:p>
        </w:tc>
      </w:tr>
      <w:tr w:rsidR="005050F9" w:rsidRPr="00C04224" w14:paraId="0D262B25" w14:textId="77777777" w:rsidTr="00FF0C39">
        <w:tc>
          <w:tcPr>
            <w:tcW w:w="1600" w:type="dxa"/>
            <w:tcBorders>
              <w:bottom w:val="single" w:sz="6" w:space="0" w:color="2E74B5"/>
            </w:tcBorders>
            <w:shd w:val="clear" w:color="auto" w:fill="2E74B5"/>
            <w:tcMar>
              <w:top w:w="75" w:type="dxa"/>
              <w:left w:w="75" w:type="dxa"/>
              <w:bottom w:w="75" w:type="dxa"/>
              <w:right w:w="75" w:type="dxa"/>
            </w:tcMar>
            <w:hideMark/>
          </w:tcPr>
          <w:p w14:paraId="4BFF0C0D" w14:textId="77777777" w:rsidR="005050F9" w:rsidRPr="005050F9" w:rsidRDefault="005050F9" w:rsidP="005050F9">
            <w:pPr>
              <w:rPr>
                <w:rFonts w:ascii="Calibri" w:eastAsia="DengXian" w:hAnsi="Calibri" w:cs="Calibri"/>
                <w:b/>
                <w:bCs/>
                <w:caps/>
                <w:color w:val="FFFFFF"/>
                <w:sz w:val="16"/>
                <w:szCs w:val="16"/>
                <w:lang w:val="en-CA" w:eastAsia="en-CA"/>
              </w:rPr>
            </w:pPr>
            <w:r w:rsidRPr="005050F9">
              <w:rPr>
                <w:rFonts w:ascii="Calibri" w:eastAsia="DengXian" w:hAnsi="Calibri" w:cs="Calibri"/>
                <w:b/>
                <w:bCs/>
                <w:caps/>
                <w:color w:val="FFFFFF"/>
                <w:sz w:val="16"/>
                <w:szCs w:val="16"/>
                <w:lang w:val="en-CA" w:eastAsia="en-CA"/>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27E2A37" w14:textId="77777777" w:rsidR="005050F9" w:rsidRPr="006C7351" w:rsidRDefault="005050F9" w:rsidP="005050F9">
            <w:pPr>
              <w:spacing w:line="200" w:lineRule="atLeast"/>
              <w:rPr>
                <w:rFonts w:ascii="Calibri" w:eastAsia="DengXian" w:hAnsi="Calibri" w:cs="Calibri"/>
                <w:color w:val="000000" w:themeColor="text1"/>
                <w:sz w:val="16"/>
                <w:szCs w:val="16"/>
                <w:lang w:val="en-CA" w:eastAsia="en-CA"/>
              </w:rPr>
            </w:pPr>
            <w:r w:rsidRPr="006C7351">
              <w:rPr>
                <w:rFonts w:ascii="Calibri" w:eastAsia="DengXian" w:hAnsi="Calibri" w:cs="Calibri"/>
                <w:color w:val="000000" w:themeColor="text1"/>
                <w:sz w:val="16"/>
                <w:szCs w:val="16"/>
                <w:lang w:val="en-CA" w:eastAsia="en-CA"/>
              </w:rPr>
              <w:t>Adults and children undertaking skills training related to resuscitation and First Aid in any educational setting.</w:t>
            </w:r>
          </w:p>
        </w:tc>
      </w:tr>
      <w:tr w:rsidR="005050F9" w:rsidRPr="00C04224" w14:paraId="6777DE60" w14:textId="77777777" w:rsidTr="00FF0C39">
        <w:tc>
          <w:tcPr>
            <w:tcW w:w="1600" w:type="dxa"/>
            <w:tcBorders>
              <w:bottom w:val="single" w:sz="6" w:space="0" w:color="2E74B5"/>
            </w:tcBorders>
            <w:shd w:val="clear" w:color="auto" w:fill="2E74B5"/>
            <w:tcMar>
              <w:top w:w="75" w:type="dxa"/>
              <w:left w:w="75" w:type="dxa"/>
              <w:bottom w:w="75" w:type="dxa"/>
              <w:right w:w="75" w:type="dxa"/>
            </w:tcMar>
            <w:hideMark/>
          </w:tcPr>
          <w:p w14:paraId="0C51CF89" w14:textId="77777777" w:rsidR="005050F9" w:rsidRPr="005050F9" w:rsidRDefault="005050F9" w:rsidP="005050F9">
            <w:pPr>
              <w:rPr>
                <w:rFonts w:ascii="Calibri" w:eastAsia="DengXian" w:hAnsi="Calibri" w:cs="Calibri"/>
                <w:b/>
                <w:bCs/>
                <w:caps/>
                <w:color w:val="FFFFFF"/>
                <w:sz w:val="16"/>
                <w:szCs w:val="16"/>
                <w:lang w:val="en-CA" w:eastAsia="en-CA"/>
              </w:rPr>
            </w:pPr>
            <w:r w:rsidRPr="005050F9">
              <w:rPr>
                <w:rFonts w:ascii="Calibri" w:eastAsia="DengXian" w:hAnsi="Calibri" w:cs="Calibri"/>
                <w:b/>
                <w:bCs/>
                <w:caps/>
                <w:color w:val="FFFFFF"/>
                <w:sz w:val="16"/>
                <w:szCs w:val="16"/>
                <w:lang w:val="en-CA" w:eastAsia="en-CA"/>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39936AE0" w14:textId="654C1BE3" w:rsidR="005050F9" w:rsidRPr="006C7351" w:rsidRDefault="005050F9" w:rsidP="005050F9">
            <w:pPr>
              <w:spacing w:line="200" w:lineRule="atLeast"/>
              <w:rPr>
                <w:rFonts w:ascii="Calibri" w:eastAsia="DengXian" w:hAnsi="Calibri" w:cs="Calibri"/>
                <w:color w:val="000000" w:themeColor="text1"/>
                <w:sz w:val="16"/>
                <w:szCs w:val="16"/>
                <w:lang w:val="en-CA" w:eastAsia="en-CA"/>
              </w:rPr>
            </w:pPr>
            <w:r w:rsidRPr="006C7351">
              <w:rPr>
                <w:rFonts w:ascii="Calibri" w:eastAsia="DengXian" w:hAnsi="Calibri" w:cs="Calibri"/>
                <w:color w:val="000000" w:themeColor="text1"/>
                <w:sz w:val="16"/>
                <w:szCs w:val="16"/>
                <w:lang w:val="en-CA" w:eastAsia="en-CA"/>
              </w:rPr>
              <w:t>Approaches to skills tea</w:t>
            </w:r>
            <w:r w:rsidR="00591106">
              <w:rPr>
                <w:rFonts w:ascii="Calibri" w:eastAsia="DengXian" w:hAnsi="Calibri" w:cs="Calibri"/>
                <w:color w:val="000000" w:themeColor="text1"/>
                <w:sz w:val="16"/>
                <w:szCs w:val="16"/>
                <w:lang w:val="en-CA" w:eastAsia="en-CA"/>
              </w:rPr>
              <w:t>ching that are not the ‘Peyton four-</w:t>
            </w:r>
            <w:r w:rsidRPr="006C7351">
              <w:rPr>
                <w:rFonts w:ascii="Calibri" w:eastAsia="DengXian" w:hAnsi="Calibri" w:cs="Calibri"/>
                <w:color w:val="000000" w:themeColor="text1"/>
                <w:sz w:val="16"/>
                <w:szCs w:val="16"/>
                <w:lang w:val="en-CA" w:eastAsia="en-CA"/>
              </w:rPr>
              <w:t>steps’ approach. This includes: approaches without distinc</w:t>
            </w:r>
            <w:r w:rsidR="00591106">
              <w:rPr>
                <w:rFonts w:ascii="Calibri" w:eastAsia="DengXian" w:hAnsi="Calibri" w:cs="Calibri"/>
                <w:color w:val="000000" w:themeColor="text1"/>
                <w:sz w:val="16"/>
                <w:szCs w:val="16"/>
                <w:lang w:val="en-CA" w:eastAsia="en-CA"/>
              </w:rPr>
              <w:t>t stages: or modified ‘Peyton four-</w:t>
            </w:r>
            <w:r w:rsidRPr="006C7351">
              <w:rPr>
                <w:rFonts w:ascii="Calibri" w:eastAsia="DengXian" w:hAnsi="Calibri" w:cs="Calibri"/>
                <w:color w:val="000000" w:themeColor="text1"/>
                <w:sz w:val="16"/>
                <w:szCs w:val="16"/>
                <w:lang w:val="en-CA" w:eastAsia="en-CA"/>
              </w:rPr>
              <w:t>steps’ approaches with more or less than four steps; or with delivering one or more steps by alternative methods (e.g. video).</w:t>
            </w:r>
          </w:p>
        </w:tc>
      </w:tr>
      <w:tr w:rsidR="005050F9" w:rsidRPr="00C04224" w14:paraId="1826CD9B" w14:textId="77777777" w:rsidTr="00FF0C39">
        <w:tc>
          <w:tcPr>
            <w:tcW w:w="1600" w:type="dxa"/>
            <w:tcBorders>
              <w:bottom w:val="single" w:sz="6" w:space="0" w:color="2E74B5"/>
            </w:tcBorders>
            <w:shd w:val="clear" w:color="auto" w:fill="2E74B5"/>
            <w:tcMar>
              <w:top w:w="75" w:type="dxa"/>
              <w:left w:w="75" w:type="dxa"/>
              <w:bottom w:w="75" w:type="dxa"/>
              <w:right w:w="75" w:type="dxa"/>
            </w:tcMar>
            <w:hideMark/>
          </w:tcPr>
          <w:p w14:paraId="7C9B0241" w14:textId="77777777" w:rsidR="005050F9" w:rsidRPr="005050F9" w:rsidRDefault="005050F9" w:rsidP="005050F9">
            <w:pPr>
              <w:rPr>
                <w:rFonts w:ascii="Calibri" w:eastAsia="DengXian" w:hAnsi="Calibri" w:cs="Calibri"/>
                <w:b/>
                <w:bCs/>
                <w:caps/>
                <w:color w:val="FFFFFF"/>
                <w:sz w:val="16"/>
                <w:szCs w:val="16"/>
                <w:lang w:val="en-CA" w:eastAsia="en-CA"/>
              </w:rPr>
            </w:pPr>
            <w:r w:rsidRPr="005050F9">
              <w:rPr>
                <w:rFonts w:ascii="Calibri" w:eastAsia="DengXian" w:hAnsi="Calibri" w:cs="Calibri"/>
                <w:b/>
                <w:bCs/>
                <w:caps/>
                <w:color w:val="FFFFFF"/>
                <w:sz w:val="16"/>
                <w:szCs w:val="16"/>
                <w:lang w:val="en-CA" w:eastAsia="en-CA"/>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1B281B4" w14:textId="3E4E150F" w:rsidR="005050F9" w:rsidRPr="006C7351" w:rsidRDefault="005050F9" w:rsidP="005050F9">
            <w:pPr>
              <w:spacing w:line="200" w:lineRule="atLeast"/>
              <w:rPr>
                <w:rFonts w:ascii="Calibri" w:eastAsia="DengXian" w:hAnsi="Calibri" w:cs="Calibri"/>
                <w:color w:val="000000" w:themeColor="text1"/>
                <w:sz w:val="16"/>
                <w:szCs w:val="16"/>
                <w:lang w:val="en-CA" w:eastAsia="en-CA"/>
              </w:rPr>
            </w:pPr>
            <w:r w:rsidRPr="006C7351">
              <w:rPr>
                <w:rFonts w:ascii="Calibri" w:eastAsia="DengXian" w:hAnsi="Calibri" w:cs="Calibri"/>
                <w:color w:val="000000" w:themeColor="text1"/>
                <w:sz w:val="16"/>
                <w:szCs w:val="16"/>
                <w:lang w:val="en-CA" w:eastAsia="en-CA"/>
              </w:rPr>
              <w:t xml:space="preserve">The ‘Peyton </w:t>
            </w:r>
            <w:r w:rsidR="004B3755">
              <w:rPr>
                <w:rFonts w:ascii="Calibri" w:eastAsia="DengXian" w:hAnsi="Calibri" w:cs="Calibri"/>
                <w:color w:val="000000" w:themeColor="text1"/>
                <w:sz w:val="16"/>
                <w:szCs w:val="16"/>
                <w:lang w:val="en-CA" w:eastAsia="en-CA"/>
              </w:rPr>
              <w:t>four</w:t>
            </w:r>
            <w:r w:rsidRPr="006C7351">
              <w:rPr>
                <w:rFonts w:ascii="Calibri" w:eastAsia="DengXian" w:hAnsi="Calibri" w:cs="Calibri"/>
                <w:color w:val="000000" w:themeColor="text1"/>
                <w:sz w:val="16"/>
                <w:szCs w:val="16"/>
                <w:lang w:val="en-CA" w:eastAsia="en-CA"/>
              </w:rPr>
              <w:t xml:space="preserve"> steps’ approach for skills teaching.</w:t>
            </w:r>
          </w:p>
        </w:tc>
      </w:tr>
      <w:tr w:rsidR="005050F9" w:rsidRPr="00C04224" w14:paraId="4248E2F3" w14:textId="77777777" w:rsidTr="00FF0C39">
        <w:tc>
          <w:tcPr>
            <w:tcW w:w="1600" w:type="dxa"/>
            <w:tcBorders>
              <w:bottom w:val="single" w:sz="6" w:space="0" w:color="2E74B5"/>
            </w:tcBorders>
            <w:shd w:val="clear" w:color="auto" w:fill="2E74B5"/>
            <w:tcMar>
              <w:top w:w="75" w:type="dxa"/>
              <w:left w:w="75" w:type="dxa"/>
              <w:bottom w:w="75" w:type="dxa"/>
              <w:right w:w="75" w:type="dxa"/>
            </w:tcMar>
            <w:hideMark/>
          </w:tcPr>
          <w:p w14:paraId="23AA6669" w14:textId="77777777" w:rsidR="005050F9" w:rsidRPr="005050F9" w:rsidRDefault="005050F9" w:rsidP="005050F9">
            <w:pPr>
              <w:rPr>
                <w:rFonts w:ascii="Calibri" w:eastAsia="DengXian" w:hAnsi="Calibri" w:cs="Calibri"/>
                <w:b/>
                <w:bCs/>
                <w:caps/>
                <w:color w:val="FFFFFF"/>
                <w:sz w:val="16"/>
                <w:szCs w:val="16"/>
                <w:lang w:val="en-CA" w:eastAsia="en-CA"/>
              </w:rPr>
            </w:pPr>
            <w:r w:rsidRPr="005050F9">
              <w:rPr>
                <w:rFonts w:ascii="Calibri" w:eastAsia="DengXian" w:hAnsi="Calibri" w:cs="Calibri"/>
                <w:b/>
                <w:bCs/>
                <w:caps/>
                <w:color w:val="FFFFFF"/>
                <w:sz w:val="16"/>
                <w:szCs w:val="16"/>
                <w:lang w:val="en-CA" w:eastAsia="en-CA"/>
              </w:rPr>
              <w:t>Main outcomes:</w:t>
            </w:r>
          </w:p>
        </w:tc>
        <w:tc>
          <w:tcPr>
            <w:tcW w:w="12800" w:type="dxa"/>
            <w:tcBorders>
              <w:bottom w:val="single" w:sz="6" w:space="0" w:color="2E74B5"/>
              <w:right w:val="single" w:sz="6" w:space="0" w:color="2E74B5"/>
            </w:tcBorders>
            <w:tcMar>
              <w:top w:w="75" w:type="dxa"/>
              <w:left w:w="75" w:type="dxa"/>
              <w:bottom w:w="75" w:type="dxa"/>
              <w:right w:w="75" w:type="dxa"/>
            </w:tcMar>
          </w:tcPr>
          <w:p w14:paraId="5B279F56" w14:textId="77777777" w:rsidR="005050F9" w:rsidRPr="006C7351" w:rsidRDefault="005050F9" w:rsidP="005050F9">
            <w:pPr>
              <w:spacing w:line="200" w:lineRule="atLeast"/>
              <w:rPr>
                <w:rFonts w:ascii="Calibri" w:hAnsi="Calibri" w:cs="Calibri"/>
                <w:color w:val="000000" w:themeColor="text1"/>
                <w:sz w:val="16"/>
                <w:szCs w:val="16"/>
                <w:lang w:val="en-CA" w:eastAsia="en-CA"/>
              </w:rPr>
            </w:pPr>
            <w:r w:rsidRPr="006C7351">
              <w:rPr>
                <w:rFonts w:ascii="Calibri" w:hAnsi="Calibri" w:cs="Calibri"/>
                <w:color w:val="000000" w:themeColor="text1"/>
                <w:sz w:val="16"/>
                <w:szCs w:val="16"/>
                <w:lang w:val="en-CA" w:eastAsia="en-CA"/>
              </w:rPr>
              <w:t>Improved educational outcomes: Skill performance after end of course; skill performance at end of course; participants’ confidence to perform the skill on patients; participants’ preference of teaching method.</w:t>
            </w:r>
          </w:p>
          <w:p w14:paraId="1A18943D" w14:textId="77777777" w:rsidR="005050F9" w:rsidRPr="006C7351" w:rsidRDefault="005050F9" w:rsidP="005050F9">
            <w:pPr>
              <w:spacing w:line="200" w:lineRule="atLeast"/>
              <w:rPr>
                <w:rFonts w:ascii="Calibri" w:hAnsi="Calibri" w:cs="Calibri"/>
                <w:color w:val="000000" w:themeColor="text1"/>
                <w:sz w:val="16"/>
                <w:szCs w:val="16"/>
                <w:lang w:val="en-CA" w:eastAsia="en-CA"/>
              </w:rPr>
            </w:pPr>
            <w:r w:rsidRPr="006C7351">
              <w:rPr>
                <w:rFonts w:ascii="Calibri" w:hAnsi="Calibri" w:cs="Calibri"/>
                <w:color w:val="000000" w:themeColor="text1"/>
                <w:sz w:val="16"/>
                <w:szCs w:val="16"/>
                <w:lang w:val="en-CA" w:eastAsia="en-CA"/>
              </w:rPr>
              <w:t>Patient outcomes: skills performed appropriately on real patient after the course</w:t>
            </w:r>
          </w:p>
          <w:p w14:paraId="3BFBB483" w14:textId="77777777" w:rsidR="005050F9" w:rsidRPr="006C7351" w:rsidRDefault="005050F9" w:rsidP="005050F9">
            <w:pPr>
              <w:spacing w:line="200" w:lineRule="atLeast"/>
              <w:rPr>
                <w:rFonts w:ascii="Calibri" w:hAnsi="Calibri" w:cs="Calibri"/>
                <w:color w:val="000000" w:themeColor="text1"/>
                <w:sz w:val="16"/>
                <w:szCs w:val="16"/>
                <w:lang w:val="en-CA" w:eastAsia="en-CA"/>
              </w:rPr>
            </w:pPr>
            <w:r w:rsidRPr="006C7351">
              <w:rPr>
                <w:rFonts w:ascii="Calibri" w:hAnsi="Calibri" w:cs="Calibri"/>
                <w:color w:val="000000" w:themeColor="text1"/>
                <w:sz w:val="16"/>
                <w:szCs w:val="16"/>
                <w:lang w:val="en-CA" w:eastAsia="en-CA"/>
              </w:rPr>
              <w:t>Additional outcomes: Teachers’ preference of teaching method; side effects of teaching</w:t>
            </w:r>
          </w:p>
        </w:tc>
      </w:tr>
      <w:tr w:rsidR="005050F9" w:rsidRPr="00C04224" w14:paraId="7AD44247" w14:textId="77777777" w:rsidTr="00053A2F">
        <w:trPr>
          <w:trHeight w:val="231"/>
        </w:trPr>
        <w:tc>
          <w:tcPr>
            <w:tcW w:w="1600" w:type="dxa"/>
            <w:tcBorders>
              <w:bottom w:val="single" w:sz="6" w:space="0" w:color="2E74B5"/>
            </w:tcBorders>
            <w:shd w:val="clear" w:color="auto" w:fill="2E74B5"/>
            <w:tcMar>
              <w:top w:w="75" w:type="dxa"/>
              <w:left w:w="75" w:type="dxa"/>
              <w:bottom w:w="75" w:type="dxa"/>
              <w:right w:w="75" w:type="dxa"/>
            </w:tcMar>
            <w:hideMark/>
          </w:tcPr>
          <w:p w14:paraId="01376A8F" w14:textId="77777777" w:rsidR="005050F9" w:rsidRPr="005050F9" w:rsidRDefault="005050F9" w:rsidP="005050F9">
            <w:pPr>
              <w:rPr>
                <w:rFonts w:ascii="Calibri" w:eastAsia="DengXian" w:hAnsi="Calibri" w:cs="Calibri"/>
                <w:b/>
                <w:bCs/>
                <w:caps/>
                <w:color w:val="FFFFFF"/>
                <w:sz w:val="16"/>
                <w:szCs w:val="16"/>
                <w:lang w:val="en-CA" w:eastAsia="en-CA"/>
              </w:rPr>
            </w:pPr>
            <w:r w:rsidRPr="005050F9">
              <w:rPr>
                <w:rFonts w:ascii="Calibri" w:eastAsia="DengXian" w:hAnsi="Calibri" w:cs="Calibri"/>
                <w:b/>
                <w:bCs/>
                <w:caps/>
                <w:color w:val="FFFFFF"/>
                <w:sz w:val="16"/>
                <w:szCs w:val="16"/>
                <w:lang w:val="en-CA" w:eastAsia="en-CA"/>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45FFA11A" w14:textId="77777777" w:rsidR="005050F9" w:rsidRPr="006C7351" w:rsidRDefault="005050F9" w:rsidP="00053A2F">
            <w:pPr>
              <w:rPr>
                <w:rFonts w:ascii="Calibri" w:eastAsia="DengXian" w:hAnsi="Calibri" w:cs="Calibri"/>
                <w:color w:val="000000" w:themeColor="text1"/>
                <w:sz w:val="16"/>
                <w:szCs w:val="16"/>
                <w:lang w:val="en-CA" w:eastAsia="en-CA"/>
              </w:rPr>
            </w:pPr>
            <w:r w:rsidRPr="006C7351">
              <w:rPr>
                <w:rFonts w:ascii="Calibri" w:eastAsia="DengXian" w:hAnsi="Calibri" w:cs="Calibri"/>
                <w:color w:val="000000" w:themeColor="text1"/>
                <w:sz w:val="16"/>
                <w:szCs w:val="16"/>
                <w:lang w:val="en-CA" w:eastAsia="en-CA"/>
              </w:rPr>
              <w:t xml:space="preserve">Any training of resuscitation skills </w:t>
            </w:r>
          </w:p>
        </w:tc>
      </w:tr>
      <w:tr w:rsidR="005050F9" w:rsidRPr="00C04224" w14:paraId="5BB01BC9" w14:textId="77777777" w:rsidTr="00053A2F">
        <w:trPr>
          <w:trHeight w:val="1685"/>
        </w:trPr>
        <w:tc>
          <w:tcPr>
            <w:tcW w:w="1600" w:type="dxa"/>
            <w:tcBorders>
              <w:bottom w:val="single" w:sz="6" w:space="0" w:color="2E74B5"/>
            </w:tcBorders>
            <w:shd w:val="clear" w:color="auto" w:fill="2E74B5"/>
            <w:tcMar>
              <w:top w:w="75" w:type="dxa"/>
              <w:left w:w="75" w:type="dxa"/>
              <w:bottom w:w="75" w:type="dxa"/>
              <w:right w:w="75" w:type="dxa"/>
            </w:tcMar>
            <w:hideMark/>
          </w:tcPr>
          <w:p w14:paraId="3BFF8F4F" w14:textId="77777777" w:rsidR="005050F9" w:rsidRPr="005050F9" w:rsidRDefault="005050F9" w:rsidP="005050F9">
            <w:pPr>
              <w:rPr>
                <w:rFonts w:ascii="Calibri" w:eastAsia="DengXian" w:hAnsi="Calibri" w:cs="Calibri"/>
                <w:b/>
                <w:bCs/>
                <w:caps/>
                <w:color w:val="FFFFFF"/>
                <w:sz w:val="16"/>
                <w:szCs w:val="16"/>
                <w:lang w:val="en-CA" w:eastAsia="en-CA"/>
              </w:rPr>
            </w:pPr>
            <w:r w:rsidRPr="005050F9">
              <w:rPr>
                <w:rFonts w:ascii="Calibri" w:eastAsia="DengXian" w:hAnsi="Calibri" w:cs="Calibri"/>
                <w:b/>
                <w:bCs/>
                <w:caps/>
                <w:color w:val="FFFFFF"/>
                <w:sz w:val="16"/>
                <w:szCs w:val="16"/>
                <w:lang w:val="en-CA" w:eastAsia="en-CA"/>
              </w:rPr>
              <w:t>Background:</w:t>
            </w:r>
          </w:p>
        </w:tc>
        <w:tc>
          <w:tcPr>
            <w:tcW w:w="12800" w:type="dxa"/>
            <w:tcBorders>
              <w:bottom w:val="single" w:sz="6" w:space="0" w:color="2E74B5"/>
              <w:right w:val="single" w:sz="6" w:space="0" w:color="2E74B5"/>
            </w:tcBorders>
            <w:tcMar>
              <w:top w:w="75" w:type="dxa"/>
              <w:left w:w="75" w:type="dxa"/>
              <w:bottom w:w="75" w:type="dxa"/>
              <w:right w:w="75" w:type="dxa"/>
            </w:tcMar>
          </w:tcPr>
          <w:p w14:paraId="5629AABB" w14:textId="4D6D4920" w:rsidR="00053A2F" w:rsidRPr="006C7351" w:rsidRDefault="00053A2F" w:rsidP="00053A2F">
            <w:pPr>
              <w:spacing w:line="200" w:lineRule="atLeast"/>
              <w:rPr>
                <w:rFonts w:ascii="Calibri" w:hAnsi="Calibri" w:cs="Calibri"/>
                <w:color w:val="000000" w:themeColor="text1"/>
                <w:sz w:val="16"/>
                <w:szCs w:val="16"/>
                <w:lang w:val="en-CA" w:eastAsia="en-CA"/>
              </w:rPr>
            </w:pPr>
            <w:r w:rsidRPr="006C7351">
              <w:rPr>
                <w:rFonts w:ascii="Calibri" w:hAnsi="Calibri" w:cs="Calibri"/>
                <w:color w:val="000000" w:themeColor="text1"/>
                <w:sz w:val="16"/>
                <w:szCs w:val="16"/>
                <w:lang w:val="en-CA" w:eastAsia="en-CA"/>
              </w:rPr>
              <w:t>The instructional approach for skills teaching is likely to impact later performance, and various methods have been described. Walker &amp; Peyton proposed that a stepwise approach for skills teaching (‘Peyton’s 4 steps’) would be more effective than other approach</w:t>
            </w:r>
            <w:r w:rsidR="00C370A1">
              <w:rPr>
                <w:rFonts w:ascii="Calibri" w:hAnsi="Calibri" w:cs="Calibri"/>
                <w:color w:val="000000" w:themeColor="text1"/>
                <w:sz w:val="16"/>
                <w:szCs w:val="16"/>
                <w:lang w:val="en-CA" w:eastAsia="en-CA"/>
              </w:rPr>
              <w:t>es (Walker 1998 171). Peyton’s four</w:t>
            </w:r>
            <w:r w:rsidRPr="006C7351">
              <w:rPr>
                <w:rFonts w:ascii="Calibri" w:hAnsi="Calibri" w:cs="Calibri"/>
                <w:color w:val="000000" w:themeColor="text1"/>
                <w:sz w:val="16"/>
                <w:szCs w:val="16"/>
                <w:lang w:val="en-CA" w:eastAsia="en-CA"/>
              </w:rPr>
              <w:t>-step approach is applied in the standard course formats of the ERC (Bullock 2000 139), the UK(RC), the Australian RC, and various National Resuscitation Councils in Europe. However, it is not clear in the literature whether a 4 step process is superior to modifications such as using less than 4 steps, or substituting single steps by e.g. video (</w:t>
            </w:r>
            <w:proofErr w:type="spellStart"/>
            <w:r w:rsidRPr="006C7351">
              <w:rPr>
                <w:rFonts w:ascii="Calibri" w:hAnsi="Calibri" w:cs="Calibri"/>
                <w:color w:val="000000" w:themeColor="text1"/>
                <w:sz w:val="16"/>
                <w:szCs w:val="16"/>
                <w:lang w:val="en-CA" w:eastAsia="en-CA"/>
              </w:rPr>
              <w:t>Barelli</w:t>
            </w:r>
            <w:proofErr w:type="spellEnd"/>
            <w:r w:rsidRPr="006C7351">
              <w:rPr>
                <w:rFonts w:ascii="Calibri" w:hAnsi="Calibri" w:cs="Calibri"/>
                <w:color w:val="000000" w:themeColor="text1"/>
                <w:sz w:val="16"/>
                <w:szCs w:val="16"/>
                <w:lang w:val="en-CA" w:eastAsia="en-CA"/>
              </w:rPr>
              <w:t xml:space="preserve"> 2010 1607), or to no sequencing (</w:t>
            </w:r>
            <w:proofErr w:type="spellStart"/>
            <w:r w:rsidRPr="006C7351">
              <w:rPr>
                <w:rFonts w:ascii="Calibri" w:hAnsi="Calibri" w:cs="Calibri"/>
                <w:color w:val="000000" w:themeColor="text1"/>
                <w:sz w:val="16"/>
                <w:szCs w:val="16"/>
                <w:lang w:val="en-CA" w:eastAsia="en-CA"/>
              </w:rPr>
              <w:t>Gradl-Dietsch</w:t>
            </w:r>
            <w:proofErr w:type="spellEnd"/>
            <w:r w:rsidRPr="006C7351">
              <w:rPr>
                <w:rFonts w:ascii="Calibri" w:hAnsi="Calibri" w:cs="Calibri"/>
                <w:color w:val="000000" w:themeColor="text1"/>
                <w:sz w:val="16"/>
                <w:szCs w:val="16"/>
                <w:lang w:val="en-CA" w:eastAsia="en-CA"/>
              </w:rPr>
              <w:t xml:space="preserve"> 2019 270). </w:t>
            </w:r>
          </w:p>
          <w:p w14:paraId="1787AA64" w14:textId="56E2E089" w:rsidR="005050F9" w:rsidRPr="006C7351" w:rsidRDefault="00C370A1" w:rsidP="00053A2F">
            <w:pPr>
              <w:spacing w:line="200" w:lineRule="atLeast"/>
              <w:rPr>
                <w:rFonts w:ascii="Calibri" w:hAnsi="Calibri" w:cs="Calibri"/>
                <w:color w:val="000000" w:themeColor="text1"/>
                <w:sz w:val="16"/>
                <w:szCs w:val="16"/>
                <w:lang w:val="en-CA" w:eastAsia="en-CA"/>
              </w:rPr>
            </w:pPr>
            <w:r>
              <w:rPr>
                <w:rFonts w:ascii="Calibri" w:hAnsi="Calibri" w:cs="Calibri"/>
                <w:color w:val="000000" w:themeColor="text1"/>
                <w:sz w:val="16"/>
                <w:szCs w:val="16"/>
                <w:lang w:val="en-CA" w:eastAsia="en-CA"/>
              </w:rPr>
              <w:t>We decided to use ‘Peyton’s four</w:t>
            </w:r>
            <w:r w:rsidR="00053A2F" w:rsidRPr="006C7351">
              <w:rPr>
                <w:rFonts w:ascii="Calibri" w:hAnsi="Calibri" w:cs="Calibri"/>
                <w:color w:val="000000" w:themeColor="text1"/>
                <w:sz w:val="16"/>
                <w:szCs w:val="16"/>
                <w:lang w:val="en-CA" w:eastAsia="en-CA"/>
              </w:rPr>
              <w:t xml:space="preserve"> steps’ as the comparator since</w:t>
            </w:r>
            <w:r w:rsidR="00591106">
              <w:rPr>
                <w:rFonts w:ascii="Calibri" w:hAnsi="Calibri" w:cs="Calibri"/>
                <w:color w:val="000000" w:themeColor="text1"/>
                <w:sz w:val="16"/>
                <w:szCs w:val="16"/>
                <w:lang w:val="en-CA" w:eastAsia="en-CA"/>
              </w:rPr>
              <w:t xml:space="preserve"> most studies regard ‘Peyton’s four</w:t>
            </w:r>
            <w:r w:rsidR="00053A2F" w:rsidRPr="006C7351">
              <w:rPr>
                <w:rFonts w:ascii="Calibri" w:hAnsi="Calibri" w:cs="Calibri"/>
                <w:color w:val="000000" w:themeColor="text1"/>
                <w:sz w:val="16"/>
                <w:szCs w:val="16"/>
                <w:lang w:val="en-CA" w:eastAsia="en-CA"/>
              </w:rPr>
              <w:t xml:space="preserve"> steps’ as the standard and compare alternative teaching approaches against it.</w:t>
            </w:r>
          </w:p>
          <w:p w14:paraId="4AA08BBB" w14:textId="77777777" w:rsidR="00053A2F" w:rsidRPr="006C7351" w:rsidRDefault="00053A2F" w:rsidP="00053A2F">
            <w:pPr>
              <w:spacing w:line="200" w:lineRule="atLeast"/>
              <w:rPr>
                <w:rFonts w:ascii="Calibri" w:hAnsi="Calibri" w:cs="Calibri"/>
                <w:color w:val="000000" w:themeColor="text1"/>
                <w:sz w:val="16"/>
                <w:szCs w:val="16"/>
                <w:lang w:val="en-CA" w:eastAsia="en-CA"/>
              </w:rPr>
            </w:pPr>
            <w:r w:rsidRPr="006C7351">
              <w:rPr>
                <w:rFonts w:ascii="Calibri" w:hAnsi="Calibri" w:cs="Calibri"/>
                <w:color w:val="000000" w:themeColor="text1"/>
                <w:sz w:val="16"/>
                <w:szCs w:val="16"/>
                <w:lang w:val="en-CA" w:eastAsia="en-CA"/>
              </w:rPr>
              <w:t>Definitions:</w:t>
            </w:r>
          </w:p>
          <w:p w14:paraId="0C1D50C4" w14:textId="258F8B72" w:rsidR="00053A2F" w:rsidRPr="006C7351" w:rsidRDefault="00053A2F" w:rsidP="00053A2F">
            <w:pPr>
              <w:spacing w:line="200" w:lineRule="atLeast"/>
              <w:rPr>
                <w:rFonts w:ascii="Calibri" w:hAnsi="Calibri" w:cs="Calibri"/>
                <w:color w:val="000000" w:themeColor="text1"/>
                <w:sz w:val="16"/>
                <w:szCs w:val="16"/>
                <w:lang w:val="en-CA" w:eastAsia="en-CA"/>
              </w:rPr>
            </w:pPr>
            <w:r w:rsidRPr="006C7351">
              <w:rPr>
                <w:rFonts w:ascii="Calibri" w:hAnsi="Calibri" w:cs="Calibri"/>
                <w:color w:val="000000" w:themeColor="text1"/>
                <w:sz w:val="16"/>
                <w:szCs w:val="16"/>
                <w:lang w:val="en-CA" w:eastAsia="en-CA"/>
              </w:rPr>
              <w:t>We use Walker &amp; Peyton’s definition of a ‘stepwise approach’ as a sequence of (a) ‘demonstration’ (of the skill, at normal pace, without commenting), (b) ‘deconstruction’ (of the skill, e.g., demonstration in slow motion, with detailed explanations for the learner with a special focus on critical steps), (c) ‘comprehension’ (by the learner, e.g., by explaining each step while talking the teacher through the skill), (d) ‘performing and practicing’ (of the skill by the learner, ideally unti</w:t>
            </w:r>
            <w:r w:rsidR="00591106">
              <w:rPr>
                <w:rFonts w:ascii="Calibri" w:hAnsi="Calibri" w:cs="Calibri"/>
                <w:color w:val="000000" w:themeColor="text1"/>
                <w:sz w:val="16"/>
                <w:szCs w:val="16"/>
                <w:lang w:val="en-CA" w:eastAsia="en-CA"/>
              </w:rPr>
              <w:t>l performance is sufficient).</w:t>
            </w:r>
          </w:p>
        </w:tc>
      </w:tr>
      <w:tr w:rsidR="005050F9" w:rsidRPr="00C04224" w14:paraId="49B30658" w14:textId="77777777" w:rsidTr="00FF0C39">
        <w:tc>
          <w:tcPr>
            <w:tcW w:w="1600" w:type="dxa"/>
            <w:tcBorders>
              <w:bottom w:val="single" w:sz="6" w:space="0" w:color="2E74B5"/>
            </w:tcBorders>
            <w:shd w:val="clear" w:color="auto" w:fill="2E74B5"/>
            <w:tcMar>
              <w:top w:w="75" w:type="dxa"/>
              <w:left w:w="75" w:type="dxa"/>
              <w:bottom w:w="75" w:type="dxa"/>
              <w:right w:w="75" w:type="dxa"/>
            </w:tcMar>
            <w:hideMark/>
          </w:tcPr>
          <w:p w14:paraId="0E26CAC9" w14:textId="77777777" w:rsidR="005050F9" w:rsidRPr="005050F9" w:rsidRDefault="005050F9" w:rsidP="005050F9">
            <w:pPr>
              <w:rPr>
                <w:rFonts w:ascii="Calibri" w:eastAsia="DengXian" w:hAnsi="Calibri" w:cs="Calibri"/>
                <w:b/>
                <w:bCs/>
                <w:caps/>
                <w:color w:val="FFFFFF"/>
                <w:sz w:val="16"/>
                <w:szCs w:val="16"/>
                <w:lang w:val="en-CA" w:eastAsia="en-CA"/>
              </w:rPr>
            </w:pPr>
            <w:r w:rsidRPr="005050F9">
              <w:rPr>
                <w:rFonts w:ascii="Calibri" w:eastAsia="DengXian" w:hAnsi="Calibri" w:cs="Calibri"/>
                <w:b/>
                <w:bCs/>
                <w:caps/>
                <w:color w:val="FFFFFF"/>
                <w:sz w:val="16"/>
                <w:szCs w:val="16"/>
                <w:lang w:val="en-CA" w:eastAsia="en-CA"/>
              </w:rPr>
              <w:t>Conflict of interests: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13E2F8E" w14:textId="55A3C42B" w:rsidR="005050F9" w:rsidRPr="00C370A1" w:rsidRDefault="005050F9" w:rsidP="005050F9">
            <w:pPr>
              <w:spacing w:line="200" w:lineRule="atLeast"/>
              <w:rPr>
                <w:rFonts w:ascii="Calibri" w:hAnsi="Calibri" w:cs="Calibri"/>
                <w:color w:val="000000" w:themeColor="text1"/>
                <w:sz w:val="16"/>
                <w:szCs w:val="16"/>
                <w:lang w:val="en-GB" w:eastAsia="en-CA"/>
              </w:rPr>
            </w:pPr>
            <w:r w:rsidRPr="006C7351">
              <w:rPr>
                <w:rFonts w:ascii="Calibri" w:hAnsi="Calibri" w:cs="Calibri"/>
                <w:color w:val="000000" w:themeColor="text1"/>
                <w:sz w:val="16"/>
                <w:szCs w:val="16"/>
                <w:lang w:val="en-CA" w:eastAsia="en-CA"/>
              </w:rPr>
              <w:t xml:space="preserve">The following Task Force members declared an intellectual conflict of interest and this was acknowledged and managed by the Task Force Chairs and Conflict of Interest committees: </w:t>
            </w:r>
            <w:r w:rsidR="003A5E21" w:rsidRPr="003A5E21">
              <w:rPr>
                <w:rFonts w:ascii="Calibri" w:hAnsi="Calibri" w:cs="Calibri"/>
                <w:color w:val="000000" w:themeColor="text1"/>
                <w:sz w:val="16"/>
                <w:szCs w:val="16"/>
                <w:lang w:val="en-CA" w:eastAsia="en-CA"/>
              </w:rPr>
              <w:t>Robert Greif and Andrew Lockey were excluded from data extraction and Risk of Bias assessment of one the studies as both were co-authors of this study [Greif 2010 1692]</w:t>
            </w:r>
          </w:p>
        </w:tc>
      </w:tr>
    </w:tbl>
    <w:p w14:paraId="74073ACE" w14:textId="77777777" w:rsidR="005050F9" w:rsidRPr="005050F9" w:rsidRDefault="005050F9" w:rsidP="005050F9">
      <w:pPr>
        <w:spacing w:before="100" w:beforeAutospacing="1" w:after="20"/>
        <w:outlineLvl w:val="0"/>
        <w:rPr>
          <w:rFonts w:ascii="Calibri" w:hAnsi="Calibri" w:cs="Calibri"/>
          <w:b/>
          <w:bCs/>
          <w:caps/>
          <w:color w:val="000000"/>
          <w:kern w:val="36"/>
          <w:sz w:val="30"/>
          <w:szCs w:val="30"/>
          <w:lang w:val="en" w:eastAsia="en-CA"/>
        </w:rPr>
      </w:pPr>
      <w:r w:rsidRPr="005050F9">
        <w:rPr>
          <w:rFonts w:ascii="Calibri" w:hAnsi="Calibri" w:cs="Calibri"/>
          <w:b/>
          <w:bCs/>
          <w:caps/>
          <w:color w:val="000000"/>
          <w:kern w:val="36"/>
          <w:sz w:val="30"/>
          <w:szCs w:val="30"/>
          <w:lang w:val="en" w:eastAsia="en-CA"/>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2866"/>
        <w:gridCol w:w="2938"/>
        <w:gridCol w:w="3592"/>
      </w:tblGrid>
      <w:tr w:rsidR="005050F9" w:rsidRPr="00C04224" w14:paraId="5D8CBBE5" w14:textId="77777777" w:rsidTr="00E95C37">
        <w:tc>
          <w:tcPr>
            <w:tcW w:w="9396"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467D829" w14:textId="77777777" w:rsidR="005050F9" w:rsidRPr="005050F9" w:rsidRDefault="005050F9" w:rsidP="005050F9">
            <w:pPr>
              <w:outlineLvl w:val="1"/>
              <w:rPr>
                <w:rFonts w:ascii="Calibri" w:hAnsi="Calibri" w:cs="Calibri"/>
                <w:b/>
                <w:bCs/>
                <w:color w:val="FFFFFF"/>
                <w:sz w:val="26"/>
                <w:szCs w:val="26"/>
                <w:lang w:val="en-CA" w:eastAsia="en-CA"/>
              </w:rPr>
            </w:pPr>
            <w:r w:rsidRPr="005050F9">
              <w:rPr>
                <w:rFonts w:ascii="Calibri" w:hAnsi="Calibri" w:cs="Calibri"/>
                <w:b/>
                <w:bCs/>
                <w:color w:val="FFFFFF"/>
                <w:sz w:val="26"/>
                <w:szCs w:val="26"/>
                <w:lang w:val="en-CA" w:eastAsia="en-CA"/>
              </w:rPr>
              <w:t>Problem</w:t>
            </w:r>
          </w:p>
          <w:p w14:paraId="2EDC8951" w14:textId="77777777" w:rsidR="005050F9" w:rsidRPr="005050F9" w:rsidRDefault="005050F9" w:rsidP="005050F9">
            <w:pPr>
              <w:rPr>
                <w:rFonts w:ascii="Calibri" w:eastAsia="DengXian" w:hAnsi="Calibri" w:cs="Calibri"/>
                <w:color w:val="FFFFFF"/>
                <w:sz w:val="16"/>
                <w:szCs w:val="16"/>
                <w:lang w:val="en-CA" w:eastAsia="en-CA"/>
              </w:rPr>
            </w:pPr>
            <w:r w:rsidRPr="005050F9">
              <w:rPr>
                <w:rFonts w:ascii="Calibri" w:eastAsia="DengXian" w:hAnsi="Calibri" w:cs="Calibri"/>
                <w:color w:val="FFFFFF"/>
                <w:sz w:val="16"/>
                <w:szCs w:val="16"/>
                <w:lang w:val="en-CA" w:eastAsia="en-CA"/>
              </w:rPr>
              <w:t>Is the problem a priority?</w:t>
            </w:r>
          </w:p>
        </w:tc>
      </w:tr>
      <w:tr w:rsidR="005050F9" w:rsidRPr="005050F9" w14:paraId="3980C1D9" w14:textId="77777777" w:rsidTr="00E95C37">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11275D" w14:textId="77777777" w:rsidR="005050F9" w:rsidRPr="005050F9" w:rsidRDefault="005050F9" w:rsidP="005050F9">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Judgement</w:t>
            </w:r>
          </w:p>
        </w:tc>
        <w:tc>
          <w:tcPr>
            <w:tcW w:w="2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201F8F" w14:textId="77777777" w:rsidR="005050F9" w:rsidRPr="005050F9" w:rsidRDefault="005050F9" w:rsidP="005050F9">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Research evidence</w:t>
            </w:r>
          </w:p>
        </w:tc>
        <w:tc>
          <w:tcPr>
            <w:tcW w:w="3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6785B1" w14:textId="77777777" w:rsidR="005050F9" w:rsidRPr="005050F9" w:rsidRDefault="005050F9" w:rsidP="005050F9">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Additional considerations</w:t>
            </w:r>
          </w:p>
        </w:tc>
      </w:tr>
      <w:tr w:rsidR="005050F9" w:rsidRPr="00C04224" w14:paraId="5E819059" w14:textId="77777777" w:rsidTr="00E95C37">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986EA" w14:textId="4026F1F1" w:rsidR="005050F9" w:rsidRPr="005050F9" w:rsidRDefault="005050F9" w:rsidP="00053A2F">
            <w:pPr>
              <w:rPr>
                <w:rFonts w:ascii="Calibri" w:hAnsi="Calibri" w:cs="Calibri"/>
                <w:sz w:val="16"/>
                <w:szCs w:val="16"/>
                <w:lang w:val="en-CA" w:eastAsia="en-CA"/>
              </w:rPr>
            </w:pPr>
            <w:r w:rsidRPr="005050F9">
              <w:rPr>
                <w:rFonts w:ascii="Calibri" w:hAnsi="Calibri" w:cs="Calibri"/>
                <w:sz w:val="16"/>
                <w:szCs w:val="16"/>
                <w:lang w:val="en-CA" w:eastAsia="en-CA"/>
              </w:rP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No</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Probably no</w:t>
            </w:r>
            <w:r w:rsidRPr="005050F9">
              <w:rPr>
                <w:rFonts w:ascii="Calibri" w:hAnsi="Calibri" w:cs="Calibri"/>
                <w:sz w:val="16"/>
                <w:szCs w:val="16"/>
                <w:lang w:val="en-CA" w:eastAsia="en-CA"/>
              </w:rPr>
              <w:br/>
            </w:r>
            <w:r w:rsidR="003D3B5B" w:rsidRPr="005050F9">
              <w:rPr>
                <w:rFonts w:ascii="Calibri" w:hAnsi="Calibri" w:cs="Calibri"/>
                <w:sz w:val="16"/>
                <w:szCs w:val="16"/>
                <w:lang w:val="en-CA" w:eastAsia="en-CA"/>
              </w:rP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Probably yes</w:t>
            </w:r>
            <w:r w:rsidRPr="005050F9">
              <w:rPr>
                <w:rFonts w:ascii="Calibri" w:hAnsi="Calibri" w:cs="Calibri"/>
                <w:sz w:val="16"/>
                <w:szCs w:val="16"/>
                <w:lang w:val="en-CA" w:eastAsia="en-CA"/>
              </w:rPr>
              <w:br/>
            </w:r>
            <w:r w:rsidR="003D3B5B" w:rsidRPr="005050F9">
              <w:rPr>
                <w:rFonts w:ascii="Calibri" w:hAnsi="Calibri" w:cs="Calibri"/>
                <w:sz w:val="16"/>
                <w:szCs w:val="16"/>
                <w:lang w:val="en-CA" w:eastAsia="en-CA"/>
              </w:rP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Yes</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Varies</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Don't know</w:t>
            </w:r>
          </w:p>
        </w:tc>
        <w:tc>
          <w:tcPr>
            <w:tcW w:w="2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D973C1" w14:textId="68CEC9DD" w:rsidR="005050F9" w:rsidRPr="006C7351" w:rsidRDefault="003A5E21" w:rsidP="005050F9">
            <w:pPr>
              <w:rPr>
                <w:rFonts w:ascii="Calibri" w:hAnsi="Calibri" w:cs="Calibri"/>
                <w:color w:val="000000" w:themeColor="text1"/>
                <w:sz w:val="16"/>
                <w:szCs w:val="16"/>
                <w:lang w:val="en-CA" w:eastAsia="en-CA"/>
              </w:rPr>
            </w:pPr>
            <w:r>
              <w:rPr>
                <w:rFonts w:ascii="Calibri" w:hAnsi="Calibri" w:cs="Calibri"/>
                <w:color w:val="000000" w:themeColor="text1"/>
                <w:sz w:val="16"/>
                <w:szCs w:val="16"/>
                <w:lang w:val="en-CA" w:eastAsia="en-CA"/>
              </w:rPr>
              <w:t>E</w:t>
            </w:r>
            <w:r w:rsidR="00053A2F" w:rsidRPr="006C7351">
              <w:rPr>
                <w:rFonts w:ascii="Calibri" w:hAnsi="Calibri" w:cs="Calibri"/>
                <w:color w:val="000000" w:themeColor="text1"/>
                <w:sz w:val="16"/>
                <w:szCs w:val="16"/>
                <w:lang w:val="en-CA" w:eastAsia="en-CA"/>
              </w:rPr>
              <w:t xml:space="preserve">vidence </w:t>
            </w:r>
            <w:r>
              <w:rPr>
                <w:rFonts w:ascii="Calibri" w:hAnsi="Calibri" w:cs="Calibri"/>
                <w:color w:val="000000" w:themeColor="text1"/>
                <w:sz w:val="16"/>
                <w:szCs w:val="16"/>
                <w:lang w:val="en-CA" w:eastAsia="en-CA"/>
              </w:rPr>
              <w:t xml:space="preserve">on how to conduct </w:t>
            </w:r>
            <w:r w:rsidR="00563828" w:rsidRPr="006C7351">
              <w:rPr>
                <w:rFonts w:ascii="Calibri" w:hAnsi="Calibri" w:cs="Calibri"/>
                <w:color w:val="000000" w:themeColor="text1"/>
                <w:sz w:val="16"/>
                <w:szCs w:val="16"/>
                <w:lang w:val="en-CA" w:eastAsia="en-CA"/>
              </w:rPr>
              <w:t xml:space="preserve">skills training </w:t>
            </w:r>
            <w:r>
              <w:rPr>
                <w:rFonts w:ascii="Calibri" w:hAnsi="Calibri" w:cs="Calibri"/>
                <w:color w:val="000000" w:themeColor="text1"/>
                <w:sz w:val="16"/>
                <w:szCs w:val="16"/>
                <w:lang w:val="en-CA" w:eastAsia="en-CA"/>
              </w:rPr>
              <w:t>for</w:t>
            </w:r>
            <w:r w:rsidR="00563828" w:rsidRPr="006C7351">
              <w:rPr>
                <w:rFonts w:ascii="Calibri" w:hAnsi="Calibri" w:cs="Calibri"/>
                <w:color w:val="000000" w:themeColor="text1"/>
                <w:sz w:val="16"/>
                <w:szCs w:val="16"/>
                <w:lang w:val="en-CA" w:eastAsia="en-CA"/>
              </w:rPr>
              <w:t xml:space="preserve"> resuscitation </w:t>
            </w:r>
            <w:r w:rsidR="00053A2F" w:rsidRPr="006C7351">
              <w:rPr>
                <w:rFonts w:ascii="Calibri" w:hAnsi="Calibri" w:cs="Calibri"/>
                <w:color w:val="000000" w:themeColor="text1"/>
                <w:sz w:val="16"/>
                <w:szCs w:val="16"/>
                <w:lang w:val="en-CA" w:eastAsia="en-CA"/>
              </w:rPr>
              <w:t xml:space="preserve">is </w:t>
            </w:r>
            <w:r>
              <w:rPr>
                <w:rFonts w:ascii="Calibri" w:hAnsi="Calibri" w:cs="Calibri"/>
                <w:color w:val="000000" w:themeColor="text1"/>
                <w:sz w:val="16"/>
                <w:szCs w:val="16"/>
                <w:lang w:val="en-CA" w:eastAsia="en-CA"/>
              </w:rPr>
              <w:t>contradictory</w:t>
            </w:r>
            <w:r w:rsidR="00563828" w:rsidRPr="006C7351">
              <w:rPr>
                <w:rFonts w:ascii="Calibri" w:hAnsi="Calibri" w:cs="Calibri"/>
                <w:color w:val="000000" w:themeColor="text1"/>
                <w:sz w:val="16"/>
                <w:szCs w:val="16"/>
                <w:lang w:val="en-CA" w:eastAsia="en-CA"/>
              </w:rPr>
              <w:t>.</w:t>
            </w:r>
          </w:p>
          <w:p w14:paraId="103AAE86" w14:textId="77777777" w:rsidR="005050F9" w:rsidRPr="006C7351" w:rsidRDefault="005050F9" w:rsidP="005050F9">
            <w:pPr>
              <w:rPr>
                <w:rFonts w:ascii="Calibri" w:hAnsi="Calibri" w:cs="Calibri"/>
                <w:color w:val="000000" w:themeColor="text1"/>
                <w:sz w:val="16"/>
                <w:szCs w:val="16"/>
                <w:lang w:val="en-CA" w:eastAsia="en-CA"/>
              </w:rPr>
            </w:pPr>
          </w:p>
          <w:p w14:paraId="36460473" w14:textId="77777777" w:rsidR="005050F9" w:rsidRPr="006C7351" w:rsidRDefault="005050F9" w:rsidP="005050F9">
            <w:pPr>
              <w:rPr>
                <w:rFonts w:ascii="Calibri" w:hAnsi="Calibri" w:cs="Calibri"/>
                <w:color w:val="000000" w:themeColor="text1"/>
                <w:sz w:val="16"/>
                <w:szCs w:val="16"/>
                <w:lang w:val="en-CA" w:eastAsia="en-CA"/>
              </w:rPr>
            </w:pPr>
          </w:p>
          <w:p w14:paraId="37258B57" w14:textId="77777777" w:rsidR="005050F9" w:rsidRPr="006C7351" w:rsidRDefault="005050F9" w:rsidP="005050F9">
            <w:pPr>
              <w:rPr>
                <w:rFonts w:ascii="Calibri" w:hAnsi="Calibri" w:cs="Calibri"/>
                <w:color w:val="000000" w:themeColor="text1"/>
                <w:sz w:val="16"/>
                <w:szCs w:val="16"/>
                <w:lang w:val="en-CA" w:eastAsia="en-CA"/>
              </w:rPr>
            </w:pPr>
          </w:p>
          <w:p w14:paraId="365F6119" w14:textId="77777777" w:rsidR="005050F9" w:rsidRPr="006C7351" w:rsidRDefault="005050F9" w:rsidP="005050F9">
            <w:pPr>
              <w:rPr>
                <w:rFonts w:ascii="Calibri" w:hAnsi="Calibri" w:cs="Calibri"/>
                <w:color w:val="000000" w:themeColor="text1"/>
                <w:sz w:val="16"/>
                <w:szCs w:val="16"/>
                <w:lang w:val="en-CA" w:eastAsia="en-CA"/>
              </w:rPr>
            </w:pPr>
          </w:p>
        </w:tc>
        <w:tc>
          <w:tcPr>
            <w:tcW w:w="3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CC36B" w14:textId="0A610592" w:rsidR="005050F9" w:rsidRPr="006C7351" w:rsidRDefault="0097782D" w:rsidP="003217BF">
            <w:pPr>
              <w:rPr>
                <w:rFonts w:ascii="Calibri" w:hAnsi="Calibri" w:cs="Calibri"/>
                <w:color w:val="000000" w:themeColor="text1"/>
                <w:sz w:val="16"/>
                <w:szCs w:val="16"/>
                <w:lang w:val="en-CA" w:eastAsia="en-CA"/>
              </w:rPr>
            </w:pPr>
            <w:r w:rsidRPr="006C7351">
              <w:rPr>
                <w:rFonts w:ascii="Calibri" w:hAnsi="Calibri" w:cs="Calibri"/>
                <w:color w:val="000000" w:themeColor="text1"/>
                <w:sz w:val="16"/>
                <w:szCs w:val="16"/>
                <w:lang w:val="en-CA" w:eastAsia="en-CA"/>
              </w:rPr>
              <w:t>The teaching methodology of several Resuscitation Councils (e.g., the ERC</w:t>
            </w:r>
            <w:r w:rsidR="006C7351" w:rsidRPr="006C7351">
              <w:rPr>
                <w:rFonts w:ascii="Calibri" w:hAnsi="Calibri" w:cs="Calibri"/>
                <w:color w:val="000000" w:themeColor="text1"/>
                <w:sz w:val="16"/>
                <w:szCs w:val="16"/>
                <w:lang w:val="en-CA" w:eastAsia="en-CA"/>
              </w:rPr>
              <w:t xml:space="preserve"> and various NRCs</w:t>
            </w:r>
            <w:r w:rsidRPr="006C7351">
              <w:rPr>
                <w:rFonts w:ascii="Calibri" w:hAnsi="Calibri" w:cs="Calibri"/>
                <w:color w:val="000000" w:themeColor="text1"/>
                <w:sz w:val="16"/>
                <w:szCs w:val="16"/>
                <w:lang w:val="en-CA" w:eastAsia="en-CA"/>
              </w:rPr>
              <w:t>) stro</w:t>
            </w:r>
            <w:r w:rsidR="00C370A1">
              <w:rPr>
                <w:rFonts w:ascii="Calibri" w:hAnsi="Calibri" w:cs="Calibri"/>
                <w:color w:val="000000" w:themeColor="text1"/>
                <w:sz w:val="16"/>
                <w:szCs w:val="16"/>
                <w:lang w:val="en-CA" w:eastAsia="en-CA"/>
              </w:rPr>
              <w:t>ngly focusses on the ‘Peyton’s four</w:t>
            </w:r>
            <w:r w:rsidRPr="006C7351">
              <w:rPr>
                <w:rFonts w:ascii="Calibri" w:hAnsi="Calibri" w:cs="Calibri"/>
                <w:color w:val="000000" w:themeColor="text1"/>
                <w:sz w:val="16"/>
                <w:szCs w:val="16"/>
                <w:lang w:val="en-CA" w:eastAsia="en-CA"/>
              </w:rPr>
              <w:t>-step-approach’ for skills t</w:t>
            </w:r>
            <w:r w:rsidR="006C7351" w:rsidRPr="006C7351">
              <w:rPr>
                <w:rFonts w:ascii="Calibri" w:hAnsi="Calibri" w:cs="Calibri"/>
                <w:color w:val="000000" w:themeColor="text1"/>
                <w:sz w:val="16"/>
                <w:szCs w:val="16"/>
                <w:lang w:val="en-CA" w:eastAsia="en-CA"/>
              </w:rPr>
              <w:t>raining</w:t>
            </w:r>
            <w:r w:rsidRPr="006C7351">
              <w:rPr>
                <w:rFonts w:ascii="Calibri" w:hAnsi="Calibri" w:cs="Calibri"/>
                <w:color w:val="000000" w:themeColor="text1"/>
                <w:sz w:val="16"/>
                <w:szCs w:val="16"/>
                <w:lang w:val="en-CA" w:eastAsia="en-CA"/>
              </w:rPr>
              <w:t xml:space="preserve">. </w:t>
            </w:r>
            <w:r w:rsidR="003217BF" w:rsidRPr="00504E04">
              <w:rPr>
                <w:rFonts w:ascii="Calibri" w:hAnsi="Calibri" w:cs="Calibri"/>
                <w:color w:val="000000" w:themeColor="text1"/>
                <w:sz w:val="16"/>
                <w:szCs w:val="16"/>
                <w:lang w:val="en-CA" w:eastAsia="en-CA"/>
              </w:rPr>
              <w:t xml:space="preserve">However, it is known </w:t>
            </w:r>
            <w:r w:rsidR="003A5E21">
              <w:rPr>
                <w:rFonts w:ascii="Calibri" w:hAnsi="Calibri" w:cs="Calibri"/>
                <w:color w:val="000000" w:themeColor="text1"/>
                <w:sz w:val="16"/>
                <w:szCs w:val="16"/>
                <w:lang w:val="en-CA" w:eastAsia="en-CA"/>
              </w:rPr>
              <w:t xml:space="preserve">that </w:t>
            </w:r>
            <w:r w:rsidR="003217BF" w:rsidRPr="00504E04">
              <w:rPr>
                <w:rFonts w:ascii="Calibri" w:hAnsi="Calibri" w:cs="Calibri"/>
                <w:color w:val="000000" w:themeColor="text1"/>
                <w:sz w:val="16"/>
                <w:szCs w:val="16"/>
                <w:lang w:val="en-CA" w:eastAsia="en-CA"/>
              </w:rPr>
              <w:t xml:space="preserve">many instructors do not adhere to the approach in practice. </w:t>
            </w:r>
            <w:r w:rsidRPr="006C7351">
              <w:rPr>
                <w:rFonts w:ascii="Calibri" w:hAnsi="Calibri" w:cs="Calibri"/>
                <w:color w:val="000000" w:themeColor="text1"/>
                <w:sz w:val="16"/>
                <w:szCs w:val="16"/>
                <w:lang w:val="en-CA" w:eastAsia="en-CA"/>
              </w:rPr>
              <w:t xml:space="preserve">To bring this issue to a more evidence-based foundation, a systematic review of the literature appears important. </w:t>
            </w:r>
          </w:p>
        </w:tc>
      </w:tr>
      <w:tr w:rsidR="005050F9" w:rsidRPr="00C04224" w14:paraId="04411C3B" w14:textId="77777777" w:rsidTr="00E95C37">
        <w:tc>
          <w:tcPr>
            <w:tcW w:w="9396"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B8B942E" w14:textId="77777777" w:rsidR="005050F9" w:rsidRPr="005050F9" w:rsidRDefault="005050F9" w:rsidP="005050F9">
            <w:pPr>
              <w:outlineLvl w:val="1"/>
              <w:rPr>
                <w:rFonts w:ascii="Calibri" w:hAnsi="Calibri" w:cs="Calibri"/>
                <w:b/>
                <w:bCs/>
                <w:color w:val="FFFFFF"/>
                <w:sz w:val="26"/>
                <w:szCs w:val="26"/>
                <w:lang w:val="en-CA" w:eastAsia="en-CA"/>
              </w:rPr>
            </w:pPr>
            <w:r w:rsidRPr="005050F9">
              <w:rPr>
                <w:rFonts w:ascii="Calibri" w:hAnsi="Calibri" w:cs="Calibri"/>
                <w:b/>
                <w:bCs/>
                <w:color w:val="FFFFFF"/>
                <w:sz w:val="26"/>
                <w:szCs w:val="26"/>
                <w:lang w:val="en-CA" w:eastAsia="en-CA"/>
              </w:rPr>
              <w:t>Desirable Effects</w:t>
            </w:r>
          </w:p>
          <w:p w14:paraId="24C06721" w14:textId="77777777" w:rsidR="005050F9" w:rsidRPr="005050F9" w:rsidRDefault="005050F9" w:rsidP="005050F9">
            <w:pPr>
              <w:rPr>
                <w:rFonts w:ascii="Calibri" w:eastAsia="DengXian" w:hAnsi="Calibri" w:cs="Calibri"/>
                <w:color w:val="FFFFFF"/>
                <w:sz w:val="16"/>
                <w:szCs w:val="16"/>
                <w:lang w:val="en-CA" w:eastAsia="en-CA"/>
              </w:rPr>
            </w:pPr>
            <w:r w:rsidRPr="005050F9">
              <w:rPr>
                <w:rFonts w:ascii="Calibri" w:eastAsia="DengXian" w:hAnsi="Calibri" w:cs="Calibri"/>
                <w:color w:val="FFFFFF"/>
                <w:sz w:val="16"/>
                <w:szCs w:val="16"/>
                <w:lang w:val="en-CA" w:eastAsia="en-CA"/>
              </w:rPr>
              <w:t>How substantial are the desirable anticipated effects?</w:t>
            </w:r>
          </w:p>
        </w:tc>
      </w:tr>
      <w:tr w:rsidR="005050F9" w:rsidRPr="005050F9" w14:paraId="4A16B5DB" w14:textId="77777777" w:rsidTr="00E95C37">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E4C299" w14:textId="77777777" w:rsidR="005050F9" w:rsidRPr="005050F9" w:rsidRDefault="005050F9" w:rsidP="005050F9">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Judgement</w:t>
            </w:r>
          </w:p>
        </w:tc>
        <w:tc>
          <w:tcPr>
            <w:tcW w:w="2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0A4624" w14:textId="77777777" w:rsidR="005050F9" w:rsidRPr="005050F9" w:rsidRDefault="005050F9" w:rsidP="005050F9">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Research evidence</w:t>
            </w:r>
          </w:p>
        </w:tc>
        <w:tc>
          <w:tcPr>
            <w:tcW w:w="3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31B5C2" w14:textId="77777777" w:rsidR="005050F9" w:rsidRPr="005050F9" w:rsidRDefault="005050F9" w:rsidP="005050F9">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Additional considerations</w:t>
            </w:r>
          </w:p>
        </w:tc>
      </w:tr>
      <w:tr w:rsidR="00314043" w:rsidRPr="00C04224" w14:paraId="6A753B58" w14:textId="77777777" w:rsidTr="00E95C37">
        <w:trPr>
          <w:trHeight w:val="3263"/>
        </w:trPr>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4B7F6D" w14:textId="6A533506" w:rsidR="00314043" w:rsidRPr="005050F9" w:rsidRDefault="00314043" w:rsidP="00314043">
            <w:pPr>
              <w:rPr>
                <w:rFonts w:ascii="Calibri" w:hAnsi="Calibri" w:cs="Calibri"/>
                <w:sz w:val="16"/>
                <w:szCs w:val="16"/>
                <w:lang w:val="en-CA" w:eastAsia="en-CA"/>
              </w:rPr>
            </w:pPr>
            <w:r w:rsidRPr="005050F9">
              <w:rPr>
                <w:rFonts w:ascii="Calibri" w:hAnsi="Calibri" w:cs="Calibri"/>
                <w:sz w:val="16"/>
                <w:szCs w:val="16"/>
                <w:lang w:val="en-CA" w:eastAsia="en-CA"/>
              </w:rPr>
              <w:lastRenderedPageBreak/>
              <w:t>○ Trivial</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Small</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Moderate</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Large</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Varies</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Don't know</w:t>
            </w:r>
            <w:r w:rsidRPr="005050F9">
              <w:rPr>
                <w:rFonts w:ascii="Calibri" w:hAnsi="Calibri" w:cs="Calibri"/>
                <w:sz w:val="16"/>
                <w:szCs w:val="16"/>
                <w:lang w:val="en-CA" w:eastAsia="en-CA"/>
              </w:rPr>
              <w:br/>
            </w:r>
          </w:p>
        </w:tc>
        <w:tc>
          <w:tcPr>
            <w:tcW w:w="2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6475E1" w14:textId="77777777" w:rsidR="00314043" w:rsidRPr="00533B98" w:rsidRDefault="00314043" w:rsidP="00314043">
            <w:pPr>
              <w:rPr>
                <w:rFonts w:ascii="Calibri" w:hAnsi="Calibri" w:cs="Calibri"/>
                <w:color w:val="000000" w:themeColor="text1"/>
                <w:sz w:val="16"/>
                <w:szCs w:val="16"/>
                <w:lang w:val="en-GB" w:eastAsia="en-CA"/>
              </w:rPr>
            </w:pPr>
            <w:r w:rsidRPr="00533B98">
              <w:rPr>
                <w:rFonts w:ascii="Calibri" w:hAnsi="Calibri" w:cs="Calibri"/>
                <w:color w:val="000000" w:themeColor="text1"/>
                <w:sz w:val="16"/>
                <w:szCs w:val="16"/>
                <w:lang w:val="en-GB" w:eastAsia="en-CA"/>
              </w:rPr>
              <w:t xml:space="preserve">For the critical educational outcome of ‘skill performance </w:t>
            </w:r>
            <w:r w:rsidRPr="00533B98">
              <w:rPr>
                <w:rFonts w:ascii="Calibri" w:hAnsi="Calibri" w:cs="Calibri"/>
                <w:color w:val="000000" w:themeColor="text1"/>
                <w:sz w:val="16"/>
                <w:szCs w:val="16"/>
                <w:u w:val="single"/>
                <w:lang w:val="en-GB" w:eastAsia="en-CA"/>
              </w:rPr>
              <w:t>after 3 or more months</w:t>
            </w:r>
            <w:r w:rsidRPr="00533B98">
              <w:rPr>
                <w:rFonts w:ascii="Calibri" w:hAnsi="Calibri" w:cs="Calibri"/>
                <w:color w:val="000000" w:themeColor="text1"/>
                <w:sz w:val="16"/>
                <w:szCs w:val="16"/>
                <w:lang w:val="en-GB" w:eastAsia="en-CA"/>
              </w:rPr>
              <w:t>’ we found 5 studies</w:t>
            </w:r>
            <w:r w:rsidR="006C7351" w:rsidRPr="00533B98">
              <w:rPr>
                <w:rFonts w:ascii="Calibri" w:hAnsi="Calibri" w:cs="Calibri"/>
                <w:color w:val="000000" w:themeColor="text1"/>
                <w:sz w:val="16"/>
                <w:szCs w:val="16"/>
                <w:lang w:val="en-GB" w:eastAsia="en-CA"/>
              </w:rPr>
              <w:t xml:space="preserve"> (Risks of bias ranging from ‘</w:t>
            </w:r>
            <w:r w:rsidR="00441D67">
              <w:rPr>
                <w:rFonts w:ascii="Calibri" w:hAnsi="Calibri" w:cs="Calibri"/>
                <w:color w:val="000000" w:themeColor="text1"/>
                <w:sz w:val="16"/>
                <w:szCs w:val="16"/>
                <w:lang w:val="en-GB" w:eastAsia="en-CA"/>
              </w:rPr>
              <w:t>low</w:t>
            </w:r>
            <w:r w:rsidR="006C7351" w:rsidRPr="00533B98">
              <w:rPr>
                <w:rFonts w:ascii="Calibri" w:hAnsi="Calibri" w:cs="Calibri"/>
                <w:color w:val="000000" w:themeColor="text1"/>
                <w:sz w:val="16"/>
                <w:szCs w:val="16"/>
                <w:lang w:val="en-GB" w:eastAsia="en-CA"/>
              </w:rPr>
              <w:t xml:space="preserve">’ to ‘serious’, </w:t>
            </w:r>
            <w:r w:rsidR="00441D67">
              <w:rPr>
                <w:rFonts w:ascii="Calibri" w:hAnsi="Calibri" w:cs="Calibri"/>
                <w:color w:val="000000" w:themeColor="text1"/>
                <w:sz w:val="16"/>
                <w:szCs w:val="16"/>
                <w:lang w:val="en-GB" w:eastAsia="en-CA"/>
              </w:rPr>
              <w:t xml:space="preserve">with very low </w:t>
            </w:r>
            <w:r w:rsidR="006C7351" w:rsidRPr="00533B98">
              <w:rPr>
                <w:rFonts w:ascii="Calibri" w:hAnsi="Calibri" w:cs="Calibri"/>
                <w:color w:val="000000" w:themeColor="text1"/>
                <w:sz w:val="16"/>
                <w:szCs w:val="16"/>
                <w:lang w:val="en-GB" w:eastAsia="en-CA"/>
              </w:rPr>
              <w:t>certainty of evidence due to heterogeneity and imprecision)</w:t>
            </w:r>
            <w:r w:rsidRPr="00533B98">
              <w:rPr>
                <w:rFonts w:ascii="Calibri" w:hAnsi="Calibri" w:cs="Calibri"/>
                <w:color w:val="000000" w:themeColor="text1"/>
                <w:sz w:val="16"/>
                <w:szCs w:val="16"/>
                <w:lang w:val="en-GB" w:eastAsia="en-CA"/>
              </w:rPr>
              <w:t xml:space="preserve">. 4 studies showed no difference, and one found superior results of the group trained by a 4-step approach (in this study, 4 steps were one element of a bundle of ‘best practice’ strategies).  </w:t>
            </w:r>
          </w:p>
          <w:p w14:paraId="0C0B0731" w14:textId="77777777" w:rsidR="00314043" w:rsidRPr="00533B98" w:rsidRDefault="00314043" w:rsidP="00314043">
            <w:pPr>
              <w:rPr>
                <w:rFonts w:ascii="Calibri" w:hAnsi="Calibri" w:cs="Calibri"/>
                <w:color w:val="000000" w:themeColor="text1"/>
                <w:sz w:val="16"/>
                <w:szCs w:val="16"/>
                <w:lang w:val="en-GB" w:eastAsia="en-CA"/>
              </w:rPr>
            </w:pPr>
          </w:p>
          <w:p w14:paraId="1E1F9D19" w14:textId="77777777" w:rsidR="00314043" w:rsidRPr="00533B98" w:rsidRDefault="00314043" w:rsidP="00314043">
            <w:pPr>
              <w:rPr>
                <w:rFonts w:ascii="Calibri" w:hAnsi="Calibri" w:cs="Calibri"/>
                <w:color w:val="000000" w:themeColor="text1"/>
                <w:sz w:val="16"/>
                <w:szCs w:val="16"/>
                <w:lang w:val="en-GB" w:eastAsia="en-CA"/>
              </w:rPr>
            </w:pPr>
            <w:r w:rsidRPr="00533B98">
              <w:rPr>
                <w:rFonts w:ascii="Calibri" w:hAnsi="Calibri" w:cs="Calibri"/>
                <w:color w:val="000000" w:themeColor="text1"/>
                <w:sz w:val="16"/>
                <w:szCs w:val="16"/>
                <w:lang w:val="en-GB" w:eastAsia="en-CA"/>
              </w:rPr>
              <w:t xml:space="preserve">For the important educational outcome of ‘skill performance at </w:t>
            </w:r>
            <w:r w:rsidRPr="00533B98">
              <w:rPr>
                <w:rFonts w:ascii="Calibri" w:hAnsi="Calibri" w:cs="Calibri"/>
                <w:color w:val="000000" w:themeColor="text1"/>
                <w:sz w:val="16"/>
                <w:szCs w:val="16"/>
                <w:u w:val="single"/>
                <w:lang w:val="en-GB" w:eastAsia="en-CA"/>
              </w:rPr>
              <w:t>end of course</w:t>
            </w:r>
            <w:r w:rsidRPr="00533B98">
              <w:rPr>
                <w:rFonts w:ascii="Calibri" w:hAnsi="Calibri" w:cs="Calibri"/>
                <w:color w:val="000000" w:themeColor="text1"/>
                <w:sz w:val="16"/>
                <w:szCs w:val="16"/>
                <w:lang w:val="en-GB" w:eastAsia="en-CA"/>
              </w:rPr>
              <w:t>’ (</w:t>
            </w:r>
            <w:r w:rsidR="00533B98" w:rsidRPr="00533B98">
              <w:rPr>
                <w:rFonts w:ascii="Calibri" w:hAnsi="Calibri" w:cs="Calibri"/>
                <w:color w:val="000000" w:themeColor="text1"/>
                <w:sz w:val="16"/>
                <w:szCs w:val="16"/>
                <w:lang w:val="en-GB" w:eastAsia="en-CA"/>
              </w:rPr>
              <w:t>from end-of-course testing up to 2 months</w:t>
            </w:r>
            <w:r w:rsidRPr="00533B98">
              <w:rPr>
                <w:rFonts w:ascii="Calibri" w:hAnsi="Calibri" w:cs="Calibri"/>
                <w:color w:val="000000" w:themeColor="text1"/>
                <w:sz w:val="16"/>
                <w:szCs w:val="16"/>
                <w:lang w:val="en-GB" w:eastAsia="en-CA"/>
              </w:rPr>
              <w:t xml:space="preserve">) we found 13 studies with differing </w:t>
            </w:r>
            <w:r w:rsidR="00533B98" w:rsidRPr="00533B98">
              <w:rPr>
                <w:rFonts w:ascii="Calibri" w:hAnsi="Calibri" w:cs="Calibri"/>
                <w:color w:val="000000" w:themeColor="text1"/>
                <w:sz w:val="16"/>
                <w:szCs w:val="16"/>
                <w:lang w:val="en-GB" w:eastAsia="en-CA"/>
              </w:rPr>
              <w:t>Risks of Bias</w:t>
            </w:r>
            <w:r w:rsidRPr="00533B98">
              <w:rPr>
                <w:rFonts w:ascii="Calibri" w:hAnsi="Calibri" w:cs="Calibri"/>
                <w:color w:val="000000" w:themeColor="text1"/>
                <w:sz w:val="16"/>
                <w:szCs w:val="16"/>
                <w:lang w:val="en-GB" w:eastAsia="en-CA"/>
              </w:rPr>
              <w:t xml:space="preserve"> </w:t>
            </w:r>
            <w:r w:rsidR="00441D67">
              <w:rPr>
                <w:rFonts w:ascii="Calibri" w:hAnsi="Calibri" w:cs="Calibri"/>
                <w:color w:val="000000" w:themeColor="text1"/>
                <w:sz w:val="16"/>
                <w:szCs w:val="16"/>
                <w:lang w:val="en-GB" w:eastAsia="en-CA"/>
              </w:rPr>
              <w:t xml:space="preserve">ranging from ‘low’ to ‘serious’ </w:t>
            </w:r>
            <w:r w:rsidRPr="00533B98">
              <w:rPr>
                <w:rFonts w:ascii="Calibri" w:hAnsi="Calibri" w:cs="Calibri"/>
                <w:color w:val="000000" w:themeColor="text1"/>
                <w:sz w:val="16"/>
                <w:szCs w:val="16"/>
                <w:lang w:val="en-GB" w:eastAsia="en-CA"/>
              </w:rPr>
              <w:t>(</w:t>
            </w:r>
            <w:r w:rsidR="00533B98" w:rsidRPr="00533B98">
              <w:rPr>
                <w:rFonts w:ascii="Calibri" w:hAnsi="Calibri" w:cs="Calibri"/>
                <w:color w:val="000000" w:themeColor="text1"/>
                <w:sz w:val="16"/>
                <w:szCs w:val="16"/>
                <w:lang w:val="en-GB" w:eastAsia="en-CA"/>
              </w:rPr>
              <w:t>certainty of evidence: very low).</w:t>
            </w:r>
            <w:r w:rsidRPr="00533B98">
              <w:rPr>
                <w:rFonts w:ascii="Calibri" w:hAnsi="Calibri" w:cs="Calibri"/>
                <w:color w:val="000000" w:themeColor="text1"/>
                <w:sz w:val="16"/>
                <w:szCs w:val="16"/>
                <w:lang w:val="en-GB" w:eastAsia="en-CA"/>
              </w:rPr>
              <w:t xml:space="preserve"> Overall, 11 studies did not show a difference between the groups and 2 studies found an advantage of 4</w:t>
            </w:r>
            <w:r w:rsidR="00441D67">
              <w:rPr>
                <w:rFonts w:ascii="Calibri" w:hAnsi="Calibri" w:cs="Calibri"/>
                <w:color w:val="000000" w:themeColor="text1"/>
                <w:sz w:val="16"/>
                <w:szCs w:val="16"/>
                <w:lang w:val="en-GB" w:eastAsia="en-CA"/>
              </w:rPr>
              <w:t>-</w:t>
            </w:r>
            <w:r w:rsidRPr="00533B98">
              <w:rPr>
                <w:rFonts w:ascii="Calibri" w:hAnsi="Calibri" w:cs="Calibri"/>
                <w:color w:val="000000" w:themeColor="text1"/>
                <w:sz w:val="16"/>
                <w:szCs w:val="16"/>
                <w:lang w:val="en-GB" w:eastAsia="en-CA"/>
              </w:rPr>
              <w:t>step approaches over 2</w:t>
            </w:r>
            <w:r w:rsidR="00441D67">
              <w:rPr>
                <w:rFonts w:ascii="Calibri" w:hAnsi="Calibri" w:cs="Calibri"/>
                <w:color w:val="000000" w:themeColor="text1"/>
                <w:sz w:val="16"/>
                <w:szCs w:val="16"/>
                <w:lang w:val="en-GB" w:eastAsia="en-CA"/>
              </w:rPr>
              <w:t>-</w:t>
            </w:r>
            <w:r w:rsidRPr="00533B98">
              <w:rPr>
                <w:rFonts w:ascii="Calibri" w:hAnsi="Calibri" w:cs="Calibri"/>
                <w:color w:val="000000" w:themeColor="text1"/>
                <w:sz w:val="16"/>
                <w:szCs w:val="16"/>
                <w:lang w:val="en-GB" w:eastAsia="en-CA"/>
              </w:rPr>
              <w:t>step approaches.</w:t>
            </w:r>
          </w:p>
          <w:p w14:paraId="3DDA87B2" w14:textId="77777777" w:rsidR="00314043" w:rsidRPr="00533B98" w:rsidRDefault="00314043" w:rsidP="00314043">
            <w:pPr>
              <w:rPr>
                <w:rFonts w:ascii="Calibri" w:hAnsi="Calibri" w:cs="Calibri"/>
                <w:color w:val="000000" w:themeColor="text1"/>
                <w:sz w:val="16"/>
                <w:szCs w:val="16"/>
                <w:lang w:val="en-GB" w:eastAsia="en-CA"/>
              </w:rPr>
            </w:pPr>
          </w:p>
          <w:p w14:paraId="039499AD" w14:textId="77777777" w:rsidR="00314043" w:rsidRPr="00533B98" w:rsidRDefault="00314043" w:rsidP="00314043">
            <w:pPr>
              <w:rPr>
                <w:rFonts w:ascii="Calibri" w:hAnsi="Calibri" w:cs="Calibri"/>
                <w:color w:val="000000" w:themeColor="text1"/>
                <w:sz w:val="16"/>
                <w:szCs w:val="16"/>
                <w:lang w:val="en-GB" w:eastAsia="en-CA"/>
              </w:rPr>
            </w:pPr>
            <w:r w:rsidRPr="00533B98">
              <w:rPr>
                <w:rFonts w:ascii="Calibri" w:hAnsi="Calibri" w:cs="Calibri"/>
                <w:color w:val="000000" w:themeColor="text1"/>
                <w:sz w:val="16"/>
                <w:szCs w:val="16"/>
                <w:lang w:val="en-GB" w:eastAsia="en-CA"/>
              </w:rPr>
              <w:t>For the important educational outcome of ‘</w:t>
            </w:r>
            <w:r w:rsidRPr="00533B98">
              <w:rPr>
                <w:rFonts w:ascii="Calibri" w:hAnsi="Calibri" w:cs="Calibri"/>
                <w:color w:val="000000" w:themeColor="text1"/>
                <w:sz w:val="16"/>
                <w:szCs w:val="16"/>
                <w:u w:val="single"/>
                <w:lang w:val="en-GB" w:eastAsia="en-CA"/>
              </w:rPr>
              <w:t>participants’ confidence to perform the skill on patients</w:t>
            </w:r>
            <w:r w:rsidRPr="00533B98">
              <w:rPr>
                <w:rFonts w:ascii="Calibri" w:hAnsi="Calibri" w:cs="Calibri"/>
                <w:color w:val="000000" w:themeColor="text1"/>
                <w:sz w:val="16"/>
                <w:szCs w:val="16"/>
                <w:lang w:val="en-GB" w:eastAsia="en-CA"/>
              </w:rPr>
              <w:t xml:space="preserve">’ we found </w:t>
            </w:r>
            <w:r w:rsidR="00441D67">
              <w:rPr>
                <w:rFonts w:ascii="Calibri" w:hAnsi="Calibri" w:cs="Calibri"/>
                <w:color w:val="000000" w:themeColor="text1"/>
                <w:sz w:val="16"/>
                <w:szCs w:val="16"/>
                <w:lang w:val="en-GB" w:eastAsia="en-CA"/>
              </w:rPr>
              <w:t>5</w:t>
            </w:r>
            <w:r w:rsidRPr="00533B98">
              <w:rPr>
                <w:rFonts w:ascii="Calibri" w:hAnsi="Calibri" w:cs="Calibri"/>
                <w:color w:val="000000" w:themeColor="text1"/>
                <w:sz w:val="16"/>
                <w:szCs w:val="16"/>
                <w:lang w:val="en-GB" w:eastAsia="en-CA"/>
              </w:rPr>
              <w:t xml:space="preserve"> studies. None of these studies showed differences between the groups.</w:t>
            </w:r>
          </w:p>
          <w:p w14:paraId="76D82570" w14:textId="77777777" w:rsidR="00314043" w:rsidRPr="00533B98" w:rsidRDefault="00314043" w:rsidP="00314043">
            <w:pPr>
              <w:rPr>
                <w:rFonts w:ascii="Calibri" w:hAnsi="Calibri" w:cs="Calibri"/>
                <w:color w:val="000000" w:themeColor="text1"/>
                <w:sz w:val="16"/>
                <w:szCs w:val="16"/>
                <w:lang w:val="en-GB" w:eastAsia="en-CA"/>
              </w:rPr>
            </w:pPr>
          </w:p>
          <w:p w14:paraId="5D211E3D" w14:textId="77777777" w:rsidR="00314043" w:rsidRPr="00533B98" w:rsidRDefault="00314043" w:rsidP="00314043">
            <w:pPr>
              <w:rPr>
                <w:rFonts w:ascii="Calibri" w:hAnsi="Calibri" w:cs="Calibri"/>
                <w:color w:val="000000" w:themeColor="text1"/>
                <w:sz w:val="16"/>
                <w:szCs w:val="16"/>
                <w:lang w:val="en-GB" w:eastAsia="en-CA"/>
              </w:rPr>
            </w:pPr>
            <w:r w:rsidRPr="00533B98">
              <w:rPr>
                <w:rFonts w:ascii="Calibri" w:hAnsi="Calibri" w:cs="Calibri"/>
                <w:color w:val="000000" w:themeColor="text1"/>
                <w:sz w:val="16"/>
                <w:szCs w:val="16"/>
                <w:lang w:val="en-GB" w:eastAsia="en-CA"/>
              </w:rPr>
              <w:t>For the important educational outcome of ‘</w:t>
            </w:r>
            <w:r w:rsidRPr="00533B98">
              <w:rPr>
                <w:rFonts w:ascii="Calibri" w:hAnsi="Calibri" w:cs="Calibri"/>
                <w:color w:val="000000" w:themeColor="text1"/>
                <w:sz w:val="16"/>
                <w:szCs w:val="16"/>
                <w:u w:val="single"/>
                <w:lang w:val="en-GB" w:eastAsia="en-CA"/>
              </w:rPr>
              <w:t>participants’ preference of teaching method</w:t>
            </w:r>
            <w:r w:rsidRPr="00533B98">
              <w:rPr>
                <w:rFonts w:ascii="Calibri" w:hAnsi="Calibri" w:cs="Calibri"/>
                <w:color w:val="000000" w:themeColor="text1"/>
                <w:sz w:val="16"/>
                <w:szCs w:val="16"/>
                <w:lang w:val="en-GB" w:eastAsia="en-CA"/>
              </w:rPr>
              <w:t xml:space="preserve">’ we found 3 studies. </w:t>
            </w:r>
            <w:r w:rsidR="00441D67">
              <w:rPr>
                <w:rFonts w:ascii="Calibri" w:hAnsi="Calibri" w:cs="Calibri"/>
                <w:color w:val="000000" w:themeColor="text1"/>
                <w:sz w:val="16"/>
                <w:szCs w:val="16"/>
                <w:lang w:val="en-GB" w:eastAsia="en-CA"/>
              </w:rPr>
              <w:t>One</w:t>
            </w:r>
            <w:r w:rsidRPr="00533B98">
              <w:rPr>
                <w:rFonts w:ascii="Calibri" w:hAnsi="Calibri" w:cs="Calibri"/>
                <w:color w:val="000000" w:themeColor="text1"/>
                <w:sz w:val="16"/>
                <w:szCs w:val="16"/>
                <w:lang w:val="en-GB" w:eastAsia="en-CA"/>
              </w:rPr>
              <w:t xml:space="preserve"> stud</w:t>
            </w:r>
            <w:r w:rsidR="00441D67">
              <w:rPr>
                <w:rFonts w:ascii="Calibri" w:hAnsi="Calibri" w:cs="Calibri"/>
                <w:color w:val="000000" w:themeColor="text1"/>
                <w:sz w:val="16"/>
                <w:szCs w:val="16"/>
                <w:lang w:val="en-GB" w:eastAsia="en-CA"/>
              </w:rPr>
              <w:t>y</w:t>
            </w:r>
            <w:r w:rsidRPr="00533B98">
              <w:rPr>
                <w:rFonts w:ascii="Calibri" w:hAnsi="Calibri" w:cs="Calibri"/>
                <w:color w:val="000000" w:themeColor="text1"/>
                <w:sz w:val="16"/>
                <w:szCs w:val="16"/>
                <w:lang w:val="en-GB" w:eastAsia="en-CA"/>
              </w:rPr>
              <w:t xml:space="preserve"> reported preferences for the 4</w:t>
            </w:r>
            <w:r w:rsidR="00441D67">
              <w:rPr>
                <w:rFonts w:ascii="Calibri" w:hAnsi="Calibri" w:cs="Calibri"/>
                <w:color w:val="000000" w:themeColor="text1"/>
                <w:sz w:val="16"/>
                <w:szCs w:val="16"/>
                <w:lang w:val="en-GB" w:eastAsia="en-CA"/>
              </w:rPr>
              <w:t>-</w:t>
            </w:r>
            <w:r w:rsidRPr="00533B98">
              <w:rPr>
                <w:rFonts w:ascii="Calibri" w:hAnsi="Calibri" w:cs="Calibri"/>
                <w:color w:val="000000" w:themeColor="text1"/>
                <w:sz w:val="16"/>
                <w:szCs w:val="16"/>
                <w:lang w:val="en-GB" w:eastAsia="en-CA"/>
              </w:rPr>
              <w:t>step approach</w:t>
            </w:r>
            <w:r w:rsidR="00441D67">
              <w:rPr>
                <w:rFonts w:ascii="Calibri" w:hAnsi="Calibri" w:cs="Calibri"/>
                <w:color w:val="000000" w:themeColor="text1"/>
                <w:sz w:val="16"/>
                <w:szCs w:val="16"/>
                <w:lang w:val="en-GB" w:eastAsia="en-CA"/>
              </w:rPr>
              <w:t xml:space="preserve"> as </w:t>
            </w:r>
            <w:r w:rsidR="00533B98" w:rsidRPr="00533B98">
              <w:rPr>
                <w:rFonts w:ascii="Calibri" w:hAnsi="Calibri" w:cs="Calibri"/>
                <w:color w:val="000000" w:themeColor="text1"/>
                <w:sz w:val="16"/>
                <w:szCs w:val="16"/>
                <w:lang w:val="en-GB" w:eastAsia="en-CA"/>
              </w:rPr>
              <w:t>compared to 2 steps.</w:t>
            </w:r>
            <w:r w:rsidRPr="00533B98">
              <w:rPr>
                <w:rFonts w:ascii="Calibri" w:hAnsi="Calibri" w:cs="Calibri"/>
                <w:color w:val="000000" w:themeColor="text1"/>
                <w:sz w:val="16"/>
                <w:szCs w:val="16"/>
                <w:lang w:val="en-GB" w:eastAsia="en-CA"/>
              </w:rPr>
              <w:t xml:space="preserve"> </w:t>
            </w:r>
          </w:p>
          <w:p w14:paraId="5A92015F" w14:textId="77777777" w:rsidR="00314043" w:rsidRPr="00533B98" w:rsidRDefault="00314043" w:rsidP="00314043">
            <w:pPr>
              <w:rPr>
                <w:rFonts w:ascii="Calibri" w:hAnsi="Calibri" w:cs="Calibri"/>
                <w:color w:val="000000" w:themeColor="text1"/>
                <w:sz w:val="16"/>
                <w:szCs w:val="16"/>
                <w:lang w:val="en-GB" w:eastAsia="en-CA"/>
              </w:rPr>
            </w:pPr>
          </w:p>
          <w:p w14:paraId="2E4B72FA" w14:textId="77777777" w:rsidR="00314043" w:rsidRPr="00533B98" w:rsidRDefault="00314043" w:rsidP="00314043">
            <w:pPr>
              <w:rPr>
                <w:rFonts w:ascii="Calibri" w:hAnsi="Calibri" w:cs="Calibri"/>
                <w:color w:val="000000" w:themeColor="text1"/>
                <w:sz w:val="16"/>
                <w:szCs w:val="16"/>
                <w:lang w:val="en-GB" w:eastAsia="en-CA"/>
              </w:rPr>
            </w:pPr>
            <w:r w:rsidRPr="00533B98">
              <w:rPr>
                <w:rFonts w:ascii="Calibri" w:hAnsi="Calibri" w:cs="Calibri"/>
                <w:color w:val="000000" w:themeColor="text1"/>
                <w:sz w:val="16"/>
                <w:szCs w:val="16"/>
                <w:lang w:val="en-GB" w:eastAsia="en-CA"/>
              </w:rPr>
              <w:t>For the critical clinical outcome of ‘</w:t>
            </w:r>
            <w:r w:rsidRPr="00533B98">
              <w:rPr>
                <w:rFonts w:ascii="Calibri" w:hAnsi="Calibri" w:cs="Calibri"/>
                <w:color w:val="000000" w:themeColor="text1"/>
                <w:sz w:val="16"/>
                <w:szCs w:val="16"/>
                <w:u w:val="single"/>
                <w:lang w:val="en-GB" w:eastAsia="en-CA"/>
              </w:rPr>
              <w:t>skills performed appropriately on real patient after the course</w:t>
            </w:r>
            <w:r w:rsidRPr="00533B98">
              <w:rPr>
                <w:rFonts w:ascii="Calibri" w:hAnsi="Calibri" w:cs="Calibri"/>
                <w:color w:val="000000" w:themeColor="text1"/>
                <w:sz w:val="16"/>
                <w:szCs w:val="16"/>
                <w:lang w:val="en-GB" w:eastAsia="en-CA"/>
              </w:rPr>
              <w:t>’ we did not find any study.</w:t>
            </w:r>
          </w:p>
        </w:tc>
        <w:tc>
          <w:tcPr>
            <w:tcW w:w="3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86B604" w14:textId="03DAE63F" w:rsidR="00314043" w:rsidRPr="00E95C37" w:rsidRDefault="00314043" w:rsidP="00314043">
            <w:pPr>
              <w:rPr>
                <w:rFonts w:ascii="Calibri" w:hAnsi="Calibri" w:cs="Calibri"/>
                <w:color w:val="000000" w:themeColor="text1"/>
                <w:sz w:val="16"/>
                <w:szCs w:val="16"/>
                <w:lang w:val="en-CA" w:eastAsia="en-CA"/>
              </w:rPr>
            </w:pPr>
            <w:r w:rsidRPr="00E95C37">
              <w:rPr>
                <w:rFonts w:ascii="Calibri" w:hAnsi="Calibri" w:cs="Calibri"/>
                <w:color w:val="000000" w:themeColor="text1"/>
                <w:sz w:val="16"/>
                <w:szCs w:val="16"/>
                <w:lang w:val="en-CA" w:eastAsia="en-CA"/>
              </w:rPr>
              <w:t>While there is a solid justification in education</w:t>
            </w:r>
            <w:r w:rsidR="00441D67">
              <w:rPr>
                <w:rFonts w:ascii="Calibri" w:hAnsi="Calibri" w:cs="Calibri"/>
                <w:color w:val="000000" w:themeColor="text1"/>
                <w:sz w:val="16"/>
                <w:szCs w:val="16"/>
                <w:lang w:val="en-CA" w:eastAsia="en-CA"/>
              </w:rPr>
              <w:t>al</w:t>
            </w:r>
            <w:r w:rsidR="00C370A1">
              <w:rPr>
                <w:rFonts w:ascii="Calibri" w:hAnsi="Calibri" w:cs="Calibri"/>
                <w:color w:val="000000" w:themeColor="text1"/>
                <w:sz w:val="16"/>
                <w:szCs w:val="16"/>
                <w:lang w:val="en-CA" w:eastAsia="en-CA"/>
              </w:rPr>
              <w:t xml:space="preserve"> theory for ‘Peyton’s four</w:t>
            </w:r>
            <w:r w:rsidRPr="00E95C37">
              <w:rPr>
                <w:rFonts w:ascii="Calibri" w:hAnsi="Calibri" w:cs="Calibri"/>
                <w:color w:val="000000" w:themeColor="text1"/>
                <w:sz w:val="16"/>
                <w:szCs w:val="16"/>
                <w:lang w:val="en-CA" w:eastAsia="en-CA"/>
              </w:rPr>
              <w:t>-step-approach’, literature suggests no (or very small) effects. A recent syst</w:t>
            </w:r>
            <w:r w:rsidR="00C370A1">
              <w:rPr>
                <w:rFonts w:ascii="Calibri" w:hAnsi="Calibri" w:cs="Calibri"/>
                <w:color w:val="000000" w:themeColor="text1"/>
                <w:sz w:val="16"/>
                <w:szCs w:val="16"/>
                <w:lang w:val="en-CA" w:eastAsia="en-CA"/>
              </w:rPr>
              <w:t>ematic review of the ‘Peyton’s four</w:t>
            </w:r>
            <w:r w:rsidRPr="00E95C37">
              <w:rPr>
                <w:rFonts w:ascii="Calibri" w:hAnsi="Calibri" w:cs="Calibri"/>
                <w:color w:val="000000" w:themeColor="text1"/>
                <w:sz w:val="16"/>
                <w:szCs w:val="16"/>
                <w:lang w:val="en-CA" w:eastAsia="en-CA"/>
              </w:rPr>
              <w:t xml:space="preserve">-step-approach’ </w:t>
            </w:r>
            <w:r w:rsidR="00533B98" w:rsidRPr="00E95C37">
              <w:rPr>
                <w:rFonts w:ascii="Calibri" w:hAnsi="Calibri" w:cs="Calibri"/>
                <w:color w:val="000000" w:themeColor="text1"/>
                <w:sz w:val="16"/>
                <w:szCs w:val="16"/>
                <w:lang w:val="en-CA" w:eastAsia="en-CA"/>
              </w:rPr>
              <w:t>[</w:t>
            </w:r>
            <w:proofErr w:type="spellStart"/>
            <w:r w:rsidR="00533B98" w:rsidRPr="00E95C37">
              <w:rPr>
                <w:rFonts w:ascii="Calibri" w:hAnsi="Calibri" w:cs="Calibri"/>
                <w:color w:val="000000" w:themeColor="text1"/>
                <w:sz w:val="16"/>
                <w:szCs w:val="16"/>
                <w:lang w:val="en-CA" w:eastAsia="en-CA"/>
              </w:rPr>
              <w:t>Giacomino</w:t>
            </w:r>
            <w:proofErr w:type="spellEnd"/>
            <w:r w:rsidR="00533B98" w:rsidRPr="00E95C37">
              <w:rPr>
                <w:rFonts w:ascii="Calibri" w:hAnsi="Calibri" w:cs="Calibri"/>
                <w:color w:val="000000" w:themeColor="text1"/>
                <w:sz w:val="16"/>
                <w:szCs w:val="16"/>
                <w:lang w:val="en-CA" w:eastAsia="en-CA"/>
              </w:rPr>
              <w:t xml:space="preserve"> 2020</w:t>
            </w:r>
            <w:r w:rsidR="00E95C37" w:rsidRPr="00E95C37">
              <w:rPr>
                <w:rFonts w:ascii="Calibri" w:hAnsi="Calibri" w:cs="Calibri"/>
                <w:color w:val="000000" w:themeColor="text1"/>
                <w:sz w:val="16"/>
                <w:szCs w:val="16"/>
                <w:lang w:val="en-CA" w:eastAsia="en-CA"/>
              </w:rPr>
              <w:t xml:space="preserve"> e10129</w:t>
            </w:r>
            <w:r w:rsidR="00533B98" w:rsidRPr="00E95C37">
              <w:rPr>
                <w:rFonts w:ascii="Calibri" w:hAnsi="Calibri" w:cs="Calibri"/>
                <w:color w:val="000000" w:themeColor="text1"/>
                <w:sz w:val="16"/>
                <w:szCs w:val="16"/>
                <w:lang w:val="en-CA" w:eastAsia="en-CA"/>
              </w:rPr>
              <w:t xml:space="preserve">] </w:t>
            </w:r>
            <w:r w:rsidRPr="00E95C37">
              <w:rPr>
                <w:rFonts w:ascii="Calibri" w:hAnsi="Calibri" w:cs="Calibri"/>
                <w:color w:val="000000" w:themeColor="text1"/>
                <w:sz w:val="16"/>
                <w:szCs w:val="16"/>
                <w:lang w:val="en-CA" w:eastAsia="en-CA"/>
              </w:rPr>
              <w:t xml:space="preserve">in respect to a wider range of skills in healthcare found a very small advantage of the </w:t>
            </w:r>
            <w:r w:rsidR="00C370A1">
              <w:rPr>
                <w:rFonts w:ascii="Calibri" w:hAnsi="Calibri" w:cs="Calibri"/>
                <w:color w:val="000000" w:themeColor="text1"/>
                <w:sz w:val="16"/>
                <w:szCs w:val="16"/>
                <w:lang w:val="en-CA" w:eastAsia="en-CA"/>
              </w:rPr>
              <w:t>four</w:t>
            </w:r>
            <w:r w:rsidR="00441D67">
              <w:rPr>
                <w:rFonts w:ascii="Calibri" w:hAnsi="Calibri" w:cs="Calibri"/>
                <w:color w:val="000000" w:themeColor="text1"/>
                <w:sz w:val="16"/>
                <w:szCs w:val="16"/>
                <w:lang w:val="en-CA" w:eastAsia="en-CA"/>
              </w:rPr>
              <w:t xml:space="preserve">-step </w:t>
            </w:r>
            <w:r w:rsidRPr="00E95C37">
              <w:rPr>
                <w:rFonts w:ascii="Calibri" w:hAnsi="Calibri" w:cs="Calibri"/>
                <w:color w:val="000000" w:themeColor="text1"/>
                <w:sz w:val="16"/>
                <w:szCs w:val="16"/>
                <w:lang w:val="en-CA" w:eastAsia="en-CA"/>
              </w:rPr>
              <w:t>approach</w:t>
            </w:r>
            <w:r w:rsidR="0070056D">
              <w:rPr>
                <w:rFonts w:ascii="Calibri" w:hAnsi="Calibri" w:cs="Calibri"/>
                <w:color w:val="000000" w:themeColor="text1"/>
                <w:sz w:val="16"/>
                <w:szCs w:val="16"/>
                <w:lang w:val="en-CA" w:eastAsia="en-CA"/>
              </w:rPr>
              <w:t>. H</w:t>
            </w:r>
            <w:r w:rsidRPr="00E95C37">
              <w:rPr>
                <w:rFonts w:ascii="Calibri" w:hAnsi="Calibri" w:cs="Calibri"/>
                <w:color w:val="000000" w:themeColor="text1"/>
                <w:sz w:val="16"/>
                <w:szCs w:val="16"/>
                <w:lang w:val="en-CA" w:eastAsia="en-CA"/>
              </w:rPr>
              <w:t xml:space="preserve">owever, some of the skills assessed had a </w:t>
            </w:r>
            <w:r w:rsidR="00441D67">
              <w:rPr>
                <w:rFonts w:ascii="Calibri" w:hAnsi="Calibri" w:cs="Calibri"/>
                <w:color w:val="000000" w:themeColor="text1"/>
                <w:sz w:val="16"/>
                <w:szCs w:val="16"/>
                <w:lang w:val="en-CA" w:eastAsia="en-CA"/>
              </w:rPr>
              <w:t xml:space="preserve">significantly </w:t>
            </w:r>
            <w:r w:rsidRPr="00E95C37">
              <w:rPr>
                <w:rFonts w:ascii="Calibri" w:hAnsi="Calibri" w:cs="Calibri"/>
                <w:color w:val="000000" w:themeColor="text1"/>
                <w:sz w:val="16"/>
                <w:szCs w:val="16"/>
                <w:lang w:val="en-CA" w:eastAsia="en-CA"/>
              </w:rPr>
              <w:t>higher complexity than most of the skills relat</w:t>
            </w:r>
            <w:r w:rsidR="00C370A1">
              <w:rPr>
                <w:rFonts w:ascii="Calibri" w:hAnsi="Calibri" w:cs="Calibri"/>
                <w:color w:val="000000" w:themeColor="text1"/>
                <w:sz w:val="16"/>
                <w:szCs w:val="16"/>
                <w:lang w:val="en-CA" w:eastAsia="en-CA"/>
              </w:rPr>
              <w:t>ed to resuscitation training.</w:t>
            </w:r>
          </w:p>
          <w:p w14:paraId="5B37F763" w14:textId="77777777" w:rsidR="00314043" w:rsidRDefault="00314043" w:rsidP="00314043">
            <w:pPr>
              <w:rPr>
                <w:rFonts w:ascii="Calibri" w:hAnsi="Calibri" w:cs="Calibri"/>
                <w:color w:val="000000" w:themeColor="text1"/>
                <w:sz w:val="16"/>
                <w:szCs w:val="16"/>
                <w:lang w:val="en-CA" w:eastAsia="en-CA"/>
              </w:rPr>
            </w:pPr>
            <w:r w:rsidRPr="00E95C37">
              <w:rPr>
                <w:rFonts w:ascii="Calibri" w:hAnsi="Calibri" w:cs="Calibri"/>
                <w:color w:val="000000" w:themeColor="text1"/>
                <w:sz w:val="16"/>
                <w:szCs w:val="16"/>
                <w:lang w:val="en-CA" w:eastAsia="en-CA"/>
              </w:rPr>
              <w:t xml:space="preserve">The </w:t>
            </w:r>
            <w:r w:rsidR="00533B98" w:rsidRPr="00E95C37">
              <w:rPr>
                <w:rFonts w:ascii="Calibri" w:hAnsi="Calibri" w:cs="Calibri"/>
                <w:color w:val="000000" w:themeColor="text1"/>
                <w:sz w:val="16"/>
                <w:szCs w:val="16"/>
                <w:lang w:val="en-CA" w:eastAsia="en-CA"/>
              </w:rPr>
              <w:t>main</w:t>
            </w:r>
            <w:r w:rsidRPr="00E95C37">
              <w:rPr>
                <w:rFonts w:ascii="Calibri" w:hAnsi="Calibri" w:cs="Calibri"/>
                <w:color w:val="000000" w:themeColor="text1"/>
                <w:sz w:val="16"/>
                <w:szCs w:val="16"/>
                <w:lang w:val="en-CA" w:eastAsia="en-CA"/>
              </w:rPr>
              <w:t xml:space="preserve"> desirable effect of this review is to provide clear guidance for instructor courses in the field of resuscitation how to best teach skills (such as chest compressions, or airway control).</w:t>
            </w:r>
          </w:p>
          <w:p w14:paraId="4B0A00CA" w14:textId="77777777" w:rsidR="008C71A5" w:rsidRDefault="008C71A5" w:rsidP="00314043">
            <w:pPr>
              <w:rPr>
                <w:rFonts w:ascii="Calibri" w:hAnsi="Calibri" w:cs="Calibri"/>
                <w:color w:val="000000" w:themeColor="text1"/>
                <w:sz w:val="16"/>
                <w:szCs w:val="16"/>
                <w:lang w:val="en-CA" w:eastAsia="en-CA"/>
              </w:rPr>
            </w:pPr>
          </w:p>
          <w:p w14:paraId="0E017F17" w14:textId="1A701C90" w:rsidR="008C71A5" w:rsidRPr="0096089D" w:rsidRDefault="008C71A5" w:rsidP="008C1E48">
            <w:pPr>
              <w:rPr>
                <w:rFonts w:ascii="Calibri" w:hAnsi="Calibri" w:cs="Calibri"/>
                <w:sz w:val="16"/>
                <w:szCs w:val="16"/>
                <w:lang w:val="en-US" w:eastAsia="en-CA"/>
              </w:rPr>
            </w:pPr>
            <w:r>
              <w:rPr>
                <w:rFonts w:ascii="Calibri" w:hAnsi="Calibri" w:cs="Calibri"/>
                <w:color w:val="000000" w:themeColor="text1"/>
                <w:sz w:val="16"/>
                <w:szCs w:val="16"/>
                <w:lang w:val="en-CA" w:eastAsia="en-CA"/>
              </w:rPr>
              <w:t>In addition</w:t>
            </w:r>
            <w:r w:rsidR="008C1E48">
              <w:rPr>
                <w:rFonts w:ascii="Calibri" w:hAnsi="Calibri" w:cs="Calibri"/>
                <w:color w:val="000000" w:themeColor="text1"/>
                <w:sz w:val="16"/>
                <w:szCs w:val="16"/>
                <w:lang w:val="en-CA" w:eastAsia="en-CA"/>
              </w:rPr>
              <w:t>, it</w:t>
            </w:r>
            <w:r>
              <w:rPr>
                <w:rFonts w:ascii="Calibri" w:hAnsi="Calibri" w:cs="Calibri"/>
                <w:color w:val="000000" w:themeColor="text1"/>
                <w:sz w:val="16"/>
                <w:szCs w:val="16"/>
                <w:lang w:val="en-CA" w:eastAsia="en-CA"/>
              </w:rPr>
              <w:t xml:space="preserve"> might be a possibility that skills training could be shortened since on</w:t>
            </w:r>
            <w:r w:rsidR="008C1E48">
              <w:rPr>
                <w:rFonts w:ascii="Calibri" w:hAnsi="Calibri" w:cs="Calibri"/>
                <w:color w:val="000000" w:themeColor="text1"/>
                <w:sz w:val="16"/>
                <w:szCs w:val="16"/>
                <w:lang w:val="en-CA" w:eastAsia="en-CA"/>
              </w:rPr>
              <w:t>e</w:t>
            </w:r>
            <w:r>
              <w:rPr>
                <w:rFonts w:ascii="Calibri" w:hAnsi="Calibri" w:cs="Calibri"/>
                <w:color w:val="000000" w:themeColor="text1"/>
                <w:sz w:val="16"/>
                <w:szCs w:val="16"/>
                <w:lang w:val="en-CA" w:eastAsia="en-CA"/>
              </w:rPr>
              <w:t xml:space="preserve"> study spent 20% less time for training when using a two-step approach</w:t>
            </w:r>
            <w:r w:rsidR="008C1E48">
              <w:rPr>
                <w:rFonts w:ascii="Calibri" w:hAnsi="Calibri" w:cs="Calibri"/>
                <w:color w:val="000000" w:themeColor="text1"/>
                <w:sz w:val="16"/>
                <w:szCs w:val="16"/>
                <w:lang w:val="en-CA" w:eastAsia="en-CA"/>
              </w:rPr>
              <w:t xml:space="preserve"> (</w:t>
            </w:r>
            <w:proofErr w:type="spellStart"/>
            <w:r w:rsidR="008C1E48">
              <w:rPr>
                <w:rFonts w:ascii="Calibri" w:hAnsi="Calibri" w:cs="Calibri"/>
                <w:color w:val="000000" w:themeColor="text1"/>
                <w:sz w:val="16"/>
                <w:szCs w:val="16"/>
                <w:lang w:val="en-CA" w:eastAsia="en-CA"/>
              </w:rPr>
              <w:t>Bjornshave</w:t>
            </w:r>
            <w:proofErr w:type="spellEnd"/>
            <w:r w:rsidR="008C1E48">
              <w:rPr>
                <w:rFonts w:ascii="Calibri" w:hAnsi="Calibri" w:cs="Calibri"/>
                <w:color w:val="000000" w:themeColor="text1"/>
                <w:sz w:val="16"/>
                <w:szCs w:val="16"/>
                <w:lang w:val="en-CA" w:eastAsia="en-CA"/>
              </w:rPr>
              <w:t xml:space="preserve"> 2018 </w:t>
            </w:r>
            <w:r w:rsidR="008C1E48" w:rsidRPr="008C1E48">
              <w:rPr>
                <w:rFonts w:ascii="Calibri" w:hAnsi="Calibri" w:cs="Calibri"/>
                <w:color w:val="000000" w:themeColor="text1"/>
                <w:sz w:val="16"/>
                <w:szCs w:val="16"/>
                <w:lang w:val="en-CA" w:eastAsia="en-CA"/>
              </w:rPr>
              <w:t>18</w:t>
            </w:r>
            <w:r w:rsidR="008C1E48">
              <w:rPr>
                <w:rFonts w:ascii="Calibri" w:hAnsi="Calibri" w:cs="Calibri"/>
                <w:color w:val="000000" w:themeColor="text1"/>
                <w:sz w:val="16"/>
                <w:szCs w:val="16"/>
                <w:lang w:val="en-CA" w:eastAsia="en-CA"/>
              </w:rPr>
              <w:t>).</w:t>
            </w:r>
          </w:p>
        </w:tc>
      </w:tr>
      <w:tr w:rsidR="00314043" w:rsidRPr="00C04224" w14:paraId="3D44AB43" w14:textId="77777777" w:rsidTr="00E95C37">
        <w:tc>
          <w:tcPr>
            <w:tcW w:w="9396"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E727C55" w14:textId="77777777" w:rsidR="00314043" w:rsidRPr="005050F9" w:rsidRDefault="00314043" w:rsidP="00314043">
            <w:pPr>
              <w:outlineLvl w:val="1"/>
              <w:rPr>
                <w:rFonts w:ascii="Calibri" w:hAnsi="Calibri" w:cs="Calibri"/>
                <w:b/>
                <w:bCs/>
                <w:color w:val="FFFFFF"/>
                <w:sz w:val="26"/>
                <w:szCs w:val="26"/>
                <w:lang w:val="en-CA" w:eastAsia="en-CA"/>
              </w:rPr>
            </w:pPr>
            <w:r w:rsidRPr="005050F9">
              <w:rPr>
                <w:rFonts w:ascii="Calibri" w:hAnsi="Calibri" w:cs="Calibri"/>
                <w:b/>
                <w:bCs/>
                <w:color w:val="FFFFFF"/>
                <w:sz w:val="26"/>
                <w:szCs w:val="26"/>
                <w:lang w:val="en-CA" w:eastAsia="en-CA"/>
              </w:rPr>
              <w:t>Undesirable Effects</w:t>
            </w:r>
          </w:p>
          <w:p w14:paraId="791888CA" w14:textId="77777777" w:rsidR="00314043" w:rsidRPr="005050F9" w:rsidRDefault="00314043" w:rsidP="00314043">
            <w:pPr>
              <w:rPr>
                <w:rFonts w:ascii="Calibri" w:eastAsia="DengXian" w:hAnsi="Calibri" w:cs="Calibri"/>
                <w:color w:val="FFFFFF"/>
                <w:sz w:val="16"/>
                <w:szCs w:val="16"/>
                <w:lang w:val="en-CA" w:eastAsia="en-CA"/>
              </w:rPr>
            </w:pPr>
            <w:r w:rsidRPr="005050F9">
              <w:rPr>
                <w:rFonts w:ascii="Calibri" w:eastAsia="DengXian" w:hAnsi="Calibri" w:cs="Calibri"/>
                <w:color w:val="FFFFFF"/>
                <w:sz w:val="16"/>
                <w:szCs w:val="16"/>
                <w:lang w:val="en-CA" w:eastAsia="en-CA"/>
              </w:rPr>
              <w:t>How substantial are the undesirable anticipated effects?</w:t>
            </w:r>
          </w:p>
        </w:tc>
      </w:tr>
      <w:tr w:rsidR="00314043" w:rsidRPr="005050F9" w14:paraId="07834BB9" w14:textId="77777777" w:rsidTr="00E95C37">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6B092D" w14:textId="77777777" w:rsidR="00314043" w:rsidRPr="005050F9" w:rsidRDefault="00314043" w:rsidP="00314043">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Judgement</w:t>
            </w:r>
          </w:p>
        </w:tc>
        <w:tc>
          <w:tcPr>
            <w:tcW w:w="2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4BC30A" w14:textId="77777777" w:rsidR="00314043" w:rsidRPr="005050F9" w:rsidRDefault="00314043" w:rsidP="00314043">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Research evidence</w:t>
            </w:r>
          </w:p>
        </w:tc>
        <w:tc>
          <w:tcPr>
            <w:tcW w:w="3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86193E" w14:textId="77777777" w:rsidR="00314043" w:rsidRPr="005050F9" w:rsidRDefault="00314043" w:rsidP="00314043">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Additional considerations</w:t>
            </w:r>
          </w:p>
        </w:tc>
      </w:tr>
      <w:tr w:rsidR="00314043" w:rsidRPr="00492984" w14:paraId="7898AC06" w14:textId="77777777" w:rsidTr="00E95C37">
        <w:trPr>
          <w:trHeight w:val="1254"/>
        </w:trPr>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FCB6C5" w14:textId="12F43CBB" w:rsidR="00314043" w:rsidRPr="005050F9" w:rsidRDefault="00314043" w:rsidP="00314043">
            <w:pPr>
              <w:rPr>
                <w:rFonts w:ascii="Calibri" w:hAnsi="Calibri" w:cs="Calibri"/>
                <w:sz w:val="16"/>
                <w:szCs w:val="16"/>
                <w:lang w:val="en-CA" w:eastAsia="en-CA"/>
              </w:rPr>
            </w:pPr>
            <w:r w:rsidRPr="005050F9">
              <w:rPr>
                <w:rFonts w:ascii="Calibri" w:hAnsi="Calibri" w:cs="Calibri"/>
                <w:sz w:val="16"/>
                <w:szCs w:val="16"/>
                <w:lang w:val="en-CA" w:eastAsia="en-CA"/>
              </w:rPr>
              <w:t>● Trivial</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Small</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Moderate</w:t>
            </w:r>
            <w:r w:rsidRPr="005050F9">
              <w:rPr>
                <w:rFonts w:ascii="Calibri" w:hAnsi="Calibri" w:cs="Calibri"/>
                <w:sz w:val="16"/>
                <w:szCs w:val="16"/>
                <w:lang w:val="en-CA" w:eastAsia="en-CA"/>
              </w:rPr>
              <w:br/>
              <w:t>○ Large</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Varies</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Don't know</w:t>
            </w:r>
          </w:p>
        </w:tc>
        <w:tc>
          <w:tcPr>
            <w:tcW w:w="2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FC971B" w14:textId="77777777" w:rsidR="00314043" w:rsidRPr="00AA259B" w:rsidRDefault="00314043" w:rsidP="00314043">
            <w:pPr>
              <w:rPr>
                <w:rFonts w:ascii="Calibri" w:hAnsi="Calibri" w:cs="Calibri"/>
                <w:color w:val="000000" w:themeColor="text1"/>
                <w:sz w:val="16"/>
                <w:szCs w:val="16"/>
                <w:lang w:val="en-CA" w:eastAsia="en-CA"/>
              </w:rPr>
            </w:pPr>
            <w:r w:rsidRPr="00AA259B">
              <w:rPr>
                <w:rFonts w:ascii="Calibri" w:hAnsi="Calibri" w:cs="Calibri"/>
                <w:color w:val="000000" w:themeColor="text1"/>
                <w:sz w:val="16"/>
                <w:szCs w:val="16"/>
                <w:lang w:val="en-CA" w:eastAsia="en-CA"/>
              </w:rPr>
              <w:t>No negative effect reported</w:t>
            </w:r>
          </w:p>
        </w:tc>
        <w:tc>
          <w:tcPr>
            <w:tcW w:w="3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3DC418" w14:textId="77777777" w:rsidR="00314043" w:rsidRPr="00AA259B" w:rsidRDefault="00314043" w:rsidP="00314043">
            <w:pPr>
              <w:rPr>
                <w:rFonts w:ascii="Calibri" w:hAnsi="Calibri" w:cs="Calibri"/>
                <w:color w:val="000000" w:themeColor="text1"/>
                <w:sz w:val="16"/>
                <w:szCs w:val="16"/>
                <w:lang w:val="en-CA" w:eastAsia="en-CA"/>
              </w:rPr>
            </w:pPr>
          </w:p>
        </w:tc>
      </w:tr>
      <w:tr w:rsidR="00314043" w:rsidRPr="00C04224" w14:paraId="5FEAF310" w14:textId="77777777" w:rsidTr="00E95C37">
        <w:tc>
          <w:tcPr>
            <w:tcW w:w="9396"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40C642F" w14:textId="77777777" w:rsidR="00314043" w:rsidRPr="00504E04" w:rsidRDefault="00314043" w:rsidP="00314043">
            <w:pPr>
              <w:outlineLvl w:val="1"/>
              <w:rPr>
                <w:rFonts w:ascii="Calibri" w:hAnsi="Calibri" w:cs="Calibri"/>
                <w:b/>
                <w:bCs/>
                <w:color w:val="FFFFFF" w:themeColor="background1"/>
                <w:sz w:val="26"/>
                <w:szCs w:val="26"/>
                <w:lang w:val="en-CA" w:eastAsia="en-CA"/>
              </w:rPr>
            </w:pPr>
            <w:r w:rsidRPr="00504E04">
              <w:rPr>
                <w:rFonts w:ascii="Calibri" w:hAnsi="Calibri" w:cs="Calibri"/>
                <w:b/>
                <w:bCs/>
                <w:color w:val="FFFFFF" w:themeColor="background1"/>
                <w:sz w:val="26"/>
                <w:szCs w:val="26"/>
                <w:lang w:val="en-CA" w:eastAsia="en-CA"/>
              </w:rPr>
              <w:t>Certainty of evidence</w:t>
            </w:r>
          </w:p>
          <w:p w14:paraId="3A6C183F" w14:textId="77777777" w:rsidR="00314043" w:rsidRPr="00AA259B" w:rsidRDefault="00314043" w:rsidP="00314043">
            <w:pPr>
              <w:rPr>
                <w:rFonts w:ascii="Calibri" w:eastAsia="DengXian" w:hAnsi="Calibri" w:cs="Calibri"/>
                <w:color w:val="000000" w:themeColor="text1"/>
                <w:sz w:val="16"/>
                <w:szCs w:val="16"/>
                <w:lang w:val="en-CA" w:eastAsia="en-CA"/>
              </w:rPr>
            </w:pPr>
            <w:r w:rsidRPr="00504E04">
              <w:rPr>
                <w:rFonts w:ascii="Calibri" w:eastAsia="DengXian" w:hAnsi="Calibri" w:cs="Calibri"/>
                <w:color w:val="FFFFFF" w:themeColor="background1"/>
                <w:sz w:val="16"/>
                <w:szCs w:val="16"/>
                <w:lang w:val="en-CA" w:eastAsia="en-CA"/>
              </w:rPr>
              <w:t>What is the overall certainty of the evidence of effects?</w:t>
            </w:r>
          </w:p>
        </w:tc>
      </w:tr>
      <w:tr w:rsidR="00314043" w:rsidRPr="005050F9" w14:paraId="383A8A6E" w14:textId="77777777" w:rsidTr="00E95C37">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7BA645" w14:textId="77777777" w:rsidR="00314043" w:rsidRPr="005050F9" w:rsidRDefault="00314043" w:rsidP="00314043">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Judgement</w:t>
            </w:r>
          </w:p>
        </w:tc>
        <w:tc>
          <w:tcPr>
            <w:tcW w:w="2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A68FC4" w14:textId="77777777" w:rsidR="00314043" w:rsidRPr="00AA259B" w:rsidRDefault="00314043" w:rsidP="00314043">
            <w:pPr>
              <w:outlineLvl w:val="1"/>
              <w:rPr>
                <w:rFonts w:ascii="Calibri" w:hAnsi="Calibri" w:cs="Calibri"/>
                <w:b/>
                <w:bCs/>
                <w:caps/>
                <w:color w:val="000000" w:themeColor="text1"/>
                <w:sz w:val="16"/>
                <w:szCs w:val="16"/>
                <w:lang w:val="en-CA" w:eastAsia="en-CA"/>
              </w:rPr>
            </w:pPr>
            <w:r w:rsidRPr="00AA259B">
              <w:rPr>
                <w:rFonts w:ascii="Calibri" w:hAnsi="Calibri" w:cs="Calibri"/>
                <w:b/>
                <w:bCs/>
                <w:caps/>
                <w:color w:val="000000" w:themeColor="text1"/>
                <w:sz w:val="16"/>
                <w:szCs w:val="16"/>
                <w:lang w:val="en-CA" w:eastAsia="en-CA"/>
              </w:rPr>
              <w:t>Research evidence</w:t>
            </w:r>
          </w:p>
        </w:tc>
        <w:tc>
          <w:tcPr>
            <w:tcW w:w="3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E61EDC" w14:textId="77777777" w:rsidR="00314043" w:rsidRPr="00AA259B" w:rsidRDefault="00314043" w:rsidP="00314043">
            <w:pPr>
              <w:outlineLvl w:val="1"/>
              <w:rPr>
                <w:rFonts w:ascii="Calibri" w:hAnsi="Calibri" w:cs="Calibri"/>
                <w:b/>
                <w:bCs/>
                <w:caps/>
                <w:color w:val="000000" w:themeColor="text1"/>
                <w:sz w:val="16"/>
                <w:szCs w:val="16"/>
                <w:lang w:val="en-CA" w:eastAsia="en-CA"/>
              </w:rPr>
            </w:pPr>
            <w:r w:rsidRPr="00AA259B">
              <w:rPr>
                <w:rFonts w:ascii="Calibri" w:hAnsi="Calibri" w:cs="Calibri"/>
                <w:b/>
                <w:bCs/>
                <w:caps/>
                <w:color w:val="000000" w:themeColor="text1"/>
                <w:sz w:val="16"/>
                <w:szCs w:val="16"/>
                <w:lang w:val="en-CA" w:eastAsia="en-CA"/>
              </w:rPr>
              <w:t>Additional considerations</w:t>
            </w:r>
          </w:p>
        </w:tc>
      </w:tr>
      <w:tr w:rsidR="00314043" w:rsidRPr="00C04224" w14:paraId="2395EE71" w14:textId="77777777" w:rsidTr="00E95C37">
        <w:trPr>
          <w:trHeight w:val="477"/>
        </w:trPr>
        <w:tc>
          <w:tcPr>
            <w:tcW w:w="2866" w:type="dxa"/>
            <w:tcBorders>
              <w:top w:val="single" w:sz="6" w:space="0" w:color="000000"/>
              <w:left w:val="single" w:sz="6" w:space="0" w:color="000000"/>
              <w:right w:val="single" w:sz="6" w:space="0" w:color="000000"/>
            </w:tcBorders>
            <w:tcMar>
              <w:top w:w="75" w:type="dxa"/>
              <w:left w:w="75" w:type="dxa"/>
              <w:bottom w:w="75" w:type="dxa"/>
              <w:right w:w="75" w:type="dxa"/>
            </w:tcMar>
          </w:tcPr>
          <w:p w14:paraId="38DD73C1" w14:textId="7E32B35C" w:rsidR="00314043" w:rsidRPr="005050F9" w:rsidRDefault="00951491" w:rsidP="00314043">
            <w:pPr>
              <w:rPr>
                <w:rFonts w:ascii="Calibri" w:hAnsi="Calibri" w:cs="Calibri"/>
                <w:sz w:val="16"/>
                <w:szCs w:val="16"/>
                <w:lang w:val="en-CA" w:eastAsia="en-CA"/>
              </w:rPr>
            </w:pPr>
            <w:r w:rsidRPr="005050F9">
              <w:rPr>
                <w:rFonts w:ascii="Calibri" w:hAnsi="Calibri" w:cs="Calibri"/>
                <w:sz w:val="16"/>
                <w:szCs w:val="16"/>
                <w:lang w:val="en-CA" w:eastAsia="en-CA"/>
              </w:rPr>
              <w:t>●</w:t>
            </w:r>
            <w:r>
              <w:rPr>
                <w:rFonts w:ascii="Calibri" w:hAnsi="Calibri" w:cs="Calibri"/>
                <w:sz w:val="16"/>
                <w:szCs w:val="16"/>
                <w:lang w:val="en-CA" w:eastAsia="en-CA"/>
              </w:rPr>
              <w:t xml:space="preserve"> </w:t>
            </w:r>
            <w:r w:rsidR="00314043" w:rsidRPr="005050F9">
              <w:rPr>
                <w:rFonts w:ascii="Calibri" w:hAnsi="Calibri" w:cs="Calibri"/>
                <w:sz w:val="16"/>
                <w:szCs w:val="16"/>
                <w:lang w:val="en-CA" w:eastAsia="en-CA"/>
              </w:rPr>
              <w:t>Very low</w:t>
            </w:r>
            <w:r w:rsidR="00314043" w:rsidRPr="005050F9">
              <w:rPr>
                <w:rFonts w:ascii="Calibri" w:hAnsi="Calibri" w:cs="Calibri"/>
                <w:sz w:val="16"/>
                <w:szCs w:val="16"/>
                <w:lang w:val="en-CA" w:eastAsia="en-CA"/>
              </w:rPr>
              <w:br/>
            </w:r>
            <w:r w:rsidRPr="005050F9">
              <w:rPr>
                <w:rFonts w:ascii="Calibri" w:hAnsi="Calibri" w:cs="Calibri"/>
                <w:sz w:val="16"/>
                <w:szCs w:val="16"/>
                <w:lang w:val="en-CA" w:eastAsia="en-CA"/>
              </w:rPr>
              <w:t xml:space="preserve">○ </w:t>
            </w:r>
            <w:r w:rsidR="00314043" w:rsidRPr="005050F9">
              <w:rPr>
                <w:rFonts w:ascii="Calibri" w:hAnsi="Calibri" w:cs="Calibri"/>
                <w:sz w:val="16"/>
                <w:szCs w:val="16"/>
                <w:lang w:val="en-CA" w:eastAsia="en-CA"/>
              </w:rPr>
              <w:t>Low</w:t>
            </w:r>
            <w:r w:rsidR="00314043" w:rsidRPr="005050F9">
              <w:rPr>
                <w:rFonts w:ascii="Calibri" w:hAnsi="Calibri" w:cs="Calibri"/>
                <w:sz w:val="16"/>
                <w:szCs w:val="16"/>
                <w:lang w:val="en-CA" w:eastAsia="en-CA"/>
              </w:rPr>
              <w:br/>
              <w:t>○ Moderate</w:t>
            </w:r>
            <w:r w:rsidR="00314043"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00314043" w:rsidRPr="005050F9">
              <w:rPr>
                <w:rFonts w:ascii="Calibri" w:hAnsi="Calibri" w:cs="Calibri"/>
                <w:sz w:val="16"/>
                <w:szCs w:val="16"/>
                <w:lang w:val="en-CA" w:eastAsia="en-CA"/>
              </w:rPr>
              <w:t>High</w:t>
            </w:r>
            <w:r w:rsidR="00314043"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00314043" w:rsidRPr="005050F9">
              <w:rPr>
                <w:rFonts w:ascii="Calibri" w:hAnsi="Calibri" w:cs="Calibri"/>
                <w:sz w:val="16"/>
                <w:szCs w:val="16"/>
                <w:lang w:val="en-CA" w:eastAsia="en-CA"/>
              </w:rPr>
              <w:t>No included studies</w:t>
            </w:r>
            <w:r w:rsidR="00314043" w:rsidRPr="005050F9">
              <w:rPr>
                <w:rFonts w:ascii="Calibri" w:hAnsi="Calibri" w:cs="Calibri"/>
                <w:sz w:val="16"/>
                <w:szCs w:val="16"/>
                <w:lang w:val="en-CA" w:eastAsia="en-CA"/>
              </w:rPr>
              <w:br/>
            </w:r>
          </w:p>
        </w:tc>
        <w:tc>
          <w:tcPr>
            <w:tcW w:w="2938" w:type="dxa"/>
            <w:tcBorders>
              <w:top w:val="single" w:sz="6" w:space="0" w:color="000000"/>
              <w:left w:val="single" w:sz="6" w:space="0" w:color="000000"/>
              <w:right w:val="single" w:sz="6" w:space="0" w:color="000000"/>
            </w:tcBorders>
            <w:tcMar>
              <w:top w:w="75" w:type="dxa"/>
              <w:left w:w="75" w:type="dxa"/>
              <w:bottom w:w="75" w:type="dxa"/>
              <w:right w:w="75" w:type="dxa"/>
            </w:tcMar>
          </w:tcPr>
          <w:p w14:paraId="22AE8C21" w14:textId="77777777" w:rsidR="00314043" w:rsidRPr="00AA259B" w:rsidRDefault="00314043" w:rsidP="00314043">
            <w:pPr>
              <w:rPr>
                <w:rFonts w:ascii="Calibri" w:hAnsi="Calibri" w:cs="Calibri"/>
                <w:color w:val="000000" w:themeColor="text1"/>
                <w:sz w:val="16"/>
                <w:szCs w:val="16"/>
                <w:lang w:val="en-CA" w:eastAsia="en-CA"/>
              </w:rPr>
            </w:pPr>
          </w:p>
          <w:tbl>
            <w:tblPr>
              <w:tblStyle w:val="TableGrid"/>
              <w:tblW w:w="0" w:type="auto"/>
              <w:tblLook w:val="04A0" w:firstRow="1" w:lastRow="0" w:firstColumn="1" w:lastColumn="0" w:noHBand="0" w:noVBand="1"/>
            </w:tblPr>
            <w:tblGrid>
              <w:gridCol w:w="1728"/>
              <w:gridCol w:w="992"/>
            </w:tblGrid>
            <w:tr w:rsidR="00AA259B" w:rsidRPr="00AA259B" w14:paraId="5A892A22" w14:textId="77777777" w:rsidTr="00E95C37">
              <w:tc>
                <w:tcPr>
                  <w:tcW w:w="1728" w:type="dxa"/>
                </w:tcPr>
                <w:p w14:paraId="1D429FBD" w14:textId="77777777" w:rsidR="00314043" w:rsidRPr="00AA259B" w:rsidRDefault="00314043" w:rsidP="00314043">
                  <w:pPr>
                    <w:rPr>
                      <w:rFonts w:ascii="Calibri" w:hAnsi="Calibri" w:cs="Calibri"/>
                      <w:b/>
                      <w:bCs/>
                      <w:color w:val="000000" w:themeColor="text1"/>
                      <w:sz w:val="16"/>
                      <w:szCs w:val="16"/>
                    </w:rPr>
                  </w:pPr>
                  <w:r w:rsidRPr="00AA259B">
                    <w:rPr>
                      <w:rFonts w:ascii="Calibri" w:hAnsi="Calibri" w:cs="Calibri"/>
                      <w:b/>
                      <w:bCs/>
                      <w:color w:val="000000" w:themeColor="text1"/>
                      <w:sz w:val="16"/>
                      <w:szCs w:val="16"/>
                    </w:rPr>
                    <w:t>Outcome</w:t>
                  </w:r>
                </w:p>
              </w:tc>
              <w:tc>
                <w:tcPr>
                  <w:tcW w:w="992" w:type="dxa"/>
                </w:tcPr>
                <w:p w14:paraId="1FF6CFA8" w14:textId="77777777" w:rsidR="00314043" w:rsidRPr="00AA259B" w:rsidRDefault="00314043" w:rsidP="00314043">
                  <w:pPr>
                    <w:rPr>
                      <w:rFonts w:ascii="Calibri" w:hAnsi="Calibri" w:cs="Calibri"/>
                      <w:b/>
                      <w:bCs/>
                      <w:color w:val="000000" w:themeColor="text1"/>
                      <w:sz w:val="16"/>
                      <w:szCs w:val="16"/>
                    </w:rPr>
                  </w:pPr>
                  <w:r w:rsidRPr="00AA259B">
                    <w:rPr>
                      <w:rFonts w:ascii="Calibri" w:hAnsi="Calibri" w:cs="Calibri"/>
                      <w:b/>
                      <w:bCs/>
                      <w:color w:val="000000" w:themeColor="text1"/>
                      <w:sz w:val="16"/>
                      <w:szCs w:val="16"/>
                    </w:rPr>
                    <w:t>Certainty of evidence</w:t>
                  </w:r>
                </w:p>
              </w:tc>
            </w:tr>
            <w:tr w:rsidR="00AA259B" w:rsidRPr="00AA259B" w14:paraId="4244CA60" w14:textId="77777777" w:rsidTr="00E95C37">
              <w:tc>
                <w:tcPr>
                  <w:tcW w:w="1728" w:type="dxa"/>
                </w:tcPr>
                <w:p w14:paraId="5B224CD7" w14:textId="77777777" w:rsidR="00314043" w:rsidRPr="00AA259B" w:rsidRDefault="00314043" w:rsidP="00314043">
                  <w:pPr>
                    <w:rPr>
                      <w:rFonts w:ascii="Calibri" w:hAnsi="Calibri" w:cs="Calibri"/>
                      <w:color w:val="000000" w:themeColor="text1"/>
                      <w:sz w:val="16"/>
                      <w:szCs w:val="16"/>
                    </w:rPr>
                  </w:pPr>
                  <w:r w:rsidRPr="00AA259B">
                    <w:rPr>
                      <w:rFonts w:ascii="Calibri" w:hAnsi="Calibri" w:cs="Calibri"/>
                      <w:color w:val="000000" w:themeColor="text1"/>
                      <w:sz w:val="16"/>
                      <w:szCs w:val="16"/>
                    </w:rPr>
                    <w:t xml:space="preserve">Patient outcomes </w:t>
                  </w:r>
                </w:p>
              </w:tc>
              <w:tc>
                <w:tcPr>
                  <w:tcW w:w="992" w:type="dxa"/>
                </w:tcPr>
                <w:p w14:paraId="4DEAC2ED" w14:textId="77777777" w:rsidR="00314043" w:rsidRPr="00AA259B" w:rsidRDefault="00314043" w:rsidP="00314043">
                  <w:pPr>
                    <w:rPr>
                      <w:rFonts w:ascii="Calibri" w:hAnsi="Calibri" w:cs="Calibri"/>
                      <w:color w:val="000000" w:themeColor="text1"/>
                      <w:sz w:val="16"/>
                      <w:szCs w:val="16"/>
                    </w:rPr>
                  </w:pPr>
                  <w:r w:rsidRPr="00AA259B">
                    <w:rPr>
                      <w:rFonts w:ascii="Calibri" w:hAnsi="Calibri" w:cs="Calibri"/>
                      <w:color w:val="000000" w:themeColor="text1"/>
                      <w:sz w:val="16"/>
                      <w:szCs w:val="16"/>
                    </w:rPr>
                    <w:t>-</w:t>
                  </w:r>
                </w:p>
              </w:tc>
            </w:tr>
            <w:tr w:rsidR="00AA259B" w:rsidRPr="00AA259B" w14:paraId="33B1E3D9" w14:textId="77777777" w:rsidTr="00E95C37">
              <w:tc>
                <w:tcPr>
                  <w:tcW w:w="1728" w:type="dxa"/>
                </w:tcPr>
                <w:p w14:paraId="64149B44" w14:textId="77777777" w:rsidR="00E95C37" w:rsidRPr="00AA259B" w:rsidRDefault="00314043" w:rsidP="00314043">
                  <w:pPr>
                    <w:rPr>
                      <w:rFonts w:ascii="Calibri" w:hAnsi="Calibri" w:cs="Calibri"/>
                      <w:color w:val="000000" w:themeColor="text1"/>
                      <w:sz w:val="16"/>
                      <w:szCs w:val="16"/>
                    </w:rPr>
                  </w:pPr>
                  <w:r w:rsidRPr="00AA259B">
                    <w:rPr>
                      <w:rFonts w:ascii="Calibri" w:hAnsi="Calibri" w:cs="Calibri"/>
                      <w:color w:val="000000" w:themeColor="text1"/>
                      <w:sz w:val="16"/>
                      <w:szCs w:val="16"/>
                    </w:rPr>
                    <w:t xml:space="preserve">Educational outcomes </w:t>
                  </w:r>
                </w:p>
                <w:p w14:paraId="05956A1B" w14:textId="77777777" w:rsidR="00314043" w:rsidRPr="00AA259B" w:rsidRDefault="00314043" w:rsidP="00314043">
                  <w:pPr>
                    <w:rPr>
                      <w:rFonts w:ascii="Calibri" w:hAnsi="Calibri" w:cs="Calibri"/>
                      <w:color w:val="000000" w:themeColor="text1"/>
                      <w:sz w:val="16"/>
                      <w:szCs w:val="16"/>
                    </w:rPr>
                  </w:pPr>
                  <w:r w:rsidRPr="00AA259B">
                    <w:rPr>
                      <w:rFonts w:ascii="Calibri" w:hAnsi="Calibri" w:cs="Calibri"/>
                      <w:color w:val="000000" w:themeColor="text1"/>
                      <w:sz w:val="16"/>
                      <w:szCs w:val="16"/>
                    </w:rPr>
                    <w:t xml:space="preserve">at </w:t>
                  </w:r>
                  <w:r w:rsidRPr="00AA259B">
                    <w:rPr>
                      <w:rFonts w:ascii="Calibri" w:hAnsi="Calibri" w:cs="Calibri"/>
                      <w:color w:val="000000" w:themeColor="text1"/>
                      <w:sz w:val="16"/>
                      <w:szCs w:val="16"/>
                      <w:u w:val="single"/>
                    </w:rPr>
                    <w:t>&gt;</w:t>
                  </w:r>
                  <w:r w:rsidRPr="00AA259B">
                    <w:rPr>
                      <w:rFonts w:ascii="Calibri" w:hAnsi="Calibri" w:cs="Calibri"/>
                      <w:color w:val="000000" w:themeColor="text1"/>
                      <w:sz w:val="16"/>
                      <w:szCs w:val="16"/>
                    </w:rPr>
                    <w:t xml:space="preserve"> 3 months </w:t>
                  </w:r>
                </w:p>
              </w:tc>
              <w:tc>
                <w:tcPr>
                  <w:tcW w:w="992" w:type="dxa"/>
                </w:tcPr>
                <w:p w14:paraId="50143E96" w14:textId="77777777" w:rsidR="00314043" w:rsidRPr="00AA259B" w:rsidRDefault="00951491" w:rsidP="00314043">
                  <w:pPr>
                    <w:rPr>
                      <w:rFonts w:ascii="Calibri" w:hAnsi="Calibri" w:cs="Calibri"/>
                      <w:color w:val="000000" w:themeColor="text1"/>
                      <w:sz w:val="16"/>
                      <w:szCs w:val="16"/>
                    </w:rPr>
                  </w:pPr>
                  <w:r w:rsidRPr="00AA259B">
                    <w:rPr>
                      <w:rFonts w:ascii="Calibri" w:hAnsi="Calibri" w:cs="Calibri"/>
                      <w:color w:val="000000" w:themeColor="text1"/>
                      <w:sz w:val="16"/>
                      <w:szCs w:val="16"/>
                    </w:rPr>
                    <w:t>Very low</w:t>
                  </w:r>
                </w:p>
              </w:tc>
            </w:tr>
            <w:tr w:rsidR="00AA259B" w:rsidRPr="00AA259B" w14:paraId="1A4A9908" w14:textId="77777777" w:rsidTr="00E95C37">
              <w:tc>
                <w:tcPr>
                  <w:tcW w:w="1728" w:type="dxa"/>
                </w:tcPr>
                <w:p w14:paraId="4A7ED020" w14:textId="77777777" w:rsidR="00314043" w:rsidRPr="00AA259B" w:rsidRDefault="00314043" w:rsidP="00314043">
                  <w:pPr>
                    <w:rPr>
                      <w:rFonts w:ascii="Calibri" w:hAnsi="Calibri" w:cs="Calibri"/>
                      <w:color w:val="000000" w:themeColor="text1"/>
                      <w:sz w:val="16"/>
                      <w:szCs w:val="16"/>
                    </w:rPr>
                  </w:pPr>
                  <w:r w:rsidRPr="00AA259B">
                    <w:rPr>
                      <w:rFonts w:ascii="Calibri" w:hAnsi="Calibri" w:cs="Calibri"/>
                      <w:color w:val="000000" w:themeColor="text1"/>
                      <w:sz w:val="16"/>
                      <w:szCs w:val="16"/>
                    </w:rPr>
                    <w:t>Educational out</w:t>
                  </w:r>
                  <w:r w:rsidR="00951491" w:rsidRPr="00AA259B">
                    <w:rPr>
                      <w:rFonts w:ascii="Calibri" w:hAnsi="Calibri" w:cs="Calibri"/>
                      <w:color w:val="000000" w:themeColor="text1"/>
                      <w:sz w:val="16"/>
                      <w:szCs w:val="16"/>
                    </w:rPr>
                    <w:t>-</w:t>
                  </w:r>
                  <w:r w:rsidRPr="00AA259B">
                    <w:rPr>
                      <w:rFonts w:ascii="Calibri" w:hAnsi="Calibri" w:cs="Calibri"/>
                      <w:color w:val="000000" w:themeColor="text1"/>
                      <w:sz w:val="16"/>
                      <w:szCs w:val="16"/>
                    </w:rPr>
                    <w:t>comes end-of-course to 3 m</w:t>
                  </w:r>
                  <w:r w:rsidR="00E95C37" w:rsidRPr="00AA259B">
                    <w:rPr>
                      <w:rFonts w:ascii="Calibri" w:hAnsi="Calibri" w:cs="Calibri"/>
                      <w:color w:val="000000" w:themeColor="text1"/>
                      <w:sz w:val="16"/>
                      <w:szCs w:val="16"/>
                    </w:rPr>
                    <w:t>on</w:t>
                  </w:r>
                  <w:r w:rsidRPr="00AA259B">
                    <w:rPr>
                      <w:rFonts w:ascii="Calibri" w:hAnsi="Calibri" w:cs="Calibri"/>
                      <w:color w:val="000000" w:themeColor="text1"/>
                      <w:sz w:val="16"/>
                      <w:szCs w:val="16"/>
                    </w:rPr>
                    <w:t>ths</w:t>
                  </w:r>
                </w:p>
              </w:tc>
              <w:tc>
                <w:tcPr>
                  <w:tcW w:w="992" w:type="dxa"/>
                </w:tcPr>
                <w:p w14:paraId="7E0342B9" w14:textId="77777777" w:rsidR="00951491" w:rsidRPr="00AA259B" w:rsidRDefault="00314043" w:rsidP="00951491">
                  <w:pPr>
                    <w:rPr>
                      <w:rFonts w:ascii="Calibri" w:hAnsi="Calibri" w:cs="Calibri"/>
                      <w:color w:val="000000" w:themeColor="text1"/>
                      <w:sz w:val="16"/>
                      <w:szCs w:val="16"/>
                    </w:rPr>
                  </w:pPr>
                  <w:r w:rsidRPr="00AA259B">
                    <w:rPr>
                      <w:rFonts w:ascii="Calibri" w:hAnsi="Calibri" w:cs="Calibri"/>
                      <w:color w:val="000000" w:themeColor="text1"/>
                      <w:sz w:val="16"/>
                      <w:szCs w:val="16"/>
                    </w:rPr>
                    <w:t xml:space="preserve">Very low </w:t>
                  </w:r>
                </w:p>
                <w:p w14:paraId="5E23B103" w14:textId="77777777" w:rsidR="00314043" w:rsidRPr="00AA259B" w:rsidRDefault="00314043" w:rsidP="00314043">
                  <w:pPr>
                    <w:rPr>
                      <w:rFonts w:ascii="Calibri" w:hAnsi="Calibri" w:cs="Calibri"/>
                      <w:color w:val="000000" w:themeColor="text1"/>
                      <w:sz w:val="16"/>
                      <w:szCs w:val="16"/>
                    </w:rPr>
                  </w:pPr>
                </w:p>
              </w:tc>
            </w:tr>
            <w:tr w:rsidR="00AA259B" w:rsidRPr="00AA259B" w14:paraId="017A6AD2" w14:textId="77777777" w:rsidTr="00E95C37">
              <w:tc>
                <w:tcPr>
                  <w:tcW w:w="1728" w:type="dxa"/>
                </w:tcPr>
                <w:p w14:paraId="3ADD92AF" w14:textId="77777777" w:rsidR="00314043" w:rsidRPr="00AA259B" w:rsidRDefault="00314043" w:rsidP="00314043">
                  <w:pPr>
                    <w:rPr>
                      <w:rFonts w:ascii="Calibri" w:hAnsi="Calibri" w:cs="Calibri"/>
                      <w:color w:val="000000" w:themeColor="text1"/>
                      <w:sz w:val="16"/>
                      <w:szCs w:val="16"/>
                    </w:rPr>
                  </w:pPr>
                  <w:r w:rsidRPr="00AA259B">
                    <w:rPr>
                      <w:rFonts w:ascii="Calibri" w:hAnsi="Calibri" w:cs="Calibri"/>
                      <w:color w:val="000000" w:themeColor="text1"/>
                      <w:sz w:val="16"/>
                      <w:szCs w:val="16"/>
                    </w:rPr>
                    <w:t>Confidence to per</w:t>
                  </w:r>
                  <w:r w:rsidR="00951491" w:rsidRPr="00AA259B">
                    <w:rPr>
                      <w:rFonts w:ascii="Calibri" w:hAnsi="Calibri" w:cs="Calibri"/>
                      <w:color w:val="000000" w:themeColor="text1"/>
                      <w:sz w:val="16"/>
                      <w:szCs w:val="16"/>
                    </w:rPr>
                    <w:t>-</w:t>
                  </w:r>
                  <w:r w:rsidRPr="00AA259B">
                    <w:rPr>
                      <w:rFonts w:ascii="Calibri" w:hAnsi="Calibri" w:cs="Calibri"/>
                      <w:color w:val="000000" w:themeColor="text1"/>
                      <w:sz w:val="16"/>
                      <w:szCs w:val="16"/>
                    </w:rPr>
                    <w:t>form skill on pat.</w:t>
                  </w:r>
                </w:p>
              </w:tc>
              <w:tc>
                <w:tcPr>
                  <w:tcW w:w="992" w:type="dxa"/>
                </w:tcPr>
                <w:p w14:paraId="6151280D" w14:textId="77777777" w:rsidR="00314043" w:rsidRPr="00AA259B" w:rsidRDefault="00951491" w:rsidP="00314043">
                  <w:pPr>
                    <w:rPr>
                      <w:rFonts w:ascii="Calibri" w:hAnsi="Calibri" w:cs="Calibri"/>
                      <w:color w:val="000000" w:themeColor="text1"/>
                      <w:sz w:val="16"/>
                      <w:szCs w:val="16"/>
                    </w:rPr>
                  </w:pPr>
                  <w:r w:rsidRPr="00AA259B">
                    <w:rPr>
                      <w:rFonts w:ascii="Calibri" w:hAnsi="Calibri" w:cs="Calibri"/>
                      <w:color w:val="000000" w:themeColor="text1"/>
                      <w:sz w:val="16"/>
                      <w:szCs w:val="16"/>
                    </w:rPr>
                    <w:t>Very l</w:t>
                  </w:r>
                  <w:r w:rsidR="00314043" w:rsidRPr="00AA259B">
                    <w:rPr>
                      <w:rFonts w:ascii="Calibri" w:hAnsi="Calibri" w:cs="Calibri"/>
                      <w:color w:val="000000" w:themeColor="text1"/>
                      <w:sz w:val="16"/>
                      <w:szCs w:val="16"/>
                    </w:rPr>
                    <w:t>ow</w:t>
                  </w:r>
                </w:p>
              </w:tc>
            </w:tr>
            <w:tr w:rsidR="00AA259B" w:rsidRPr="00AA259B" w14:paraId="35DA7A19" w14:textId="77777777" w:rsidTr="00E95C37">
              <w:tc>
                <w:tcPr>
                  <w:tcW w:w="1728" w:type="dxa"/>
                </w:tcPr>
                <w:p w14:paraId="5060A393" w14:textId="77777777" w:rsidR="00314043" w:rsidRPr="00AA259B" w:rsidRDefault="00314043" w:rsidP="00314043">
                  <w:pPr>
                    <w:rPr>
                      <w:rFonts w:ascii="Calibri" w:hAnsi="Calibri" w:cs="Calibri"/>
                      <w:color w:val="000000" w:themeColor="text1"/>
                      <w:sz w:val="16"/>
                      <w:szCs w:val="16"/>
                    </w:rPr>
                  </w:pPr>
                  <w:r w:rsidRPr="00AA259B">
                    <w:rPr>
                      <w:rFonts w:ascii="Calibri" w:hAnsi="Calibri" w:cs="Calibri"/>
                      <w:color w:val="000000" w:themeColor="text1"/>
                      <w:sz w:val="16"/>
                      <w:szCs w:val="16"/>
                    </w:rPr>
                    <w:t>Preference of teaching method</w:t>
                  </w:r>
                </w:p>
              </w:tc>
              <w:tc>
                <w:tcPr>
                  <w:tcW w:w="992" w:type="dxa"/>
                </w:tcPr>
                <w:p w14:paraId="26701B77" w14:textId="77777777" w:rsidR="00314043" w:rsidRPr="00AA259B" w:rsidRDefault="00314043" w:rsidP="00314043">
                  <w:pPr>
                    <w:rPr>
                      <w:rFonts w:ascii="Calibri" w:hAnsi="Calibri" w:cs="Calibri"/>
                      <w:color w:val="000000" w:themeColor="text1"/>
                      <w:sz w:val="16"/>
                      <w:szCs w:val="16"/>
                    </w:rPr>
                  </w:pPr>
                  <w:r w:rsidRPr="00AA259B">
                    <w:rPr>
                      <w:rFonts w:ascii="Calibri" w:hAnsi="Calibri" w:cs="Calibri"/>
                      <w:color w:val="000000" w:themeColor="text1"/>
                      <w:sz w:val="16"/>
                      <w:szCs w:val="16"/>
                    </w:rPr>
                    <w:t>Very low</w:t>
                  </w:r>
                </w:p>
              </w:tc>
            </w:tr>
          </w:tbl>
          <w:p w14:paraId="198AF111" w14:textId="77777777" w:rsidR="00314043" w:rsidRPr="00AA259B" w:rsidRDefault="00314043" w:rsidP="00314043">
            <w:pPr>
              <w:rPr>
                <w:rFonts w:ascii="Calibri" w:hAnsi="Calibri" w:cs="Calibri"/>
                <w:color w:val="000000" w:themeColor="text1"/>
                <w:sz w:val="16"/>
                <w:szCs w:val="16"/>
                <w:lang w:val="en-CA" w:eastAsia="en-CA"/>
              </w:rPr>
            </w:pPr>
          </w:p>
        </w:tc>
        <w:tc>
          <w:tcPr>
            <w:tcW w:w="3592" w:type="dxa"/>
            <w:tcBorders>
              <w:top w:val="single" w:sz="6" w:space="0" w:color="000000"/>
              <w:left w:val="single" w:sz="6" w:space="0" w:color="000000"/>
              <w:right w:val="single" w:sz="6" w:space="0" w:color="000000"/>
            </w:tcBorders>
            <w:tcMar>
              <w:top w:w="75" w:type="dxa"/>
              <w:left w:w="75" w:type="dxa"/>
              <w:bottom w:w="75" w:type="dxa"/>
              <w:right w:w="75" w:type="dxa"/>
            </w:tcMar>
          </w:tcPr>
          <w:p w14:paraId="024EE6CE" w14:textId="77777777" w:rsidR="00E95C37" w:rsidRPr="00AA259B" w:rsidRDefault="00E95C37" w:rsidP="00951491">
            <w:pPr>
              <w:rPr>
                <w:rFonts w:ascii="Calibri" w:hAnsi="Calibri" w:cs="Calibri"/>
                <w:color w:val="000000" w:themeColor="text1"/>
                <w:sz w:val="16"/>
                <w:szCs w:val="16"/>
                <w:lang w:val="en-CA" w:eastAsia="en-CA"/>
              </w:rPr>
            </w:pPr>
            <w:r w:rsidRPr="00AA259B">
              <w:rPr>
                <w:rFonts w:ascii="Calibri" w:hAnsi="Calibri" w:cs="Calibri"/>
                <w:color w:val="000000" w:themeColor="text1"/>
                <w:sz w:val="16"/>
                <w:szCs w:val="16"/>
                <w:lang w:val="en-CA" w:eastAsia="en-CA"/>
              </w:rPr>
              <w:t xml:space="preserve">Certainty of evidence is limited by </w:t>
            </w:r>
            <w:r w:rsidR="00560ED3" w:rsidRPr="00AA259B">
              <w:rPr>
                <w:rFonts w:ascii="Calibri" w:hAnsi="Calibri" w:cs="Calibri"/>
                <w:color w:val="000000" w:themeColor="text1"/>
                <w:sz w:val="16"/>
                <w:szCs w:val="16"/>
                <w:lang w:val="en-CA" w:eastAsia="en-CA"/>
              </w:rPr>
              <w:t>many</w:t>
            </w:r>
            <w:r w:rsidRPr="00AA259B">
              <w:rPr>
                <w:rFonts w:ascii="Calibri" w:hAnsi="Calibri" w:cs="Calibri"/>
                <w:color w:val="000000" w:themeColor="text1"/>
                <w:sz w:val="16"/>
                <w:szCs w:val="16"/>
                <w:lang w:val="en-CA" w:eastAsia="en-CA"/>
              </w:rPr>
              <w:t xml:space="preserve"> factors, mainly due to high heterogeneity of the studies and missing information for important confounders. </w:t>
            </w:r>
          </w:p>
          <w:p w14:paraId="27F92735" w14:textId="0EC660C9" w:rsidR="00AA4B06" w:rsidRDefault="00E95C37" w:rsidP="00E95C37">
            <w:pPr>
              <w:rPr>
                <w:rFonts w:ascii="Calibri" w:hAnsi="Calibri" w:cs="Calibri"/>
                <w:color w:val="000000" w:themeColor="text1"/>
                <w:sz w:val="16"/>
                <w:szCs w:val="16"/>
                <w:lang w:val="en-CA" w:eastAsia="en-CA"/>
              </w:rPr>
            </w:pPr>
            <w:r w:rsidRPr="00AA259B">
              <w:rPr>
                <w:rFonts w:ascii="Calibri" w:hAnsi="Calibri" w:cs="Calibri"/>
                <w:color w:val="000000" w:themeColor="text1"/>
                <w:sz w:val="16"/>
                <w:szCs w:val="16"/>
                <w:lang w:val="en-CA" w:eastAsia="en-CA"/>
              </w:rPr>
              <w:t xml:space="preserve">Heterogeneity was significant </w:t>
            </w:r>
            <w:r w:rsidR="00131B93">
              <w:rPr>
                <w:rFonts w:ascii="Calibri" w:hAnsi="Calibri" w:cs="Calibri"/>
                <w:color w:val="000000" w:themeColor="text1"/>
                <w:sz w:val="16"/>
                <w:szCs w:val="16"/>
                <w:lang w:val="en-CA" w:eastAsia="en-CA"/>
              </w:rPr>
              <w:t>for</w:t>
            </w:r>
          </w:p>
          <w:p w14:paraId="1C61E2D7" w14:textId="1855117A" w:rsidR="00AA4B06" w:rsidRDefault="00E95C37" w:rsidP="00AA4B06">
            <w:pPr>
              <w:pStyle w:val="ListParagraph"/>
              <w:numPr>
                <w:ilvl w:val="0"/>
                <w:numId w:val="6"/>
              </w:numPr>
              <w:ind w:left="206" w:hanging="206"/>
              <w:rPr>
                <w:rFonts w:ascii="Calibri" w:hAnsi="Calibri" w:cs="Calibri"/>
                <w:color w:val="000000" w:themeColor="text1"/>
                <w:sz w:val="16"/>
                <w:szCs w:val="16"/>
                <w:lang w:val="en-CA" w:eastAsia="en-CA"/>
              </w:rPr>
            </w:pPr>
            <w:r w:rsidRPr="00AA4B06">
              <w:rPr>
                <w:rFonts w:ascii="Calibri" w:hAnsi="Calibri" w:cs="Calibri"/>
                <w:color w:val="000000" w:themeColor="text1"/>
                <w:sz w:val="16"/>
                <w:szCs w:val="16"/>
                <w:lang w:val="en-CA" w:eastAsia="en-CA"/>
              </w:rPr>
              <w:t xml:space="preserve">the </w:t>
            </w:r>
            <w:r w:rsidR="00560ED3" w:rsidRPr="00AA4B06">
              <w:rPr>
                <w:rFonts w:ascii="Calibri" w:hAnsi="Calibri" w:cs="Calibri"/>
                <w:color w:val="000000" w:themeColor="text1"/>
                <w:sz w:val="16"/>
                <w:szCs w:val="16"/>
                <w:lang w:val="en-CA" w:eastAsia="en-CA"/>
              </w:rPr>
              <w:t xml:space="preserve">nature of </w:t>
            </w:r>
            <w:r w:rsidRPr="00AA4B06">
              <w:rPr>
                <w:rFonts w:ascii="Calibri" w:hAnsi="Calibri" w:cs="Calibri"/>
                <w:color w:val="000000" w:themeColor="text1"/>
                <w:sz w:val="16"/>
                <w:szCs w:val="16"/>
                <w:lang w:val="en-CA" w:eastAsia="en-CA"/>
              </w:rPr>
              <w:t>skills studied (manual defib.:1, BLS/AED:2</w:t>
            </w:r>
            <w:r w:rsidR="00560ED3" w:rsidRPr="00AA4B06">
              <w:rPr>
                <w:rFonts w:ascii="Calibri" w:hAnsi="Calibri" w:cs="Calibri"/>
                <w:color w:val="000000" w:themeColor="text1"/>
                <w:sz w:val="16"/>
                <w:szCs w:val="16"/>
                <w:lang w:val="en-CA" w:eastAsia="en-CA"/>
              </w:rPr>
              <w:t xml:space="preserve">, </w:t>
            </w:r>
            <w:r w:rsidRPr="00AA4B06">
              <w:rPr>
                <w:rFonts w:ascii="Calibri" w:hAnsi="Calibri" w:cs="Calibri"/>
                <w:color w:val="000000" w:themeColor="text1"/>
                <w:sz w:val="16"/>
                <w:szCs w:val="16"/>
                <w:lang w:val="en-CA" w:eastAsia="en-CA"/>
              </w:rPr>
              <w:t>BLS</w:t>
            </w:r>
            <w:r w:rsidR="00560ED3" w:rsidRPr="00AA4B06">
              <w:rPr>
                <w:rFonts w:ascii="Calibri" w:hAnsi="Calibri" w:cs="Calibri"/>
                <w:color w:val="000000" w:themeColor="text1"/>
                <w:sz w:val="16"/>
                <w:szCs w:val="16"/>
                <w:lang w:val="en-CA" w:eastAsia="en-CA"/>
              </w:rPr>
              <w:t>: 2</w:t>
            </w:r>
            <w:r w:rsidRPr="00AA4B06">
              <w:rPr>
                <w:rFonts w:ascii="Calibri" w:hAnsi="Calibri" w:cs="Calibri"/>
                <w:color w:val="000000" w:themeColor="text1"/>
                <w:sz w:val="16"/>
                <w:szCs w:val="16"/>
                <w:lang w:val="en-CA" w:eastAsia="en-CA"/>
              </w:rPr>
              <w:t xml:space="preserve">; </w:t>
            </w:r>
            <w:r w:rsidR="00AA259B" w:rsidRPr="00AA4B06">
              <w:rPr>
                <w:rFonts w:ascii="Calibri" w:hAnsi="Calibri" w:cs="Calibri"/>
                <w:color w:val="000000" w:themeColor="text1"/>
                <w:sz w:val="16"/>
                <w:szCs w:val="16"/>
                <w:lang w:val="en-CA" w:eastAsia="en-CA"/>
              </w:rPr>
              <w:t xml:space="preserve">chest compressions </w:t>
            </w:r>
            <w:r w:rsidRPr="00AA4B06">
              <w:rPr>
                <w:rFonts w:ascii="Calibri" w:hAnsi="Calibri" w:cs="Calibri"/>
                <w:color w:val="000000" w:themeColor="text1"/>
                <w:sz w:val="16"/>
                <w:szCs w:val="16"/>
                <w:lang w:val="en-CA" w:eastAsia="en-CA"/>
              </w:rPr>
              <w:t>(only)</w:t>
            </w:r>
            <w:r w:rsidR="00560ED3" w:rsidRPr="00AA4B06">
              <w:rPr>
                <w:rFonts w:ascii="Calibri" w:hAnsi="Calibri" w:cs="Calibri"/>
                <w:color w:val="000000" w:themeColor="text1"/>
                <w:sz w:val="16"/>
                <w:szCs w:val="16"/>
                <w:lang w:val="en-CA" w:eastAsia="en-CA"/>
              </w:rPr>
              <w:t>: 3,</w:t>
            </w:r>
            <w:r w:rsidRPr="00AA4B06">
              <w:rPr>
                <w:rFonts w:ascii="Calibri" w:hAnsi="Calibri" w:cs="Calibri"/>
                <w:color w:val="000000" w:themeColor="text1"/>
                <w:sz w:val="16"/>
                <w:szCs w:val="16"/>
                <w:lang w:val="en-CA" w:eastAsia="en-CA"/>
              </w:rPr>
              <w:t xml:space="preserve"> </w:t>
            </w:r>
            <w:proofErr w:type="spellStart"/>
            <w:r w:rsidRPr="00AA4B06">
              <w:rPr>
                <w:rFonts w:ascii="Calibri" w:hAnsi="Calibri" w:cs="Calibri"/>
                <w:color w:val="000000" w:themeColor="text1"/>
                <w:sz w:val="16"/>
                <w:szCs w:val="16"/>
                <w:lang w:val="en-CA" w:eastAsia="en-CA"/>
              </w:rPr>
              <w:t>naso</w:t>
            </w:r>
            <w:proofErr w:type="spellEnd"/>
            <w:r w:rsidRPr="00AA4B06">
              <w:rPr>
                <w:rFonts w:ascii="Calibri" w:hAnsi="Calibri" w:cs="Calibri"/>
                <w:color w:val="000000" w:themeColor="text1"/>
                <w:sz w:val="16"/>
                <w:szCs w:val="16"/>
                <w:lang w:val="en-CA" w:eastAsia="en-CA"/>
              </w:rPr>
              <w:t>-gastr</w:t>
            </w:r>
            <w:r w:rsidR="00560ED3" w:rsidRPr="00AA4B06">
              <w:rPr>
                <w:rFonts w:ascii="Calibri" w:hAnsi="Calibri" w:cs="Calibri"/>
                <w:color w:val="000000" w:themeColor="text1"/>
                <w:sz w:val="16"/>
                <w:szCs w:val="16"/>
                <w:lang w:val="en-CA" w:eastAsia="en-CA"/>
              </w:rPr>
              <w:t>ic</w:t>
            </w:r>
            <w:r w:rsidRPr="00AA4B06">
              <w:rPr>
                <w:rFonts w:ascii="Calibri" w:hAnsi="Calibri" w:cs="Calibri"/>
                <w:color w:val="000000" w:themeColor="text1"/>
                <w:sz w:val="16"/>
                <w:szCs w:val="16"/>
                <w:lang w:val="en-CA" w:eastAsia="en-CA"/>
              </w:rPr>
              <w:t xml:space="preserve"> tube</w:t>
            </w:r>
            <w:r w:rsidR="00560ED3" w:rsidRPr="00AA4B06">
              <w:rPr>
                <w:rFonts w:ascii="Calibri" w:hAnsi="Calibri" w:cs="Calibri"/>
                <w:color w:val="000000" w:themeColor="text1"/>
                <w:sz w:val="16"/>
                <w:szCs w:val="16"/>
                <w:lang w:val="en-CA" w:eastAsia="en-CA"/>
              </w:rPr>
              <w:t>: 2, iv</w:t>
            </w:r>
            <w:r w:rsidR="00AA259B" w:rsidRPr="00AA4B06">
              <w:rPr>
                <w:rFonts w:ascii="Calibri" w:hAnsi="Calibri" w:cs="Calibri"/>
                <w:color w:val="000000" w:themeColor="text1"/>
                <w:sz w:val="16"/>
                <w:szCs w:val="16"/>
                <w:lang w:val="en-CA" w:eastAsia="en-CA"/>
              </w:rPr>
              <w:t>-</w:t>
            </w:r>
            <w:r w:rsidR="00560ED3" w:rsidRPr="00AA4B06">
              <w:rPr>
                <w:rFonts w:ascii="Calibri" w:hAnsi="Calibri" w:cs="Calibri"/>
                <w:color w:val="000000" w:themeColor="text1"/>
                <w:sz w:val="16"/>
                <w:szCs w:val="16"/>
                <w:lang w:val="en-CA" w:eastAsia="en-CA"/>
              </w:rPr>
              <w:t>can</w:t>
            </w:r>
            <w:r w:rsidR="00DA6475">
              <w:rPr>
                <w:rFonts w:ascii="Calibri" w:hAnsi="Calibri" w:cs="Calibri"/>
                <w:color w:val="000000" w:themeColor="text1"/>
                <w:sz w:val="16"/>
                <w:szCs w:val="16"/>
                <w:lang w:val="en-CA" w:eastAsia="en-CA"/>
              </w:rPr>
              <w:t>n</w:t>
            </w:r>
            <w:r w:rsidR="00560ED3" w:rsidRPr="00AA4B06">
              <w:rPr>
                <w:rFonts w:ascii="Calibri" w:hAnsi="Calibri" w:cs="Calibri"/>
                <w:color w:val="000000" w:themeColor="text1"/>
                <w:sz w:val="16"/>
                <w:szCs w:val="16"/>
                <w:lang w:val="en-CA" w:eastAsia="en-CA"/>
              </w:rPr>
              <w:t xml:space="preserve">ulation: 1, </w:t>
            </w:r>
            <w:r w:rsidRPr="00AA4B06">
              <w:rPr>
                <w:rFonts w:ascii="Calibri" w:hAnsi="Calibri" w:cs="Calibri"/>
                <w:color w:val="000000" w:themeColor="text1"/>
                <w:sz w:val="16"/>
                <w:szCs w:val="16"/>
                <w:lang w:val="en-CA" w:eastAsia="en-CA"/>
              </w:rPr>
              <w:t>NLS</w:t>
            </w:r>
            <w:r w:rsidR="00560ED3" w:rsidRPr="00AA4B06">
              <w:rPr>
                <w:rFonts w:ascii="Calibri" w:hAnsi="Calibri" w:cs="Calibri"/>
                <w:color w:val="000000" w:themeColor="text1"/>
                <w:sz w:val="16"/>
                <w:szCs w:val="16"/>
                <w:lang w:val="en-CA" w:eastAsia="en-CA"/>
              </w:rPr>
              <w:t>: 1,</w:t>
            </w:r>
            <w:r w:rsidRPr="00AA4B06">
              <w:rPr>
                <w:rFonts w:ascii="Calibri" w:hAnsi="Calibri" w:cs="Calibri"/>
                <w:color w:val="000000" w:themeColor="text1"/>
                <w:sz w:val="16"/>
                <w:szCs w:val="16"/>
                <w:lang w:val="en-CA" w:eastAsia="en-CA"/>
              </w:rPr>
              <w:t xml:space="preserve"> ATLS</w:t>
            </w:r>
            <w:r w:rsidR="00560ED3" w:rsidRPr="00AA4B06">
              <w:rPr>
                <w:rFonts w:ascii="Calibri" w:hAnsi="Calibri" w:cs="Calibri"/>
                <w:color w:val="000000" w:themeColor="text1"/>
                <w:sz w:val="16"/>
                <w:szCs w:val="16"/>
                <w:lang w:val="en-CA" w:eastAsia="en-CA"/>
              </w:rPr>
              <w:t xml:space="preserve">: 1, </w:t>
            </w:r>
            <w:r w:rsidRPr="00AA4B06">
              <w:rPr>
                <w:rFonts w:ascii="Calibri" w:hAnsi="Calibri" w:cs="Calibri"/>
                <w:color w:val="000000" w:themeColor="text1"/>
                <w:sz w:val="16"/>
                <w:szCs w:val="16"/>
                <w:lang w:val="en-CA" w:eastAsia="en-CA"/>
              </w:rPr>
              <w:t xml:space="preserve">needle </w:t>
            </w:r>
            <w:proofErr w:type="spellStart"/>
            <w:r w:rsidRPr="00AA4B06">
              <w:rPr>
                <w:rFonts w:ascii="Calibri" w:hAnsi="Calibri" w:cs="Calibri"/>
                <w:color w:val="000000" w:themeColor="text1"/>
                <w:sz w:val="16"/>
                <w:szCs w:val="16"/>
                <w:lang w:val="en-CA" w:eastAsia="en-CA"/>
              </w:rPr>
              <w:t>cricotomy</w:t>
            </w:r>
            <w:proofErr w:type="spellEnd"/>
            <w:r w:rsidR="00560ED3" w:rsidRPr="00AA4B06">
              <w:rPr>
                <w:rFonts w:ascii="Calibri" w:hAnsi="Calibri" w:cs="Calibri"/>
                <w:color w:val="000000" w:themeColor="text1"/>
                <w:sz w:val="16"/>
                <w:szCs w:val="16"/>
                <w:lang w:val="en-CA" w:eastAsia="en-CA"/>
              </w:rPr>
              <w:t>: 1, laryngeal mask: 1</w:t>
            </w:r>
            <w:r w:rsidRPr="00AA4B06">
              <w:rPr>
                <w:rFonts w:ascii="Calibri" w:hAnsi="Calibri" w:cs="Calibri"/>
                <w:color w:val="000000" w:themeColor="text1"/>
                <w:sz w:val="16"/>
                <w:szCs w:val="16"/>
                <w:lang w:val="en-CA" w:eastAsia="en-CA"/>
              </w:rPr>
              <w:t xml:space="preserve">, </w:t>
            </w:r>
            <w:r w:rsidR="00560ED3" w:rsidRPr="00AA4B06">
              <w:rPr>
                <w:rFonts w:ascii="Calibri" w:hAnsi="Calibri" w:cs="Calibri"/>
                <w:color w:val="000000" w:themeColor="text1"/>
                <w:sz w:val="16"/>
                <w:szCs w:val="16"/>
                <w:lang w:val="en-CA" w:eastAsia="en-CA"/>
              </w:rPr>
              <w:t>endotrach</w:t>
            </w:r>
            <w:r w:rsidR="00441D67" w:rsidRPr="00AA4B06">
              <w:rPr>
                <w:rFonts w:ascii="Calibri" w:hAnsi="Calibri" w:cs="Calibri"/>
                <w:color w:val="000000" w:themeColor="text1"/>
                <w:sz w:val="16"/>
                <w:szCs w:val="16"/>
                <w:lang w:val="en-CA" w:eastAsia="en-CA"/>
              </w:rPr>
              <w:t>eal i</w:t>
            </w:r>
            <w:r w:rsidR="00560ED3" w:rsidRPr="00AA4B06">
              <w:rPr>
                <w:rFonts w:ascii="Calibri" w:hAnsi="Calibri" w:cs="Calibri"/>
                <w:color w:val="000000" w:themeColor="text1"/>
                <w:sz w:val="16"/>
                <w:szCs w:val="16"/>
                <w:lang w:val="en-CA" w:eastAsia="en-CA"/>
              </w:rPr>
              <w:t xml:space="preserve">ntubation: 1), </w:t>
            </w:r>
          </w:p>
          <w:p w14:paraId="724820A1" w14:textId="77777777" w:rsidR="00AA4B06" w:rsidRDefault="00560ED3" w:rsidP="00AA4B06">
            <w:pPr>
              <w:pStyle w:val="ListParagraph"/>
              <w:numPr>
                <w:ilvl w:val="0"/>
                <w:numId w:val="6"/>
              </w:numPr>
              <w:ind w:left="206" w:hanging="206"/>
              <w:rPr>
                <w:rFonts w:ascii="Calibri" w:hAnsi="Calibri" w:cs="Calibri"/>
                <w:color w:val="000000" w:themeColor="text1"/>
                <w:sz w:val="16"/>
                <w:szCs w:val="16"/>
                <w:lang w:val="en-CA" w:eastAsia="en-CA"/>
              </w:rPr>
            </w:pPr>
            <w:r w:rsidRPr="00AA4B06">
              <w:rPr>
                <w:rFonts w:ascii="Calibri" w:hAnsi="Calibri" w:cs="Calibri"/>
                <w:color w:val="000000" w:themeColor="text1"/>
                <w:sz w:val="16"/>
                <w:szCs w:val="16"/>
                <w:lang w:val="en-CA" w:eastAsia="en-CA"/>
              </w:rPr>
              <w:t xml:space="preserve">skill </w:t>
            </w:r>
            <w:r w:rsidR="00E95C37" w:rsidRPr="00AA4B06">
              <w:rPr>
                <w:rFonts w:ascii="Calibri" w:hAnsi="Calibri" w:cs="Calibri"/>
                <w:color w:val="000000" w:themeColor="text1"/>
                <w:sz w:val="16"/>
                <w:szCs w:val="16"/>
                <w:lang w:val="en-CA" w:eastAsia="en-CA"/>
              </w:rPr>
              <w:t>complexity</w:t>
            </w:r>
            <w:r w:rsidRPr="00AA4B06">
              <w:rPr>
                <w:rFonts w:ascii="Calibri" w:hAnsi="Calibri" w:cs="Calibri"/>
                <w:color w:val="000000" w:themeColor="text1"/>
                <w:sz w:val="16"/>
                <w:szCs w:val="16"/>
                <w:lang w:val="en-CA" w:eastAsia="en-CA"/>
              </w:rPr>
              <w:t xml:space="preserve">, and </w:t>
            </w:r>
          </w:p>
          <w:p w14:paraId="5418A81D" w14:textId="77777777" w:rsidR="00E95C37" w:rsidRPr="00AA4B06" w:rsidRDefault="00560ED3" w:rsidP="00AA4B06">
            <w:pPr>
              <w:pStyle w:val="ListParagraph"/>
              <w:numPr>
                <w:ilvl w:val="0"/>
                <w:numId w:val="6"/>
              </w:numPr>
              <w:ind w:left="206" w:hanging="206"/>
              <w:rPr>
                <w:rFonts w:ascii="Calibri" w:hAnsi="Calibri" w:cs="Calibri"/>
                <w:color w:val="000000" w:themeColor="text1"/>
                <w:sz w:val="16"/>
                <w:szCs w:val="16"/>
                <w:lang w:val="en-CA" w:eastAsia="en-CA"/>
              </w:rPr>
            </w:pPr>
            <w:r w:rsidRPr="00AA4B06">
              <w:rPr>
                <w:rFonts w:ascii="Calibri" w:hAnsi="Calibri" w:cs="Calibri"/>
                <w:color w:val="000000" w:themeColor="text1"/>
                <w:sz w:val="16"/>
                <w:szCs w:val="16"/>
                <w:lang w:val="en-CA" w:eastAsia="en-CA"/>
              </w:rPr>
              <w:t xml:space="preserve">populations (novice </w:t>
            </w:r>
            <w:r w:rsidR="00E95C37" w:rsidRPr="00AA4B06">
              <w:rPr>
                <w:rFonts w:ascii="Calibri" w:hAnsi="Calibri" w:cs="Calibri"/>
                <w:color w:val="000000" w:themeColor="text1"/>
                <w:sz w:val="16"/>
                <w:szCs w:val="16"/>
                <w:lang w:val="en-CA" w:eastAsia="en-CA"/>
              </w:rPr>
              <w:t>med</w:t>
            </w:r>
            <w:r w:rsidRPr="00AA4B06">
              <w:rPr>
                <w:rFonts w:ascii="Calibri" w:hAnsi="Calibri" w:cs="Calibri"/>
                <w:color w:val="000000" w:themeColor="text1"/>
                <w:sz w:val="16"/>
                <w:szCs w:val="16"/>
                <w:lang w:val="en-CA" w:eastAsia="en-CA"/>
              </w:rPr>
              <w:t xml:space="preserve">ical </w:t>
            </w:r>
            <w:r w:rsidR="00E95C37" w:rsidRPr="00AA4B06">
              <w:rPr>
                <w:rFonts w:ascii="Calibri" w:hAnsi="Calibri" w:cs="Calibri"/>
                <w:color w:val="000000" w:themeColor="text1"/>
                <w:sz w:val="16"/>
                <w:szCs w:val="16"/>
                <w:lang w:val="en-CA" w:eastAsia="en-CA"/>
              </w:rPr>
              <w:t>stud</w:t>
            </w:r>
            <w:r w:rsidRPr="00AA4B06">
              <w:rPr>
                <w:rFonts w:ascii="Calibri" w:hAnsi="Calibri" w:cs="Calibri"/>
                <w:color w:val="000000" w:themeColor="text1"/>
                <w:sz w:val="16"/>
                <w:szCs w:val="16"/>
                <w:lang w:val="en-CA" w:eastAsia="en-CA"/>
              </w:rPr>
              <w:t xml:space="preserve">ents, advanced medical students, </w:t>
            </w:r>
            <w:r w:rsidR="00E95C37" w:rsidRPr="00AA4B06">
              <w:rPr>
                <w:rFonts w:ascii="Calibri" w:hAnsi="Calibri" w:cs="Calibri"/>
                <w:color w:val="000000" w:themeColor="text1"/>
                <w:sz w:val="16"/>
                <w:szCs w:val="16"/>
                <w:lang w:val="en-CA" w:eastAsia="en-CA"/>
              </w:rPr>
              <w:t>nursing stud</w:t>
            </w:r>
            <w:r w:rsidRPr="00AA4B06">
              <w:rPr>
                <w:rFonts w:ascii="Calibri" w:hAnsi="Calibri" w:cs="Calibri"/>
                <w:color w:val="000000" w:themeColor="text1"/>
                <w:sz w:val="16"/>
                <w:szCs w:val="16"/>
                <w:lang w:val="en-CA" w:eastAsia="en-CA"/>
              </w:rPr>
              <w:t>ents,</w:t>
            </w:r>
            <w:r w:rsidR="00E95C37" w:rsidRPr="00AA4B06">
              <w:rPr>
                <w:rFonts w:ascii="Calibri" w:hAnsi="Calibri" w:cs="Calibri"/>
                <w:color w:val="000000" w:themeColor="text1"/>
                <w:sz w:val="16"/>
                <w:szCs w:val="16"/>
                <w:lang w:val="en-CA" w:eastAsia="en-CA"/>
              </w:rPr>
              <w:t xml:space="preserve"> mixed HCP</w:t>
            </w:r>
            <w:r w:rsidRPr="00AA4B06">
              <w:rPr>
                <w:rFonts w:ascii="Calibri" w:hAnsi="Calibri" w:cs="Calibri"/>
                <w:color w:val="000000" w:themeColor="text1"/>
                <w:sz w:val="16"/>
                <w:szCs w:val="16"/>
                <w:lang w:val="en-CA" w:eastAsia="en-CA"/>
              </w:rPr>
              <w:t xml:space="preserve"> groups, and </w:t>
            </w:r>
            <w:r w:rsidR="00E95C37" w:rsidRPr="00AA4B06">
              <w:rPr>
                <w:rFonts w:ascii="Calibri" w:hAnsi="Calibri" w:cs="Calibri"/>
                <w:color w:val="000000" w:themeColor="text1"/>
                <w:sz w:val="16"/>
                <w:szCs w:val="16"/>
                <w:lang w:val="en-CA" w:eastAsia="en-CA"/>
              </w:rPr>
              <w:t>laypersons</w:t>
            </w:r>
            <w:r w:rsidRPr="00AA4B06">
              <w:rPr>
                <w:rFonts w:ascii="Calibri" w:hAnsi="Calibri" w:cs="Calibri"/>
                <w:color w:val="000000" w:themeColor="text1"/>
                <w:sz w:val="16"/>
                <w:szCs w:val="16"/>
                <w:lang w:val="en-CA" w:eastAsia="en-CA"/>
              </w:rPr>
              <w:t>).</w:t>
            </w:r>
          </w:p>
          <w:p w14:paraId="50F64277" w14:textId="77777777" w:rsidR="00AA259B" w:rsidRPr="00AA259B" w:rsidRDefault="00560ED3" w:rsidP="00AA259B">
            <w:pPr>
              <w:rPr>
                <w:rFonts w:ascii="Calibri" w:hAnsi="Calibri" w:cs="Calibri"/>
                <w:color w:val="000000" w:themeColor="text1"/>
                <w:sz w:val="16"/>
                <w:szCs w:val="16"/>
                <w:lang w:val="en-CA" w:eastAsia="en-CA"/>
              </w:rPr>
            </w:pPr>
            <w:r w:rsidRPr="00AA259B">
              <w:rPr>
                <w:rFonts w:ascii="Calibri" w:hAnsi="Calibri" w:cs="Calibri"/>
                <w:color w:val="000000" w:themeColor="text1"/>
                <w:sz w:val="16"/>
                <w:szCs w:val="16"/>
                <w:lang w:val="en-CA" w:eastAsia="en-CA"/>
              </w:rPr>
              <w:t>Regarding missing information on important confounders, n</w:t>
            </w:r>
            <w:r w:rsidR="00951491" w:rsidRPr="00AA259B">
              <w:rPr>
                <w:rFonts w:ascii="Calibri" w:hAnsi="Calibri" w:cs="Calibri"/>
                <w:color w:val="000000" w:themeColor="text1"/>
                <w:sz w:val="16"/>
                <w:szCs w:val="16"/>
                <w:lang w:val="en-CA" w:eastAsia="en-CA"/>
              </w:rPr>
              <w:t>o</w:t>
            </w:r>
            <w:r w:rsidRPr="00AA259B">
              <w:rPr>
                <w:rFonts w:ascii="Calibri" w:hAnsi="Calibri" w:cs="Calibri"/>
                <w:color w:val="000000" w:themeColor="text1"/>
                <w:sz w:val="16"/>
                <w:szCs w:val="16"/>
                <w:lang w:val="en-CA" w:eastAsia="en-CA"/>
              </w:rPr>
              <w:t>ne of the</w:t>
            </w:r>
            <w:r w:rsidR="00951491" w:rsidRPr="00AA259B">
              <w:rPr>
                <w:rFonts w:ascii="Calibri" w:hAnsi="Calibri" w:cs="Calibri"/>
                <w:color w:val="000000" w:themeColor="text1"/>
                <w:sz w:val="16"/>
                <w:szCs w:val="16"/>
                <w:lang w:val="en-CA" w:eastAsia="en-CA"/>
              </w:rPr>
              <w:t xml:space="preserve"> stud</w:t>
            </w:r>
            <w:r w:rsidRPr="00AA259B">
              <w:rPr>
                <w:rFonts w:ascii="Calibri" w:hAnsi="Calibri" w:cs="Calibri"/>
                <w:color w:val="000000" w:themeColor="text1"/>
                <w:sz w:val="16"/>
                <w:szCs w:val="16"/>
                <w:lang w:val="en-CA" w:eastAsia="en-CA"/>
              </w:rPr>
              <w:t>ies</w:t>
            </w:r>
            <w:r w:rsidR="00951491" w:rsidRPr="00AA259B">
              <w:rPr>
                <w:rFonts w:ascii="Calibri" w:hAnsi="Calibri" w:cs="Calibri"/>
                <w:color w:val="000000" w:themeColor="text1"/>
                <w:sz w:val="16"/>
                <w:szCs w:val="16"/>
                <w:lang w:val="en-CA" w:eastAsia="en-CA"/>
              </w:rPr>
              <w:t xml:space="preserve"> assessed the individual instructional quality </w:t>
            </w:r>
            <w:r w:rsidRPr="00AA259B">
              <w:rPr>
                <w:rFonts w:ascii="Calibri" w:hAnsi="Calibri" w:cs="Calibri"/>
                <w:color w:val="000000" w:themeColor="text1"/>
                <w:sz w:val="16"/>
                <w:szCs w:val="16"/>
                <w:lang w:val="en-CA" w:eastAsia="en-CA"/>
              </w:rPr>
              <w:t xml:space="preserve">of intervention and control </w:t>
            </w:r>
            <w:r w:rsidR="00951491" w:rsidRPr="00AA259B">
              <w:rPr>
                <w:rFonts w:ascii="Calibri" w:hAnsi="Calibri" w:cs="Calibri"/>
                <w:color w:val="000000" w:themeColor="text1"/>
                <w:sz w:val="16"/>
                <w:szCs w:val="16"/>
                <w:lang w:val="en-CA" w:eastAsia="en-CA"/>
              </w:rPr>
              <w:t>(</w:t>
            </w:r>
            <w:r w:rsidRPr="00AA259B">
              <w:rPr>
                <w:rFonts w:ascii="Calibri" w:hAnsi="Calibri" w:cs="Calibri"/>
                <w:color w:val="000000" w:themeColor="text1"/>
                <w:sz w:val="16"/>
                <w:szCs w:val="16"/>
                <w:lang w:val="en-CA" w:eastAsia="en-CA"/>
              </w:rPr>
              <w:t xml:space="preserve">i.e., </w:t>
            </w:r>
            <w:r w:rsidR="00951491" w:rsidRPr="00AA259B">
              <w:rPr>
                <w:rFonts w:ascii="Calibri" w:hAnsi="Calibri" w:cs="Calibri"/>
                <w:color w:val="000000" w:themeColor="text1"/>
                <w:sz w:val="16"/>
                <w:szCs w:val="16"/>
                <w:lang w:val="en-CA" w:eastAsia="en-CA"/>
              </w:rPr>
              <w:t xml:space="preserve">instructors’ individual teaching </w:t>
            </w:r>
            <w:r w:rsidRPr="00AA259B">
              <w:rPr>
                <w:rFonts w:ascii="Calibri" w:hAnsi="Calibri" w:cs="Calibri"/>
                <w:color w:val="000000" w:themeColor="text1"/>
                <w:sz w:val="16"/>
                <w:szCs w:val="16"/>
                <w:lang w:val="en-CA" w:eastAsia="en-CA"/>
              </w:rPr>
              <w:lastRenderedPageBreak/>
              <w:t>performance</w:t>
            </w:r>
            <w:r w:rsidR="00951491" w:rsidRPr="00AA259B">
              <w:rPr>
                <w:rFonts w:ascii="Calibri" w:hAnsi="Calibri" w:cs="Calibri"/>
                <w:color w:val="000000" w:themeColor="text1"/>
                <w:sz w:val="16"/>
                <w:szCs w:val="16"/>
                <w:lang w:val="en-CA" w:eastAsia="en-CA"/>
              </w:rPr>
              <w:t>)</w:t>
            </w:r>
            <w:r w:rsidRPr="00AA259B">
              <w:rPr>
                <w:rFonts w:ascii="Calibri" w:hAnsi="Calibri" w:cs="Calibri"/>
                <w:color w:val="000000" w:themeColor="text1"/>
                <w:sz w:val="16"/>
                <w:szCs w:val="16"/>
                <w:lang w:val="en-CA" w:eastAsia="en-CA"/>
              </w:rPr>
              <w:t>. Therefore, instrumentation biases</w:t>
            </w:r>
            <w:r w:rsidR="00AA259B" w:rsidRPr="00AA259B">
              <w:rPr>
                <w:rFonts w:ascii="Calibri" w:hAnsi="Calibri" w:cs="Calibri"/>
                <w:color w:val="000000" w:themeColor="text1"/>
                <w:sz w:val="16"/>
                <w:szCs w:val="16"/>
                <w:lang w:val="en-CA" w:eastAsia="en-CA"/>
              </w:rPr>
              <w:t xml:space="preserve"> cannot be ruled out.</w:t>
            </w:r>
          </w:p>
          <w:p w14:paraId="459CC673" w14:textId="767AC208" w:rsidR="00314043" w:rsidRDefault="00504E04" w:rsidP="00AA259B">
            <w:pPr>
              <w:rPr>
                <w:rFonts w:ascii="Calibri" w:hAnsi="Calibri" w:cs="Calibri"/>
                <w:color w:val="000000" w:themeColor="text1"/>
                <w:sz w:val="16"/>
                <w:szCs w:val="16"/>
                <w:lang w:val="en-CA" w:eastAsia="en-CA"/>
              </w:rPr>
            </w:pPr>
            <w:r>
              <w:rPr>
                <w:rFonts w:ascii="Calibri" w:hAnsi="Calibri" w:cs="Calibri"/>
                <w:color w:val="000000" w:themeColor="text1"/>
                <w:sz w:val="16"/>
                <w:szCs w:val="16"/>
                <w:lang w:val="en-CA" w:eastAsia="en-CA"/>
              </w:rPr>
              <w:t>O</w:t>
            </w:r>
            <w:r w:rsidR="00AA259B" w:rsidRPr="00AA259B">
              <w:rPr>
                <w:rFonts w:ascii="Calibri" w:hAnsi="Calibri" w:cs="Calibri"/>
                <w:color w:val="000000" w:themeColor="text1"/>
                <w:sz w:val="16"/>
                <w:szCs w:val="16"/>
                <w:lang w:val="en-CA" w:eastAsia="en-CA"/>
              </w:rPr>
              <w:t xml:space="preserve">nly 5 studies addressed a critical educational outcome. For all these studies, we noted relevant limitations. </w:t>
            </w:r>
          </w:p>
          <w:p w14:paraId="1260B895" w14:textId="37C2D3C5" w:rsidR="00504E04" w:rsidRPr="00AA259B" w:rsidRDefault="00504E04" w:rsidP="00AA259B">
            <w:pPr>
              <w:rPr>
                <w:rFonts w:ascii="Calibri" w:hAnsi="Calibri" w:cs="Calibri"/>
                <w:color w:val="000000" w:themeColor="text1"/>
                <w:sz w:val="16"/>
                <w:szCs w:val="16"/>
                <w:lang w:val="en-CA" w:eastAsia="en-CA"/>
              </w:rPr>
            </w:pPr>
            <w:r>
              <w:rPr>
                <w:rFonts w:ascii="Calibri" w:hAnsi="Calibri" w:cs="Calibri"/>
                <w:color w:val="000000" w:themeColor="text1"/>
                <w:sz w:val="16"/>
                <w:szCs w:val="16"/>
                <w:lang w:val="en-CA" w:eastAsia="en-CA"/>
              </w:rPr>
              <w:t>Finally, no studies addressing outcome at the patient level were found.</w:t>
            </w:r>
          </w:p>
        </w:tc>
      </w:tr>
      <w:tr w:rsidR="00314043" w:rsidRPr="00C04224" w14:paraId="3C92B9C7" w14:textId="77777777" w:rsidTr="00E95C37">
        <w:tc>
          <w:tcPr>
            <w:tcW w:w="9396"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E93560" w14:textId="77777777" w:rsidR="00314043" w:rsidRPr="005050F9" w:rsidRDefault="00314043" w:rsidP="00314043">
            <w:pPr>
              <w:outlineLvl w:val="1"/>
              <w:rPr>
                <w:rFonts w:ascii="Calibri" w:hAnsi="Calibri" w:cs="Calibri"/>
                <w:b/>
                <w:bCs/>
                <w:color w:val="FFFFFF"/>
                <w:sz w:val="26"/>
                <w:szCs w:val="26"/>
                <w:lang w:val="en-CA" w:eastAsia="en-CA"/>
              </w:rPr>
            </w:pPr>
            <w:r w:rsidRPr="005050F9">
              <w:rPr>
                <w:rFonts w:ascii="Calibri" w:hAnsi="Calibri" w:cs="Calibri"/>
                <w:b/>
                <w:bCs/>
                <w:color w:val="FFFFFF"/>
                <w:sz w:val="26"/>
                <w:szCs w:val="26"/>
                <w:lang w:val="en-CA" w:eastAsia="en-CA"/>
              </w:rPr>
              <w:lastRenderedPageBreak/>
              <w:t>Values</w:t>
            </w:r>
          </w:p>
          <w:p w14:paraId="12B172ED" w14:textId="77777777" w:rsidR="00314043" w:rsidRPr="005050F9" w:rsidRDefault="00314043" w:rsidP="00314043">
            <w:pPr>
              <w:rPr>
                <w:rFonts w:ascii="Calibri" w:eastAsia="DengXian" w:hAnsi="Calibri" w:cs="Calibri"/>
                <w:color w:val="FFFFFF"/>
                <w:sz w:val="16"/>
                <w:szCs w:val="16"/>
                <w:lang w:val="en-CA" w:eastAsia="en-CA"/>
              </w:rPr>
            </w:pPr>
            <w:r w:rsidRPr="005050F9">
              <w:rPr>
                <w:rFonts w:ascii="Calibri" w:eastAsia="DengXian" w:hAnsi="Calibri" w:cs="Calibri"/>
                <w:color w:val="FFFFFF"/>
                <w:sz w:val="16"/>
                <w:szCs w:val="16"/>
                <w:lang w:val="en-CA" w:eastAsia="en-CA"/>
              </w:rPr>
              <w:t>Is there important uncertainty about or variability in how much people value the main outcomes?</w:t>
            </w:r>
          </w:p>
        </w:tc>
      </w:tr>
      <w:tr w:rsidR="00314043" w:rsidRPr="005050F9" w14:paraId="33DC18E5" w14:textId="77777777" w:rsidTr="00E95C37">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EDCC4D" w14:textId="77777777" w:rsidR="00314043" w:rsidRPr="005050F9" w:rsidRDefault="00314043" w:rsidP="00314043">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Judgement</w:t>
            </w:r>
          </w:p>
        </w:tc>
        <w:tc>
          <w:tcPr>
            <w:tcW w:w="2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C38AFA" w14:textId="77777777" w:rsidR="00314043" w:rsidRPr="005050F9" w:rsidRDefault="00314043" w:rsidP="00314043">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Research evidence</w:t>
            </w:r>
          </w:p>
        </w:tc>
        <w:tc>
          <w:tcPr>
            <w:tcW w:w="3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B76CF7" w14:textId="77777777" w:rsidR="00314043" w:rsidRPr="005050F9" w:rsidRDefault="00314043" w:rsidP="00314043">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Additional considerations</w:t>
            </w:r>
          </w:p>
        </w:tc>
      </w:tr>
      <w:tr w:rsidR="00314043" w:rsidRPr="00C04224" w14:paraId="5E376630" w14:textId="77777777" w:rsidTr="00504E04">
        <w:trPr>
          <w:trHeight w:val="1128"/>
        </w:trPr>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B3E8E1" w14:textId="350BC86F" w:rsidR="003D3B5B" w:rsidRDefault="00314043" w:rsidP="00314043">
            <w:pPr>
              <w:rPr>
                <w:rFonts w:ascii="Calibri" w:hAnsi="Calibri" w:cs="Calibri"/>
                <w:sz w:val="16"/>
                <w:szCs w:val="16"/>
                <w:lang w:val="en-CA" w:eastAsia="en-CA"/>
              </w:rPr>
            </w:pPr>
            <w:r w:rsidRPr="005050F9">
              <w:rPr>
                <w:rFonts w:ascii="Calibri" w:hAnsi="Calibri" w:cs="Calibri"/>
                <w:sz w:val="16"/>
                <w:szCs w:val="16"/>
                <w:lang w:val="en-CA" w:eastAsia="en-CA"/>
              </w:rPr>
              <w:t>○</w:t>
            </w:r>
            <w:r w:rsidR="00CE15B9">
              <w:rPr>
                <w:rFonts w:ascii="Calibri" w:hAnsi="Calibri" w:cs="Calibri"/>
                <w:sz w:val="16"/>
                <w:szCs w:val="16"/>
                <w:lang w:val="en-CA" w:eastAsia="en-CA"/>
              </w:rPr>
              <w:t xml:space="preserve"> </w:t>
            </w:r>
            <w:r w:rsidR="00C04224">
              <w:rPr>
                <w:rFonts w:ascii="Calibri" w:hAnsi="Calibri" w:cs="Calibri"/>
                <w:sz w:val="16"/>
                <w:szCs w:val="16"/>
                <w:lang w:val="en-CA" w:eastAsia="en-CA"/>
              </w:rPr>
              <w:t>I</w:t>
            </w:r>
            <w:r w:rsidRPr="005050F9">
              <w:rPr>
                <w:rFonts w:ascii="Calibri" w:hAnsi="Calibri" w:cs="Calibri"/>
                <w:sz w:val="16"/>
                <w:szCs w:val="16"/>
                <w:lang w:val="en-CA" w:eastAsia="en-CA"/>
              </w:rPr>
              <w:t>mportant uncertainty or variability</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Possibly important uncertainty or</w:t>
            </w:r>
          </w:p>
          <w:p w14:paraId="19F9B17E" w14:textId="03B1AD9E" w:rsidR="003D3B5B" w:rsidRDefault="003D3B5B" w:rsidP="00314043">
            <w:pPr>
              <w:rPr>
                <w:rFonts w:ascii="Calibri" w:hAnsi="Calibri" w:cs="Calibri"/>
                <w:sz w:val="16"/>
                <w:szCs w:val="16"/>
                <w:lang w:val="en-CA" w:eastAsia="en-CA"/>
              </w:rPr>
            </w:pPr>
            <w:r>
              <w:rPr>
                <w:rFonts w:ascii="Calibri" w:hAnsi="Calibri" w:cs="Calibri"/>
                <w:sz w:val="16"/>
                <w:szCs w:val="16"/>
                <w:lang w:val="en-CA" w:eastAsia="en-CA"/>
              </w:rPr>
              <w:t xml:space="preserve">  </w:t>
            </w:r>
            <w:r w:rsidR="00314043" w:rsidRPr="005050F9">
              <w:rPr>
                <w:rFonts w:ascii="Calibri" w:hAnsi="Calibri" w:cs="Calibri"/>
                <w:sz w:val="16"/>
                <w:szCs w:val="16"/>
                <w:lang w:val="en-CA" w:eastAsia="en-CA"/>
              </w:rPr>
              <w:t xml:space="preserve"> variability</w:t>
            </w:r>
            <w:r w:rsidR="00314043"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00314043" w:rsidRPr="005050F9">
              <w:rPr>
                <w:rFonts w:ascii="Calibri" w:hAnsi="Calibri" w:cs="Calibri"/>
                <w:sz w:val="16"/>
                <w:szCs w:val="16"/>
                <w:lang w:val="en-CA" w:eastAsia="en-CA"/>
              </w:rPr>
              <w:t xml:space="preserve">Probably no important uncertainty or </w:t>
            </w:r>
          </w:p>
          <w:p w14:paraId="1B1AF9A1" w14:textId="525E2D5C" w:rsidR="00314043" w:rsidRPr="005050F9" w:rsidRDefault="003D3B5B" w:rsidP="00314043">
            <w:pPr>
              <w:rPr>
                <w:rFonts w:ascii="Calibri" w:hAnsi="Calibri" w:cs="Calibri"/>
                <w:sz w:val="16"/>
                <w:szCs w:val="16"/>
                <w:lang w:val="en-CA" w:eastAsia="en-CA"/>
              </w:rPr>
            </w:pPr>
            <w:r>
              <w:rPr>
                <w:rFonts w:ascii="Calibri" w:hAnsi="Calibri" w:cs="Calibri"/>
                <w:sz w:val="16"/>
                <w:szCs w:val="16"/>
                <w:lang w:val="en-CA" w:eastAsia="en-CA"/>
              </w:rPr>
              <w:t xml:space="preserve">  </w:t>
            </w:r>
            <w:r w:rsidR="00314043" w:rsidRPr="005050F9">
              <w:rPr>
                <w:rFonts w:ascii="Calibri" w:hAnsi="Calibri" w:cs="Calibri"/>
                <w:sz w:val="16"/>
                <w:szCs w:val="16"/>
                <w:lang w:val="en-CA" w:eastAsia="en-CA"/>
              </w:rPr>
              <w:t>variability</w:t>
            </w:r>
            <w:r w:rsidR="00314043"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00314043" w:rsidRPr="005050F9">
              <w:rPr>
                <w:rFonts w:ascii="Calibri" w:hAnsi="Calibri" w:cs="Calibri"/>
                <w:sz w:val="16"/>
                <w:szCs w:val="16"/>
                <w:lang w:val="en-CA" w:eastAsia="en-CA"/>
              </w:rPr>
              <w:t>No important uncertainty or variability</w:t>
            </w:r>
          </w:p>
        </w:tc>
        <w:tc>
          <w:tcPr>
            <w:tcW w:w="2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E75A92" w14:textId="01FF0DA6" w:rsidR="00314043" w:rsidRPr="005050F9" w:rsidRDefault="001A7AE8" w:rsidP="00314043">
            <w:pPr>
              <w:rPr>
                <w:rFonts w:ascii="Calibri" w:hAnsi="Calibri" w:cs="Calibri"/>
                <w:sz w:val="16"/>
                <w:szCs w:val="16"/>
                <w:lang w:val="en-CA" w:eastAsia="en-CA"/>
              </w:rPr>
            </w:pPr>
            <w:r>
              <w:rPr>
                <w:rFonts w:ascii="Calibri" w:hAnsi="Calibri" w:cs="Calibri"/>
                <w:sz w:val="16"/>
                <w:szCs w:val="16"/>
                <w:lang w:val="en-CA" w:eastAsia="en-CA"/>
              </w:rPr>
              <w:t>none</w:t>
            </w:r>
          </w:p>
        </w:tc>
        <w:tc>
          <w:tcPr>
            <w:tcW w:w="3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8A7F02" w14:textId="49F1CF35" w:rsidR="00314043" w:rsidRPr="005050F9" w:rsidRDefault="00AA259B" w:rsidP="00314043">
            <w:pPr>
              <w:rPr>
                <w:rFonts w:ascii="Calibri" w:hAnsi="Calibri" w:cs="Calibri"/>
                <w:sz w:val="16"/>
                <w:szCs w:val="16"/>
                <w:lang w:val="en-CA" w:eastAsia="en-CA"/>
              </w:rPr>
            </w:pPr>
            <w:r>
              <w:rPr>
                <w:rFonts w:ascii="Calibri" w:hAnsi="Calibri" w:cs="Calibri"/>
                <w:sz w:val="16"/>
                <w:szCs w:val="16"/>
                <w:lang w:val="en-CA" w:eastAsia="en-CA"/>
              </w:rPr>
              <w:t xml:space="preserve">More clarity </w:t>
            </w:r>
            <w:r w:rsidR="00504E04">
              <w:rPr>
                <w:rFonts w:ascii="Calibri" w:hAnsi="Calibri" w:cs="Calibri"/>
                <w:sz w:val="16"/>
                <w:szCs w:val="16"/>
                <w:lang w:val="en-CA" w:eastAsia="en-CA"/>
              </w:rPr>
              <w:t xml:space="preserve">for appropriate teaching strategies </w:t>
            </w:r>
            <w:r>
              <w:rPr>
                <w:rFonts w:ascii="Calibri" w:hAnsi="Calibri" w:cs="Calibri"/>
                <w:sz w:val="16"/>
                <w:szCs w:val="16"/>
                <w:lang w:val="en-CA" w:eastAsia="en-CA"/>
              </w:rPr>
              <w:t>will be valued</w:t>
            </w:r>
            <w:r w:rsidR="00504E04">
              <w:rPr>
                <w:rFonts w:ascii="Calibri" w:hAnsi="Calibri" w:cs="Calibri"/>
                <w:sz w:val="16"/>
                <w:szCs w:val="16"/>
                <w:lang w:val="en-CA" w:eastAsia="en-CA"/>
              </w:rPr>
              <w:t xml:space="preserve"> by instructors and by faculty </w:t>
            </w:r>
            <w:r w:rsidR="00195FA0">
              <w:rPr>
                <w:rFonts w:ascii="Calibri" w:hAnsi="Calibri" w:cs="Calibri"/>
                <w:sz w:val="16"/>
                <w:szCs w:val="16"/>
                <w:lang w:val="en-CA" w:eastAsia="en-CA"/>
              </w:rPr>
              <w:t>of</w:t>
            </w:r>
            <w:r w:rsidR="00504E04">
              <w:rPr>
                <w:rFonts w:ascii="Calibri" w:hAnsi="Calibri" w:cs="Calibri"/>
                <w:sz w:val="16"/>
                <w:szCs w:val="16"/>
                <w:lang w:val="en-CA" w:eastAsia="en-CA"/>
              </w:rPr>
              <w:t xml:space="preserve"> instru</w:t>
            </w:r>
            <w:r w:rsidR="00195FA0">
              <w:rPr>
                <w:rFonts w:ascii="Calibri" w:hAnsi="Calibri" w:cs="Calibri"/>
                <w:sz w:val="16"/>
                <w:szCs w:val="16"/>
                <w:lang w:val="en-CA" w:eastAsia="en-CA"/>
              </w:rPr>
              <w:t>ctor courses.</w:t>
            </w:r>
            <w:r w:rsidR="00504E04">
              <w:rPr>
                <w:rFonts w:ascii="Calibri" w:hAnsi="Calibri" w:cs="Calibri"/>
                <w:sz w:val="16"/>
                <w:szCs w:val="16"/>
                <w:lang w:val="en-CA" w:eastAsia="en-CA"/>
              </w:rPr>
              <w:t xml:space="preserve"> </w:t>
            </w:r>
          </w:p>
        </w:tc>
      </w:tr>
      <w:tr w:rsidR="00314043" w:rsidRPr="00C04224" w14:paraId="391DA0E4" w14:textId="77777777" w:rsidTr="00E95C37">
        <w:tc>
          <w:tcPr>
            <w:tcW w:w="9396"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E581FF3" w14:textId="77777777" w:rsidR="00314043" w:rsidRPr="005050F9" w:rsidRDefault="00314043" w:rsidP="00314043">
            <w:pPr>
              <w:outlineLvl w:val="1"/>
              <w:rPr>
                <w:rFonts w:ascii="Calibri" w:hAnsi="Calibri" w:cs="Calibri"/>
                <w:b/>
                <w:bCs/>
                <w:color w:val="FFFFFF"/>
                <w:sz w:val="26"/>
                <w:szCs w:val="26"/>
                <w:lang w:val="en-CA" w:eastAsia="en-CA"/>
              </w:rPr>
            </w:pPr>
            <w:r w:rsidRPr="005050F9">
              <w:rPr>
                <w:rFonts w:ascii="Calibri" w:hAnsi="Calibri" w:cs="Calibri"/>
                <w:b/>
                <w:bCs/>
                <w:color w:val="FFFFFF"/>
                <w:sz w:val="26"/>
                <w:szCs w:val="26"/>
                <w:lang w:val="en-CA" w:eastAsia="en-CA"/>
              </w:rPr>
              <w:t>Balance of effects</w:t>
            </w:r>
          </w:p>
          <w:p w14:paraId="65CE5EF4" w14:textId="77777777" w:rsidR="00314043" w:rsidRPr="005050F9" w:rsidRDefault="00314043" w:rsidP="00314043">
            <w:pPr>
              <w:rPr>
                <w:rFonts w:ascii="Calibri" w:eastAsia="DengXian" w:hAnsi="Calibri" w:cs="Calibri"/>
                <w:color w:val="FFFFFF"/>
                <w:sz w:val="16"/>
                <w:szCs w:val="16"/>
                <w:lang w:val="en-CA" w:eastAsia="en-CA"/>
              </w:rPr>
            </w:pPr>
            <w:r w:rsidRPr="005050F9">
              <w:rPr>
                <w:rFonts w:ascii="Calibri" w:eastAsia="DengXian" w:hAnsi="Calibri" w:cs="Calibri"/>
                <w:color w:val="FFFFFF"/>
                <w:sz w:val="16"/>
                <w:szCs w:val="16"/>
                <w:lang w:val="en-CA" w:eastAsia="en-CA"/>
              </w:rPr>
              <w:t>Does the balance between desirable and undesirable effects favor the intervention or the comparison?</w:t>
            </w:r>
          </w:p>
        </w:tc>
      </w:tr>
      <w:tr w:rsidR="00314043" w:rsidRPr="005050F9" w14:paraId="2710FDED" w14:textId="77777777" w:rsidTr="00E95C37">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B21409" w14:textId="77777777" w:rsidR="00314043" w:rsidRPr="005050F9" w:rsidRDefault="00314043" w:rsidP="00314043">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Judgement</w:t>
            </w:r>
          </w:p>
        </w:tc>
        <w:tc>
          <w:tcPr>
            <w:tcW w:w="2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B76282" w14:textId="77777777" w:rsidR="00314043" w:rsidRPr="005050F9" w:rsidRDefault="00314043" w:rsidP="00314043">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Research evidence</w:t>
            </w:r>
          </w:p>
        </w:tc>
        <w:tc>
          <w:tcPr>
            <w:tcW w:w="3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4AC269" w14:textId="77777777" w:rsidR="00314043" w:rsidRPr="005050F9" w:rsidRDefault="00314043" w:rsidP="00314043">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Additional considerations</w:t>
            </w:r>
          </w:p>
        </w:tc>
      </w:tr>
      <w:tr w:rsidR="00314043" w:rsidRPr="00C04224" w14:paraId="40E7D4D9" w14:textId="77777777" w:rsidTr="00504E04">
        <w:trPr>
          <w:trHeight w:val="1588"/>
        </w:trPr>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EA4763" w14:textId="219E46F5" w:rsidR="00951491" w:rsidRDefault="00314043" w:rsidP="00314043">
            <w:pPr>
              <w:rPr>
                <w:rFonts w:ascii="Calibri" w:hAnsi="Calibri" w:cs="Calibri"/>
                <w:sz w:val="16"/>
                <w:szCs w:val="16"/>
                <w:lang w:val="en-CA" w:eastAsia="en-CA"/>
              </w:rPr>
            </w:pPr>
            <w:r w:rsidRPr="005050F9">
              <w:rPr>
                <w:rFonts w:ascii="Calibri" w:hAnsi="Calibri" w:cs="Calibri"/>
                <w:sz w:val="16"/>
                <w:szCs w:val="16"/>
                <w:lang w:val="en-CA" w:eastAsia="en-CA"/>
              </w:rP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Favors the comparison</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Probably favors the comparison</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 xml:space="preserve">Does not favor either the intervention </w:t>
            </w:r>
          </w:p>
          <w:p w14:paraId="23C17616" w14:textId="094A8859" w:rsidR="00314043" w:rsidRPr="005050F9" w:rsidRDefault="00951491" w:rsidP="00314043">
            <w:pPr>
              <w:rPr>
                <w:rFonts w:ascii="Calibri" w:hAnsi="Calibri" w:cs="Calibri"/>
                <w:sz w:val="16"/>
                <w:szCs w:val="16"/>
                <w:lang w:val="en-CA" w:eastAsia="en-CA"/>
              </w:rPr>
            </w:pPr>
            <w:r>
              <w:rPr>
                <w:rFonts w:ascii="Calibri" w:hAnsi="Calibri" w:cs="Calibri"/>
                <w:sz w:val="16"/>
                <w:szCs w:val="16"/>
                <w:lang w:val="en-CA" w:eastAsia="en-CA"/>
              </w:rPr>
              <w:t xml:space="preserve">   </w:t>
            </w:r>
            <w:r w:rsidR="00314043" w:rsidRPr="005050F9">
              <w:rPr>
                <w:rFonts w:ascii="Calibri" w:hAnsi="Calibri" w:cs="Calibri"/>
                <w:sz w:val="16"/>
                <w:szCs w:val="16"/>
                <w:lang w:val="en-CA" w:eastAsia="en-CA"/>
              </w:rPr>
              <w:t>or the comparison</w:t>
            </w:r>
            <w:r w:rsidR="00314043"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00314043" w:rsidRPr="005050F9">
              <w:rPr>
                <w:rFonts w:ascii="Calibri" w:hAnsi="Calibri" w:cs="Calibri"/>
                <w:sz w:val="16"/>
                <w:szCs w:val="16"/>
                <w:lang w:val="en-CA" w:eastAsia="en-CA"/>
              </w:rPr>
              <w:t>Probably favors the intervention</w:t>
            </w:r>
            <w:r w:rsidR="00314043"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00314043" w:rsidRPr="005050F9">
              <w:rPr>
                <w:rFonts w:ascii="Calibri" w:hAnsi="Calibri" w:cs="Calibri"/>
                <w:sz w:val="16"/>
                <w:szCs w:val="16"/>
                <w:lang w:val="en-CA" w:eastAsia="en-CA"/>
              </w:rPr>
              <w:t>Favors the intervention</w:t>
            </w:r>
            <w:r w:rsidR="00314043"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00314043" w:rsidRPr="005050F9">
              <w:rPr>
                <w:rFonts w:ascii="Calibri" w:hAnsi="Calibri" w:cs="Calibri"/>
                <w:sz w:val="16"/>
                <w:szCs w:val="16"/>
                <w:lang w:val="en-CA" w:eastAsia="en-CA"/>
              </w:rPr>
              <w:t>Varies</w:t>
            </w:r>
            <w:r w:rsidR="00314043"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00314043" w:rsidRPr="005050F9">
              <w:rPr>
                <w:rFonts w:ascii="Calibri" w:hAnsi="Calibri" w:cs="Calibri"/>
                <w:sz w:val="16"/>
                <w:szCs w:val="16"/>
                <w:lang w:val="en-CA" w:eastAsia="en-CA"/>
              </w:rPr>
              <w:t>Don't know</w:t>
            </w:r>
            <w:r w:rsidR="00195FA0">
              <w:rPr>
                <w:rFonts w:ascii="Calibri" w:hAnsi="Calibri" w:cs="Calibri"/>
                <w:sz w:val="16"/>
                <w:szCs w:val="16"/>
                <w:lang w:val="en-CA" w:eastAsia="en-CA"/>
              </w:rPr>
              <w:t xml:space="preserve"> </w:t>
            </w:r>
          </w:p>
        </w:tc>
        <w:tc>
          <w:tcPr>
            <w:tcW w:w="2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DBEAA8" w14:textId="29394E3D" w:rsidR="00314043" w:rsidRPr="005050F9" w:rsidRDefault="00195FA0" w:rsidP="00314043">
            <w:pPr>
              <w:rPr>
                <w:rFonts w:ascii="Calibri" w:hAnsi="Calibri" w:cs="Calibri"/>
                <w:sz w:val="16"/>
                <w:szCs w:val="16"/>
                <w:lang w:val="en-CA" w:eastAsia="en-CA"/>
              </w:rPr>
            </w:pPr>
            <w:r>
              <w:rPr>
                <w:rFonts w:ascii="Calibri" w:hAnsi="Calibri" w:cs="Calibri"/>
                <w:sz w:val="16"/>
                <w:szCs w:val="16"/>
                <w:lang w:val="en-CA" w:eastAsia="en-CA"/>
              </w:rPr>
              <w:t>undecided</w:t>
            </w:r>
          </w:p>
        </w:tc>
        <w:tc>
          <w:tcPr>
            <w:tcW w:w="3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C5FF81" w14:textId="308AD94D" w:rsidR="00314043" w:rsidRPr="005050F9" w:rsidRDefault="00195FA0" w:rsidP="00314043">
            <w:pPr>
              <w:rPr>
                <w:rFonts w:ascii="Calibri" w:hAnsi="Calibri" w:cs="Calibri"/>
                <w:sz w:val="16"/>
                <w:szCs w:val="16"/>
                <w:lang w:val="en-CA" w:eastAsia="en-CA"/>
              </w:rPr>
            </w:pPr>
            <w:r>
              <w:rPr>
                <w:rFonts w:ascii="Calibri" w:hAnsi="Calibri" w:cs="Calibri"/>
                <w:sz w:val="16"/>
                <w:szCs w:val="16"/>
                <w:lang w:val="en-CA" w:eastAsia="en-CA"/>
              </w:rPr>
              <w:t>Instructors and faculty of instructor courses might experience more freedom in tailoring their teaching strategies to the needs of course participants.</w:t>
            </w:r>
            <w:r w:rsidR="00314043" w:rsidRPr="005050F9">
              <w:rPr>
                <w:rFonts w:ascii="Calibri" w:hAnsi="Calibri" w:cs="Calibri"/>
                <w:sz w:val="16"/>
                <w:szCs w:val="16"/>
                <w:lang w:val="en-CA" w:eastAsia="en-CA"/>
              </w:rPr>
              <w:br/>
            </w:r>
          </w:p>
        </w:tc>
      </w:tr>
      <w:tr w:rsidR="00314043" w:rsidRPr="00C04224" w14:paraId="086A1CA3" w14:textId="77777777" w:rsidTr="00E95C37">
        <w:tc>
          <w:tcPr>
            <w:tcW w:w="9396"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8DD72A2" w14:textId="77777777" w:rsidR="00314043" w:rsidRPr="005050F9" w:rsidRDefault="00314043" w:rsidP="00314043">
            <w:pPr>
              <w:outlineLvl w:val="1"/>
              <w:rPr>
                <w:rFonts w:ascii="Calibri" w:hAnsi="Calibri" w:cs="Calibri"/>
                <w:b/>
                <w:bCs/>
                <w:color w:val="FFFFFF"/>
                <w:sz w:val="26"/>
                <w:szCs w:val="26"/>
                <w:lang w:val="en-CA" w:eastAsia="en-CA"/>
              </w:rPr>
            </w:pPr>
            <w:r w:rsidRPr="005050F9">
              <w:rPr>
                <w:rFonts w:ascii="Calibri" w:hAnsi="Calibri" w:cs="Calibri"/>
                <w:b/>
                <w:bCs/>
                <w:color w:val="FFFFFF"/>
                <w:sz w:val="26"/>
                <w:szCs w:val="26"/>
                <w:lang w:val="en-CA" w:eastAsia="en-CA"/>
              </w:rPr>
              <w:t>Resources required</w:t>
            </w:r>
          </w:p>
          <w:p w14:paraId="0283769D" w14:textId="77777777" w:rsidR="00314043" w:rsidRPr="005050F9" w:rsidRDefault="00314043" w:rsidP="00314043">
            <w:pPr>
              <w:rPr>
                <w:rFonts w:ascii="Calibri" w:eastAsia="DengXian" w:hAnsi="Calibri" w:cs="Calibri"/>
                <w:color w:val="FFFFFF"/>
                <w:sz w:val="16"/>
                <w:szCs w:val="16"/>
                <w:lang w:val="en-CA" w:eastAsia="en-CA"/>
              </w:rPr>
            </w:pPr>
            <w:r w:rsidRPr="005050F9">
              <w:rPr>
                <w:rFonts w:ascii="Calibri" w:eastAsia="DengXian" w:hAnsi="Calibri" w:cs="Calibri"/>
                <w:color w:val="FFFFFF"/>
                <w:sz w:val="16"/>
                <w:szCs w:val="16"/>
                <w:lang w:val="en-CA" w:eastAsia="en-CA"/>
              </w:rPr>
              <w:t>How large are the resource requirements (costs)?</w:t>
            </w:r>
          </w:p>
        </w:tc>
      </w:tr>
      <w:tr w:rsidR="00314043" w:rsidRPr="005050F9" w14:paraId="65E46730" w14:textId="77777777" w:rsidTr="00E95C37">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D94426" w14:textId="77777777" w:rsidR="00314043" w:rsidRPr="005050F9" w:rsidRDefault="00314043" w:rsidP="00314043">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Judgement</w:t>
            </w:r>
          </w:p>
        </w:tc>
        <w:tc>
          <w:tcPr>
            <w:tcW w:w="2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1859B5" w14:textId="77777777" w:rsidR="00314043" w:rsidRPr="005050F9" w:rsidRDefault="00314043" w:rsidP="00314043">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Research evidence</w:t>
            </w:r>
          </w:p>
        </w:tc>
        <w:tc>
          <w:tcPr>
            <w:tcW w:w="3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366598" w14:textId="77777777" w:rsidR="00314043" w:rsidRPr="005050F9" w:rsidRDefault="00314043" w:rsidP="00314043">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Additional considerations</w:t>
            </w:r>
          </w:p>
        </w:tc>
      </w:tr>
      <w:tr w:rsidR="00314043" w:rsidRPr="00C04224" w14:paraId="3A777BE1" w14:textId="77777777" w:rsidTr="00195FA0">
        <w:trPr>
          <w:trHeight w:val="1344"/>
        </w:trPr>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5776BB" w14:textId="3F0451C1" w:rsidR="00314043" w:rsidRPr="005050F9" w:rsidRDefault="00314043" w:rsidP="00314043">
            <w:pPr>
              <w:rPr>
                <w:rFonts w:ascii="Calibri" w:hAnsi="Calibri" w:cs="Calibri"/>
                <w:sz w:val="16"/>
                <w:szCs w:val="16"/>
                <w:lang w:val="en-CA" w:eastAsia="en-CA"/>
              </w:rPr>
            </w:pPr>
            <w:r w:rsidRPr="005050F9">
              <w:rPr>
                <w:rFonts w:ascii="Calibri" w:hAnsi="Calibri" w:cs="Calibri"/>
                <w:sz w:val="16"/>
                <w:szCs w:val="16"/>
                <w:lang w:val="en-CA" w:eastAsia="en-CA"/>
              </w:rP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Large costs</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Moderate costs</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Negligible costs and savings</w:t>
            </w:r>
            <w:r w:rsidRPr="005050F9">
              <w:rPr>
                <w:rFonts w:ascii="Calibri" w:hAnsi="Calibri" w:cs="Calibri"/>
                <w:sz w:val="16"/>
                <w:szCs w:val="16"/>
                <w:lang w:val="en-CA" w:eastAsia="en-CA"/>
              </w:rPr>
              <w:br/>
            </w:r>
            <w:r w:rsidR="00951491" w:rsidRPr="005050F9">
              <w:rPr>
                <w:rFonts w:ascii="Calibri" w:hAnsi="Calibri" w:cs="Calibri"/>
                <w:sz w:val="16"/>
                <w:szCs w:val="16"/>
                <w:lang w:val="en-CA" w:eastAsia="en-CA"/>
              </w:rP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Moderate savings</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Large savings</w:t>
            </w:r>
            <w:r w:rsidRPr="005050F9">
              <w:rPr>
                <w:rFonts w:ascii="Calibri" w:hAnsi="Calibri" w:cs="Calibri"/>
                <w:sz w:val="16"/>
                <w:szCs w:val="16"/>
                <w:lang w:val="en-CA" w:eastAsia="en-CA"/>
              </w:rPr>
              <w:br/>
            </w:r>
            <w:r w:rsidR="00951491" w:rsidRPr="005050F9">
              <w:rPr>
                <w:rFonts w:ascii="Calibri" w:hAnsi="Calibri" w:cs="Calibri"/>
                <w:sz w:val="16"/>
                <w:szCs w:val="16"/>
                <w:lang w:val="en-CA" w:eastAsia="en-CA"/>
              </w:rP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Varies</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Don't know</w:t>
            </w:r>
          </w:p>
        </w:tc>
        <w:tc>
          <w:tcPr>
            <w:tcW w:w="2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292B0" w14:textId="77777777" w:rsidR="00314043" w:rsidRPr="005050F9" w:rsidRDefault="001A7AE8" w:rsidP="00314043">
            <w:pPr>
              <w:rPr>
                <w:rFonts w:ascii="Calibri" w:hAnsi="Calibri" w:cs="Calibri"/>
                <w:sz w:val="16"/>
                <w:szCs w:val="16"/>
                <w:lang w:val="en-CA" w:eastAsia="en-CA"/>
              </w:rPr>
            </w:pPr>
            <w:r>
              <w:rPr>
                <w:rFonts w:ascii="Calibri" w:hAnsi="Calibri" w:cs="Calibri"/>
                <w:sz w:val="16"/>
                <w:szCs w:val="16"/>
                <w:lang w:val="en-CA" w:eastAsia="en-CA"/>
              </w:rPr>
              <w:t>none</w:t>
            </w:r>
          </w:p>
        </w:tc>
        <w:tc>
          <w:tcPr>
            <w:tcW w:w="3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7250F7" w14:textId="67AA53DB" w:rsidR="00951491" w:rsidRPr="00AA259B" w:rsidRDefault="00195FA0" w:rsidP="00314043">
            <w:pPr>
              <w:rPr>
                <w:rFonts w:ascii="Calibri" w:hAnsi="Calibri" w:cs="Calibri"/>
                <w:color w:val="000000" w:themeColor="text1"/>
                <w:sz w:val="16"/>
                <w:szCs w:val="16"/>
                <w:lang w:val="en-CA" w:eastAsia="en-CA"/>
              </w:rPr>
            </w:pPr>
            <w:r>
              <w:rPr>
                <w:rFonts w:ascii="Calibri" w:hAnsi="Calibri" w:cs="Calibri"/>
                <w:color w:val="000000" w:themeColor="text1"/>
                <w:sz w:val="16"/>
                <w:szCs w:val="16"/>
                <w:lang w:val="en-CA" w:eastAsia="en-CA"/>
              </w:rPr>
              <w:t>Brings</w:t>
            </w:r>
            <w:r w:rsidR="00951491" w:rsidRPr="00AA259B">
              <w:rPr>
                <w:rFonts w:ascii="Calibri" w:hAnsi="Calibri" w:cs="Calibri"/>
                <w:color w:val="000000" w:themeColor="text1"/>
                <w:sz w:val="16"/>
                <w:szCs w:val="16"/>
                <w:lang w:val="en-CA" w:eastAsia="en-CA"/>
              </w:rPr>
              <w:t xml:space="preserve"> </w:t>
            </w:r>
            <w:r>
              <w:rPr>
                <w:rFonts w:ascii="Calibri" w:hAnsi="Calibri" w:cs="Calibri"/>
                <w:color w:val="000000" w:themeColor="text1"/>
                <w:sz w:val="16"/>
                <w:szCs w:val="16"/>
                <w:lang w:val="en-CA" w:eastAsia="en-CA"/>
              </w:rPr>
              <w:t xml:space="preserve">opinion-driven </w:t>
            </w:r>
            <w:r w:rsidR="00951491" w:rsidRPr="00AA259B">
              <w:rPr>
                <w:rFonts w:ascii="Calibri" w:hAnsi="Calibri" w:cs="Calibri"/>
                <w:color w:val="000000" w:themeColor="text1"/>
                <w:sz w:val="16"/>
                <w:szCs w:val="16"/>
                <w:lang w:val="en-CA" w:eastAsia="en-CA"/>
              </w:rPr>
              <w:t xml:space="preserve">discussions </w:t>
            </w:r>
            <w:r>
              <w:rPr>
                <w:rFonts w:ascii="Calibri" w:hAnsi="Calibri" w:cs="Calibri"/>
                <w:color w:val="000000" w:themeColor="text1"/>
                <w:sz w:val="16"/>
                <w:szCs w:val="16"/>
                <w:lang w:val="en-CA" w:eastAsia="en-CA"/>
              </w:rPr>
              <w:t>to a more scientifically based point. T</w:t>
            </w:r>
            <w:r w:rsidR="00AA259B" w:rsidRPr="00AA259B">
              <w:rPr>
                <w:rFonts w:ascii="Calibri" w:hAnsi="Calibri" w:cs="Calibri"/>
                <w:color w:val="000000" w:themeColor="text1"/>
                <w:sz w:val="16"/>
                <w:szCs w:val="16"/>
                <w:lang w:val="en-CA" w:eastAsia="en-CA"/>
              </w:rPr>
              <w:t>eaching in instructor courses</w:t>
            </w:r>
            <w:r>
              <w:rPr>
                <w:rFonts w:ascii="Calibri" w:hAnsi="Calibri" w:cs="Calibri"/>
                <w:color w:val="000000" w:themeColor="text1"/>
                <w:sz w:val="16"/>
                <w:szCs w:val="16"/>
                <w:lang w:val="en-CA" w:eastAsia="en-CA"/>
              </w:rPr>
              <w:t xml:space="preserve"> will be sim</w:t>
            </w:r>
            <w:r w:rsidRPr="00AA259B">
              <w:rPr>
                <w:rFonts w:ascii="Calibri" w:hAnsi="Calibri" w:cs="Calibri"/>
                <w:color w:val="000000" w:themeColor="text1"/>
                <w:sz w:val="16"/>
                <w:szCs w:val="16"/>
                <w:lang w:val="en-CA" w:eastAsia="en-CA"/>
              </w:rPr>
              <w:t>plifie</w:t>
            </w:r>
            <w:r>
              <w:rPr>
                <w:rFonts w:ascii="Calibri" w:hAnsi="Calibri" w:cs="Calibri"/>
                <w:color w:val="000000" w:themeColor="text1"/>
                <w:sz w:val="16"/>
                <w:szCs w:val="16"/>
                <w:lang w:val="en-CA" w:eastAsia="en-CA"/>
              </w:rPr>
              <w:t>d.</w:t>
            </w:r>
          </w:p>
          <w:p w14:paraId="2E98E434" w14:textId="77777777" w:rsidR="00314043" w:rsidRPr="005050F9" w:rsidRDefault="00314043" w:rsidP="00314043">
            <w:pPr>
              <w:rPr>
                <w:rFonts w:ascii="Calibri" w:hAnsi="Calibri" w:cs="Calibri"/>
                <w:sz w:val="16"/>
                <w:szCs w:val="16"/>
                <w:lang w:val="en-CA" w:eastAsia="en-CA"/>
              </w:rPr>
            </w:pPr>
            <w:r w:rsidRPr="00AA259B">
              <w:rPr>
                <w:rFonts w:ascii="Calibri" w:hAnsi="Calibri" w:cs="Calibri"/>
                <w:color w:val="000000" w:themeColor="text1"/>
                <w:sz w:val="16"/>
                <w:szCs w:val="16"/>
                <w:lang w:val="en-CA" w:eastAsia="en-CA"/>
              </w:rPr>
              <w:t>No specific resources required. As course material and instructor courses should be regularly revised and updated to the most recent evidence, results will be included within the natural updating process</w:t>
            </w:r>
            <w:r w:rsidRPr="00663FAE">
              <w:rPr>
                <w:rFonts w:ascii="Calibri" w:hAnsi="Calibri" w:cs="Calibri"/>
                <w:color w:val="00B050"/>
                <w:sz w:val="16"/>
                <w:szCs w:val="16"/>
                <w:lang w:val="en-CA" w:eastAsia="en-CA"/>
              </w:rPr>
              <w:t>.</w:t>
            </w:r>
          </w:p>
        </w:tc>
      </w:tr>
      <w:tr w:rsidR="00314043" w:rsidRPr="00C04224" w14:paraId="217AD7C5" w14:textId="77777777" w:rsidTr="00E95C37">
        <w:tc>
          <w:tcPr>
            <w:tcW w:w="9396"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4D82A2D" w14:textId="77777777" w:rsidR="00314043" w:rsidRPr="005050F9" w:rsidRDefault="00314043" w:rsidP="00314043">
            <w:pPr>
              <w:outlineLvl w:val="1"/>
              <w:rPr>
                <w:rFonts w:ascii="Calibri" w:hAnsi="Calibri" w:cs="Calibri"/>
                <w:b/>
                <w:bCs/>
                <w:color w:val="FFFFFF"/>
                <w:sz w:val="26"/>
                <w:szCs w:val="26"/>
                <w:lang w:val="en-CA" w:eastAsia="en-CA"/>
              </w:rPr>
            </w:pPr>
            <w:r w:rsidRPr="005050F9">
              <w:rPr>
                <w:rFonts w:ascii="Calibri" w:hAnsi="Calibri" w:cs="Calibri"/>
                <w:b/>
                <w:bCs/>
                <w:color w:val="FFFFFF"/>
                <w:sz w:val="26"/>
                <w:szCs w:val="26"/>
                <w:lang w:val="en-CA" w:eastAsia="en-CA"/>
              </w:rPr>
              <w:t>Certainty of evidence of required resources</w:t>
            </w:r>
          </w:p>
          <w:p w14:paraId="43D6C61B" w14:textId="77777777" w:rsidR="00314043" w:rsidRPr="005050F9" w:rsidRDefault="00314043" w:rsidP="00314043">
            <w:pPr>
              <w:rPr>
                <w:rFonts w:ascii="Calibri" w:eastAsia="DengXian" w:hAnsi="Calibri" w:cs="Calibri"/>
                <w:color w:val="FFFFFF"/>
                <w:sz w:val="16"/>
                <w:szCs w:val="16"/>
                <w:lang w:val="en-CA" w:eastAsia="en-CA"/>
              </w:rPr>
            </w:pPr>
            <w:r w:rsidRPr="005050F9">
              <w:rPr>
                <w:rFonts w:ascii="Calibri" w:eastAsia="DengXian" w:hAnsi="Calibri" w:cs="Calibri"/>
                <w:color w:val="FFFFFF"/>
                <w:sz w:val="16"/>
                <w:szCs w:val="16"/>
                <w:lang w:val="en-CA" w:eastAsia="en-CA"/>
              </w:rPr>
              <w:t>What is the certainty of the evidence of resource requirements (costs)?</w:t>
            </w:r>
          </w:p>
        </w:tc>
      </w:tr>
      <w:tr w:rsidR="00314043" w:rsidRPr="005050F9" w14:paraId="25113405" w14:textId="77777777" w:rsidTr="00E95C37">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B471DE" w14:textId="77777777" w:rsidR="00314043" w:rsidRPr="00591106" w:rsidRDefault="00314043" w:rsidP="00314043">
            <w:pPr>
              <w:outlineLvl w:val="1"/>
              <w:rPr>
                <w:rFonts w:ascii="Calibri" w:hAnsi="Calibri" w:cs="Calibri"/>
                <w:b/>
                <w:bCs/>
                <w:caps/>
                <w:color w:val="000000" w:themeColor="text1"/>
                <w:sz w:val="16"/>
                <w:szCs w:val="16"/>
                <w:lang w:val="en-CA" w:eastAsia="en-CA"/>
              </w:rPr>
            </w:pPr>
            <w:r w:rsidRPr="00591106">
              <w:rPr>
                <w:rFonts w:ascii="Calibri" w:hAnsi="Calibri" w:cs="Calibri"/>
                <w:b/>
                <w:bCs/>
                <w:caps/>
                <w:color w:val="000000" w:themeColor="text1"/>
                <w:sz w:val="16"/>
                <w:szCs w:val="16"/>
                <w:lang w:val="en-CA" w:eastAsia="en-CA"/>
              </w:rPr>
              <w:t>Judgement</w:t>
            </w:r>
          </w:p>
        </w:tc>
        <w:tc>
          <w:tcPr>
            <w:tcW w:w="2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810833" w14:textId="77777777" w:rsidR="00314043" w:rsidRPr="00591106" w:rsidRDefault="00314043" w:rsidP="00314043">
            <w:pPr>
              <w:outlineLvl w:val="1"/>
              <w:rPr>
                <w:rFonts w:ascii="Calibri" w:hAnsi="Calibri" w:cs="Calibri"/>
                <w:b/>
                <w:bCs/>
                <w:caps/>
                <w:color w:val="000000" w:themeColor="text1"/>
                <w:sz w:val="16"/>
                <w:szCs w:val="16"/>
                <w:lang w:val="en-CA" w:eastAsia="en-CA"/>
              </w:rPr>
            </w:pPr>
            <w:r w:rsidRPr="00591106">
              <w:rPr>
                <w:rFonts w:ascii="Calibri" w:hAnsi="Calibri" w:cs="Calibri"/>
                <w:b/>
                <w:bCs/>
                <w:caps/>
                <w:color w:val="000000" w:themeColor="text1"/>
                <w:sz w:val="16"/>
                <w:szCs w:val="16"/>
                <w:lang w:val="en-CA" w:eastAsia="en-CA"/>
              </w:rPr>
              <w:t>Research evidence</w:t>
            </w:r>
          </w:p>
        </w:tc>
        <w:tc>
          <w:tcPr>
            <w:tcW w:w="3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2448FE" w14:textId="77777777" w:rsidR="00314043" w:rsidRPr="005050F9" w:rsidRDefault="00314043" w:rsidP="00314043">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Additional considerations</w:t>
            </w:r>
          </w:p>
        </w:tc>
      </w:tr>
      <w:tr w:rsidR="00314043" w:rsidRPr="006C7351" w14:paraId="599DDD55" w14:textId="77777777" w:rsidTr="000257BE">
        <w:trPr>
          <w:trHeight w:val="1041"/>
        </w:trPr>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0569A7" w14:textId="7CA71943" w:rsidR="00314043" w:rsidRPr="00591106" w:rsidRDefault="00314043" w:rsidP="00314043">
            <w:pPr>
              <w:rPr>
                <w:rFonts w:ascii="Calibri" w:hAnsi="Calibri" w:cs="Calibri"/>
                <w:color w:val="000000" w:themeColor="text1"/>
                <w:sz w:val="16"/>
                <w:szCs w:val="16"/>
                <w:lang w:val="en-CA" w:eastAsia="en-CA"/>
              </w:rPr>
            </w:pPr>
            <w:r w:rsidRPr="00591106">
              <w:rPr>
                <w:rFonts w:ascii="Calibri" w:hAnsi="Calibri" w:cs="Calibri"/>
                <w:color w:val="000000" w:themeColor="text1"/>
                <w:sz w:val="16"/>
                <w:szCs w:val="16"/>
                <w:lang w:val="en-CA" w:eastAsia="en-CA"/>
              </w:rPr>
              <w:t>○</w:t>
            </w:r>
            <w:r w:rsidR="00CE15B9" w:rsidRPr="00591106">
              <w:rPr>
                <w:rFonts w:ascii="Calibri" w:hAnsi="Calibri" w:cs="Calibri"/>
                <w:color w:val="000000" w:themeColor="text1"/>
                <w:sz w:val="16"/>
                <w:szCs w:val="16"/>
                <w:lang w:val="en-CA" w:eastAsia="en-CA"/>
              </w:rPr>
              <w:t xml:space="preserve"> </w:t>
            </w:r>
            <w:r w:rsidRPr="00591106">
              <w:rPr>
                <w:rFonts w:ascii="Calibri" w:hAnsi="Calibri" w:cs="Calibri"/>
                <w:color w:val="000000" w:themeColor="text1"/>
                <w:sz w:val="16"/>
                <w:szCs w:val="16"/>
                <w:lang w:val="en-CA" w:eastAsia="en-CA"/>
              </w:rPr>
              <w:t>Very low</w:t>
            </w:r>
            <w:r w:rsidRPr="00591106">
              <w:rPr>
                <w:rFonts w:ascii="Calibri" w:hAnsi="Calibri" w:cs="Calibri"/>
                <w:color w:val="000000" w:themeColor="text1"/>
                <w:sz w:val="16"/>
                <w:szCs w:val="16"/>
                <w:lang w:val="en-CA" w:eastAsia="en-CA"/>
              </w:rPr>
              <w:br/>
            </w:r>
            <w:r w:rsidR="00951491" w:rsidRPr="00591106">
              <w:rPr>
                <w:rFonts w:ascii="Calibri" w:hAnsi="Calibri" w:cs="Calibri"/>
                <w:color w:val="000000" w:themeColor="text1"/>
                <w:sz w:val="16"/>
                <w:szCs w:val="16"/>
                <w:lang w:val="en-CA" w:eastAsia="en-CA"/>
              </w:rPr>
              <w:t>○</w:t>
            </w:r>
            <w:r w:rsidR="00CE15B9" w:rsidRPr="00591106">
              <w:rPr>
                <w:rFonts w:ascii="Calibri" w:hAnsi="Calibri" w:cs="Calibri"/>
                <w:color w:val="000000" w:themeColor="text1"/>
                <w:sz w:val="16"/>
                <w:szCs w:val="16"/>
                <w:lang w:val="en-CA" w:eastAsia="en-CA"/>
              </w:rPr>
              <w:t xml:space="preserve"> </w:t>
            </w:r>
            <w:r w:rsidRPr="00591106">
              <w:rPr>
                <w:rFonts w:ascii="Calibri" w:hAnsi="Calibri" w:cs="Calibri"/>
                <w:color w:val="000000" w:themeColor="text1"/>
                <w:sz w:val="16"/>
                <w:szCs w:val="16"/>
                <w:lang w:val="en-CA" w:eastAsia="en-CA"/>
              </w:rPr>
              <w:t>Low</w:t>
            </w:r>
            <w:r w:rsidRPr="00591106">
              <w:rPr>
                <w:rFonts w:ascii="Calibri" w:hAnsi="Calibri" w:cs="Calibri"/>
                <w:color w:val="000000" w:themeColor="text1"/>
                <w:sz w:val="16"/>
                <w:szCs w:val="16"/>
                <w:lang w:val="en-CA" w:eastAsia="en-CA"/>
              </w:rPr>
              <w:br/>
              <w:t>○</w:t>
            </w:r>
            <w:r w:rsidR="00CE15B9" w:rsidRPr="00591106">
              <w:rPr>
                <w:rFonts w:ascii="Calibri" w:hAnsi="Calibri" w:cs="Calibri"/>
                <w:color w:val="000000" w:themeColor="text1"/>
                <w:sz w:val="16"/>
                <w:szCs w:val="16"/>
                <w:lang w:val="en-CA" w:eastAsia="en-CA"/>
              </w:rPr>
              <w:t xml:space="preserve"> </w:t>
            </w:r>
            <w:r w:rsidRPr="00591106">
              <w:rPr>
                <w:rFonts w:ascii="Calibri" w:hAnsi="Calibri" w:cs="Calibri"/>
                <w:color w:val="000000" w:themeColor="text1"/>
                <w:sz w:val="16"/>
                <w:szCs w:val="16"/>
                <w:lang w:val="en-CA" w:eastAsia="en-CA"/>
              </w:rPr>
              <w:t>Moderate</w:t>
            </w:r>
            <w:r w:rsidRPr="00591106">
              <w:rPr>
                <w:rFonts w:ascii="Calibri" w:hAnsi="Calibri" w:cs="Calibri"/>
                <w:color w:val="000000" w:themeColor="text1"/>
                <w:sz w:val="16"/>
                <w:szCs w:val="16"/>
                <w:lang w:val="en-CA" w:eastAsia="en-CA"/>
              </w:rPr>
              <w:br/>
            </w:r>
            <w:r w:rsidR="00FF0C39" w:rsidRPr="00591106">
              <w:rPr>
                <w:rFonts w:ascii="Calibri" w:hAnsi="Calibri" w:cs="Calibri"/>
                <w:color w:val="000000" w:themeColor="text1"/>
                <w:sz w:val="16"/>
                <w:szCs w:val="16"/>
                <w:lang w:val="en-CA" w:eastAsia="en-CA"/>
              </w:rPr>
              <w:t xml:space="preserve">○ </w:t>
            </w:r>
            <w:r w:rsidRPr="00591106">
              <w:rPr>
                <w:rFonts w:ascii="Calibri" w:hAnsi="Calibri" w:cs="Calibri"/>
                <w:color w:val="000000" w:themeColor="text1"/>
                <w:sz w:val="16"/>
                <w:szCs w:val="16"/>
                <w:lang w:val="en-CA" w:eastAsia="en-CA"/>
              </w:rPr>
              <w:t>High</w:t>
            </w:r>
            <w:r w:rsidRPr="00591106">
              <w:rPr>
                <w:rFonts w:ascii="Calibri" w:hAnsi="Calibri" w:cs="Calibri"/>
                <w:color w:val="000000" w:themeColor="text1"/>
                <w:sz w:val="16"/>
                <w:szCs w:val="16"/>
                <w:lang w:val="en-CA" w:eastAsia="en-CA"/>
              </w:rPr>
              <w:br/>
            </w:r>
            <w:r w:rsidR="00591106" w:rsidRPr="00591106">
              <w:rPr>
                <w:rFonts w:ascii="Calibri" w:hAnsi="Calibri" w:cs="Calibri"/>
                <w:color w:val="000000" w:themeColor="text1"/>
                <w:sz w:val="16"/>
                <w:szCs w:val="16"/>
                <w:lang w:val="en-CA" w:eastAsia="en-CA"/>
              </w:rPr>
              <w:t xml:space="preserve">● </w:t>
            </w:r>
            <w:r w:rsidR="003D3B5B" w:rsidRPr="00591106">
              <w:rPr>
                <w:rFonts w:ascii="Calibri" w:hAnsi="Calibri" w:cs="Calibri"/>
                <w:color w:val="000000" w:themeColor="text1"/>
                <w:sz w:val="16"/>
                <w:szCs w:val="16"/>
                <w:lang w:val="en-CA" w:eastAsia="en-CA"/>
              </w:rPr>
              <w:t>No</w:t>
            </w:r>
            <w:r w:rsidRPr="00591106">
              <w:rPr>
                <w:rFonts w:ascii="Calibri" w:hAnsi="Calibri" w:cs="Calibri"/>
                <w:color w:val="000000" w:themeColor="text1"/>
                <w:sz w:val="16"/>
                <w:szCs w:val="16"/>
                <w:lang w:val="en-CA" w:eastAsia="en-CA"/>
              </w:rPr>
              <w:t xml:space="preserve"> included studies</w:t>
            </w:r>
          </w:p>
        </w:tc>
        <w:tc>
          <w:tcPr>
            <w:tcW w:w="2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B2EA3D" w14:textId="77777777" w:rsidR="00314043" w:rsidRPr="00591106" w:rsidRDefault="001A7AE8" w:rsidP="00314043">
            <w:pPr>
              <w:rPr>
                <w:rFonts w:ascii="Calibri" w:hAnsi="Calibri" w:cs="Calibri"/>
                <w:color w:val="000000" w:themeColor="text1"/>
                <w:sz w:val="16"/>
                <w:szCs w:val="16"/>
                <w:lang w:val="en-CA" w:eastAsia="en-CA"/>
              </w:rPr>
            </w:pPr>
            <w:r w:rsidRPr="00591106">
              <w:rPr>
                <w:rFonts w:ascii="Calibri" w:hAnsi="Calibri" w:cs="Calibri"/>
                <w:color w:val="000000" w:themeColor="text1"/>
                <w:sz w:val="16"/>
                <w:szCs w:val="16"/>
                <w:lang w:val="en-CA" w:eastAsia="en-CA"/>
              </w:rPr>
              <w:t>none</w:t>
            </w:r>
          </w:p>
          <w:p w14:paraId="0CD0CCFA" w14:textId="77777777" w:rsidR="00314043" w:rsidRPr="00591106" w:rsidRDefault="00314043" w:rsidP="00314043">
            <w:pPr>
              <w:rPr>
                <w:rFonts w:ascii="Calibri" w:hAnsi="Calibri" w:cs="Calibri"/>
                <w:color w:val="000000" w:themeColor="text1"/>
                <w:sz w:val="16"/>
                <w:szCs w:val="16"/>
                <w:lang w:val="en-CA" w:eastAsia="en-CA"/>
              </w:rPr>
            </w:pPr>
          </w:p>
        </w:tc>
        <w:tc>
          <w:tcPr>
            <w:tcW w:w="3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5449BE" w14:textId="196C589F" w:rsidR="00314043" w:rsidRPr="005050F9" w:rsidRDefault="00314043" w:rsidP="00314043">
            <w:pPr>
              <w:rPr>
                <w:rFonts w:ascii="Calibri" w:hAnsi="Calibri" w:cs="Calibri"/>
                <w:sz w:val="16"/>
                <w:szCs w:val="16"/>
                <w:lang w:val="en-CA" w:eastAsia="en-CA"/>
              </w:rPr>
            </w:pPr>
          </w:p>
        </w:tc>
      </w:tr>
      <w:tr w:rsidR="00314043" w:rsidRPr="00C04224" w14:paraId="1ED0F9B9" w14:textId="77777777" w:rsidTr="00E95C37">
        <w:tc>
          <w:tcPr>
            <w:tcW w:w="9396"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840E185" w14:textId="77777777" w:rsidR="00314043" w:rsidRPr="005050F9" w:rsidRDefault="00314043" w:rsidP="00314043">
            <w:pPr>
              <w:outlineLvl w:val="1"/>
              <w:rPr>
                <w:rFonts w:ascii="Calibri" w:hAnsi="Calibri" w:cs="Calibri"/>
                <w:b/>
                <w:bCs/>
                <w:color w:val="FFFFFF"/>
                <w:sz w:val="26"/>
                <w:szCs w:val="26"/>
                <w:lang w:val="en-CA" w:eastAsia="en-CA"/>
              </w:rPr>
            </w:pPr>
            <w:r w:rsidRPr="005050F9">
              <w:rPr>
                <w:rFonts w:ascii="Calibri" w:hAnsi="Calibri" w:cs="Calibri"/>
                <w:b/>
                <w:bCs/>
                <w:color w:val="FFFFFF"/>
                <w:sz w:val="26"/>
                <w:szCs w:val="26"/>
                <w:lang w:val="en-CA" w:eastAsia="en-CA"/>
              </w:rPr>
              <w:t>Cost effectiveness</w:t>
            </w:r>
          </w:p>
          <w:p w14:paraId="0C18646A" w14:textId="77777777" w:rsidR="00314043" w:rsidRPr="005050F9" w:rsidRDefault="00314043" w:rsidP="00314043">
            <w:pPr>
              <w:rPr>
                <w:rFonts w:ascii="Calibri" w:eastAsia="DengXian" w:hAnsi="Calibri" w:cs="Calibri"/>
                <w:color w:val="FFFFFF"/>
                <w:sz w:val="16"/>
                <w:szCs w:val="16"/>
                <w:lang w:val="en-CA" w:eastAsia="en-CA"/>
              </w:rPr>
            </w:pPr>
            <w:r w:rsidRPr="005050F9">
              <w:rPr>
                <w:rFonts w:ascii="Calibri" w:eastAsia="DengXian" w:hAnsi="Calibri" w:cs="Calibri"/>
                <w:color w:val="FFFFFF"/>
                <w:sz w:val="16"/>
                <w:szCs w:val="16"/>
                <w:lang w:val="en-CA" w:eastAsia="en-CA"/>
              </w:rPr>
              <w:t>Does the cost-effectiveness of the intervention favor the intervention or the comparison?</w:t>
            </w:r>
          </w:p>
        </w:tc>
      </w:tr>
      <w:tr w:rsidR="00314043" w:rsidRPr="005050F9" w14:paraId="247864EC" w14:textId="77777777" w:rsidTr="00E95C37">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08DF0F" w14:textId="77777777" w:rsidR="00314043" w:rsidRPr="005050F9" w:rsidRDefault="00314043" w:rsidP="00314043">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Judgement</w:t>
            </w:r>
          </w:p>
        </w:tc>
        <w:tc>
          <w:tcPr>
            <w:tcW w:w="2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622CC6" w14:textId="77777777" w:rsidR="00314043" w:rsidRPr="005050F9" w:rsidRDefault="00314043" w:rsidP="00314043">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Research evidence</w:t>
            </w:r>
          </w:p>
        </w:tc>
        <w:tc>
          <w:tcPr>
            <w:tcW w:w="3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5C781B" w14:textId="77777777" w:rsidR="00314043" w:rsidRPr="005050F9" w:rsidRDefault="00314043" w:rsidP="00314043">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Additional considerations</w:t>
            </w:r>
          </w:p>
        </w:tc>
      </w:tr>
      <w:tr w:rsidR="00314043" w:rsidRPr="00C04224" w14:paraId="7A2C9BA4" w14:textId="77777777" w:rsidTr="000257BE">
        <w:trPr>
          <w:trHeight w:val="1474"/>
        </w:trPr>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485A8" w14:textId="53BCAC49" w:rsidR="00314043" w:rsidRPr="005050F9" w:rsidRDefault="00314043" w:rsidP="00314043">
            <w:pPr>
              <w:rPr>
                <w:rFonts w:ascii="Calibri" w:hAnsi="Calibri" w:cs="Calibri"/>
                <w:sz w:val="16"/>
                <w:szCs w:val="16"/>
                <w:lang w:val="en-CA" w:eastAsia="en-CA"/>
              </w:rPr>
            </w:pPr>
            <w:r w:rsidRPr="005050F9">
              <w:rPr>
                <w:rFonts w:ascii="Calibri" w:hAnsi="Calibri" w:cs="Calibri"/>
                <w:sz w:val="16"/>
                <w:szCs w:val="16"/>
                <w:lang w:val="en-CA" w:eastAsia="en-CA"/>
              </w:rP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Favors the comparison</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Probably favors the comparison</w:t>
            </w:r>
            <w:r w:rsidRPr="005050F9">
              <w:rPr>
                <w:rFonts w:ascii="Calibri" w:hAnsi="Calibri" w:cs="Calibri"/>
                <w:sz w:val="16"/>
                <w:szCs w:val="16"/>
                <w:lang w:val="en-CA" w:eastAsia="en-CA"/>
              </w:rPr>
              <w:br/>
            </w:r>
            <w:r w:rsidR="00591106" w:rsidRPr="005050F9">
              <w:rPr>
                <w:rFonts w:ascii="Calibri" w:hAnsi="Calibri" w:cs="Calibri"/>
                <w:sz w:val="16"/>
                <w:szCs w:val="16"/>
                <w:lang w:val="en-CA" w:eastAsia="en-CA"/>
              </w:rPr>
              <w:t>○</w:t>
            </w:r>
            <w:r w:rsidR="00591106">
              <w:rPr>
                <w:rFonts w:ascii="Calibri" w:hAnsi="Calibri" w:cs="Calibri"/>
                <w:sz w:val="16"/>
                <w:szCs w:val="16"/>
                <w:lang w:val="en-CA" w:eastAsia="en-CA"/>
              </w:rPr>
              <w:t xml:space="preserve"> </w:t>
            </w:r>
            <w:r w:rsidRPr="005050F9">
              <w:rPr>
                <w:rFonts w:ascii="Calibri" w:hAnsi="Calibri" w:cs="Calibri"/>
                <w:sz w:val="16"/>
                <w:szCs w:val="16"/>
                <w:lang w:val="en-CA" w:eastAsia="en-CA"/>
              </w:rPr>
              <w:t>Does not favor either the intervention or the comparison</w:t>
            </w:r>
            <w:r w:rsidRPr="005050F9">
              <w:rPr>
                <w:rFonts w:ascii="Calibri" w:hAnsi="Calibri" w:cs="Calibri"/>
                <w:sz w:val="16"/>
                <w:szCs w:val="16"/>
                <w:lang w:val="en-CA" w:eastAsia="en-CA"/>
              </w:rPr>
              <w:br/>
            </w:r>
            <w:r w:rsidR="003D3B5B" w:rsidRPr="005050F9">
              <w:rPr>
                <w:rFonts w:ascii="Calibri" w:hAnsi="Calibri" w:cs="Calibri"/>
                <w:sz w:val="16"/>
                <w:szCs w:val="16"/>
                <w:lang w:val="en-CA" w:eastAsia="en-CA"/>
              </w:rP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Probably favors the intervention</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Favors the intervention</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Varies</w:t>
            </w:r>
            <w:r w:rsidRPr="005050F9">
              <w:rPr>
                <w:rFonts w:ascii="Calibri" w:hAnsi="Calibri" w:cs="Calibri"/>
                <w:sz w:val="16"/>
                <w:szCs w:val="16"/>
                <w:lang w:val="en-CA" w:eastAsia="en-CA"/>
              </w:rPr>
              <w:br/>
            </w:r>
            <w:r w:rsidR="00591106">
              <w:rPr>
                <w:rFonts w:ascii="Calibri" w:hAnsi="Calibri" w:cs="Calibri"/>
                <w:color w:val="000000" w:themeColor="text1"/>
                <w:sz w:val="16"/>
                <w:szCs w:val="16"/>
                <w:lang w:val="en-CA" w:eastAsia="en-CA"/>
              </w:rPr>
              <w:t xml:space="preserve">● </w:t>
            </w:r>
            <w:r w:rsidR="00591106" w:rsidRPr="00951491">
              <w:rPr>
                <w:rFonts w:ascii="Calibri" w:hAnsi="Calibri" w:cs="Calibri"/>
                <w:color w:val="000000" w:themeColor="text1"/>
                <w:sz w:val="16"/>
                <w:szCs w:val="16"/>
                <w:lang w:val="en-CA" w:eastAsia="en-CA"/>
              </w:rPr>
              <w:t>No included studies</w:t>
            </w:r>
          </w:p>
        </w:tc>
        <w:tc>
          <w:tcPr>
            <w:tcW w:w="2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48424B" w14:textId="77777777" w:rsidR="001A7AE8" w:rsidRDefault="00314043" w:rsidP="00314043">
            <w:pPr>
              <w:rPr>
                <w:rFonts w:ascii="Calibri" w:hAnsi="Calibri" w:cs="Calibri"/>
                <w:color w:val="000000" w:themeColor="text1"/>
                <w:sz w:val="16"/>
                <w:szCs w:val="16"/>
                <w:lang w:val="en-CA" w:eastAsia="en-CA"/>
              </w:rPr>
            </w:pPr>
            <w:r w:rsidRPr="00FF0A7E">
              <w:rPr>
                <w:rFonts w:ascii="Calibri" w:hAnsi="Calibri" w:cs="Calibri"/>
                <w:color w:val="000000" w:themeColor="text1"/>
                <w:sz w:val="16"/>
                <w:szCs w:val="16"/>
                <w:lang w:val="en-CA" w:eastAsia="en-CA"/>
              </w:rPr>
              <w:t>No direct influence on cost-effectiveness</w:t>
            </w:r>
          </w:p>
          <w:p w14:paraId="4623FCEE" w14:textId="77777777" w:rsidR="001A7AE8" w:rsidRPr="000257BE" w:rsidRDefault="001A7AE8" w:rsidP="001A7AE8">
            <w:pPr>
              <w:rPr>
                <w:rFonts w:ascii="Calibri" w:hAnsi="Calibri" w:cs="Calibri"/>
                <w:sz w:val="16"/>
                <w:szCs w:val="16"/>
                <w:lang w:val="en-CA" w:eastAsia="en-CA"/>
              </w:rPr>
            </w:pPr>
          </w:p>
          <w:p w14:paraId="6DAB0D73" w14:textId="77777777" w:rsidR="001A7AE8" w:rsidRPr="000257BE" w:rsidRDefault="001A7AE8" w:rsidP="001A7AE8">
            <w:pPr>
              <w:rPr>
                <w:rFonts w:ascii="Calibri" w:hAnsi="Calibri" w:cs="Calibri"/>
                <w:sz w:val="16"/>
                <w:szCs w:val="16"/>
                <w:lang w:val="en-CA" w:eastAsia="en-CA"/>
              </w:rPr>
            </w:pPr>
          </w:p>
          <w:p w14:paraId="562FF08F" w14:textId="77777777" w:rsidR="001A7AE8" w:rsidRPr="000257BE" w:rsidRDefault="001A7AE8" w:rsidP="001A7AE8">
            <w:pPr>
              <w:rPr>
                <w:rFonts w:ascii="Calibri" w:hAnsi="Calibri" w:cs="Calibri"/>
                <w:sz w:val="16"/>
                <w:szCs w:val="16"/>
                <w:lang w:val="en-CA" w:eastAsia="en-CA"/>
              </w:rPr>
            </w:pPr>
          </w:p>
          <w:p w14:paraId="082C7A7D" w14:textId="77777777" w:rsidR="001A7AE8" w:rsidRPr="000257BE" w:rsidRDefault="001A7AE8" w:rsidP="001A7AE8">
            <w:pPr>
              <w:rPr>
                <w:rFonts w:ascii="Calibri" w:hAnsi="Calibri" w:cs="Calibri"/>
                <w:sz w:val="16"/>
                <w:szCs w:val="16"/>
                <w:lang w:val="en-CA" w:eastAsia="en-CA"/>
              </w:rPr>
            </w:pPr>
          </w:p>
          <w:p w14:paraId="2D63CD66" w14:textId="77777777" w:rsidR="001A7AE8" w:rsidRPr="000257BE" w:rsidRDefault="001A7AE8" w:rsidP="001A7AE8">
            <w:pPr>
              <w:rPr>
                <w:rFonts w:ascii="Calibri" w:hAnsi="Calibri" w:cs="Calibri"/>
                <w:sz w:val="16"/>
                <w:szCs w:val="16"/>
                <w:lang w:val="en-CA" w:eastAsia="en-CA"/>
              </w:rPr>
            </w:pPr>
          </w:p>
          <w:p w14:paraId="68CBA089" w14:textId="77777777" w:rsidR="001A7AE8" w:rsidRPr="000257BE" w:rsidRDefault="001A7AE8" w:rsidP="001A7AE8">
            <w:pPr>
              <w:rPr>
                <w:rFonts w:ascii="Calibri" w:hAnsi="Calibri" w:cs="Calibri"/>
                <w:sz w:val="16"/>
                <w:szCs w:val="16"/>
                <w:lang w:val="en-CA" w:eastAsia="en-CA"/>
              </w:rPr>
            </w:pPr>
          </w:p>
          <w:p w14:paraId="66DAA9D8" w14:textId="77777777" w:rsidR="00314043" w:rsidRPr="000257BE" w:rsidRDefault="00314043" w:rsidP="001A7AE8">
            <w:pPr>
              <w:rPr>
                <w:rFonts w:ascii="Calibri" w:hAnsi="Calibri" w:cs="Calibri"/>
                <w:sz w:val="16"/>
                <w:szCs w:val="16"/>
                <w:lang w:val="en-CA" w:eastAsia="en-CA"/>
              </w:rPr>
            </w:pPr>
          </w:p>
        </w:tc>
        <w:tc>
          <w:tcPr>
            <w:tcW w:w="3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B2A9E5" w14:textId="77777777" w:rsidR="00314043" w:rsidRPr="00FF0A7E" w:rsidRDefault="00FF0A7E" w:rsidP="00314043">
            <w:pPr>
              <w:rPr>
                <w:rFonts w:ascii="Calibri" w:hAnsi="Calibri" w:cs="Calibri"/>
                <w:color w:val="000000" w:themeColor="text1"/>
                <w:sz w:val="16"/>
                <w:szCs w:val="16"/>
                <w:lang w:val="en-CA" w:eastAsia="en-CA"/>
              </w:rPr>
            </w:pPr>
            <w:r w:rsidRPr="00FF0A7E">
              <w:rPr>
                <w:rFonts w:ascii="Calibri" w:hAnsi="Calibri" w:cs="Calibri"/>
                <w:color w:val="000000" w:themeColor="text1"/>
                <w:sz w:val="16"/>
                <w:szCs w:val="16"/>
                <w:lang w:val="en-CA" w:eastAsia="en-CA"/>
              </w:rPr>
              <w:t xml:space="preserve">Is likely to </w:t>
            </w:r>
            <w:r w:rsidR="00314043" w:rsidRPr="00FF0A7E">
              <w:rPr>
                <w:rFonts w:ascii="Calibri" w:hAnsi="Calibri" w:cs="Calibri"/>
                <w:color w:val="000000" w:themeColor="text1"/>
                <w:sz w:val="16"/>
                <w:szCs w:val="16"/>
                <w:lang w:val="en-CA" w:eastAsia="en-CA"/>
              </w:rPr>
              <w:t>settle discussion</w:t>
            </w:r>
            <w:r w:rsidRPr="00FF0A7E">
              <w:rPr>
                <w:rFonts w:ascii="Calibri" w:hAnsi="Calibri" w:cs="Calibri"/>
                <w:color w:val="000000" w:themeColor="text1"/>
                <w:sz w:val="16"/>
                <w:szCs w:val="16"/>
                <w:lang w:val="en-CA" w:eastAsia="en-CA"/>
              </w:rPr>
              <w:t>s</w:t>
            </w:r>
            <w:r w:rsidR="00314043" w:rsidRPr="00FF0A7E">
              <w:rPr>
                <w:rFonts w:ascii="Calibri" w:hAnsi="Calibri" w:cs="Calibri"/>
                <w:color w:val="000000" w:themeColor="text1"/>
                <w:sz w:val="16"/>
                <w:szCs w:val="16"/>
                <w:lang w:val="en-CA" w:eastAsia="en-CA"/>
              </w:rPr>
              <w:t xml:space="preserve"> on the specific type of teaching strategy. Thereby, discussion time </w:t>
            </w:r>
            <w:r w:rsidR="00951491" w:rsidRPr="00FF0A7E">
              <w:rPr>
                <w:rFonts w:ascii="Calibri" w:hAnsi="Calibri" w:cs="Calibri"/>
                <w:color w:val="000000" w:themeColor="text1"/>
                <w:sz w:val="16"/>
                <w:szCs w:val="16"/>
                <w:lang w:val="en-CA" w:eastAsia="en-CA"/>
              </w:rPr>
              <w:t xml:space="preserve">in instructor courses </w:t>
            </w:r>
            <w:r w:rsidR="00314043" w:rsidRPr="00FF0A7E">
              <w:rPr>
                <w:rFonts w:ascii="Calibri" w:hAnsi="Calibri" w:cs="Calibri"/>
                <w:color w:val="000000" w:themeColor="text1"/>
                <w:sz w:val="16"/>
                <w:szCs w:val="16"/>
                <w:lang w:val="en-CA" w:eastAsia="en-CA"/>
              </w:rPr>
              <w:t xml:space="preserve">could be </w:t>
            </w:r>
            <w:r w:rsidR="00951491" w:rsidRPr="00FF0A7E">
              <w:rPr>
                <w:rFonts w:ascii="Calibri" w:hAnsi="Calibri" w:cs="Calibri"/>
                <w:color w:val="000000" w:themeColor="text1"/>
                <w:sz w:val="16"/>
                <w:szCs w:val="16"/>
                <w:lang w:val="en-CA" w:eastAsia="en-CA"/>
              </w:rPr>
              <w:t>saved,</w:t>
            </w:r>
            <w:r w:rsidR="00314043" w:rsidRPr="00FF0A7E">
              <w:rPr>
                <w:rFonts w:ascii="Calibri" w:hAnsi="Calibri" w:cs="Calibri"/>
                <w:color w:val="000000" w:themeColor="text1"/>
                <w:sz w:val="16"/>
                <w:szCs w:val="16"/>
                <w:lang w:val="en-CA" w:eastAsia="en-CA"/>
              </w:rPr>
              <w:t xml:space="preserve"> and teaching be focussed on more important content. </w:t>
            </w:r>
          </w:p>
        </w:tc>
      </w:tr>
      <w:tr w:rsidR="00314043" w:rsidRPr="00C04224" w14:paraId="7BEE8ED5" w14:textId="77777777" w:rsidTr="00E95C37">
        <w:tc>
          <w:tcPr>
            <w:tcW w:w="9396"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C5BE0AF" w14:textId="77777777" w:rsidR="00314043" w:rsidRPr="005050F9" w:rsidRDefault="00314043" w:rsidP="00314043">
            <w:pPr>
              <w:outlineLvl w:val="1"/>
              <w:rPr>
                <w:rFonts w:ascii="Calibri" w:hAnsi="Calibri" w:cs="Calibri"/>
                <w:b/>
                <w:bCs/>
                <w:color w:val="FFFFFF"/>
                <w:sz w:val="26"/>
                <w:szCs w:val="26"/>
                <w:lang w:val="en-CA" w:eastAsia="en-CA"/>
              </w:rPr>
            </w:pPr>
            <w:r w:rsidRPr="005050F9">
              <w:rPr>
                <w:rFonts w:ascii="Calibri" w:hAnsi="Calibri" w:cs="Calibri"/>
                <w:b/>
                <w:bCs/>
                <w:color w:val="FFFFFF"/>
                <w:sz w:val="26"/>
                <w:szCs w:val="26"/>
                <w:lang w:val="en-CA" w:eastAsia="en-CA"/>
              </w:rPr>
              <w:lastRenderedPageBreak/>
              <w:t>Equity</w:t>
            </w:r>
          </w:p>
          <w:p w14:paraId="0BC76807" w14:textId="77777777" w:rsidR="00314043" w:rsidRPr="005050F9" w:rsidRDefault="00314043" w:rsidP="00314043">
            <w:pPr>
              <w:rPr>
                <w:rFonts w:ascii="Calibri" w:eastAsia="DengXian" w:hAnsi="Calibri" w:cs="Calibri"/>
                <w:color w:val="FFFFFF"/>
                <w:sz w:val="16"/>
                <w:szCs w:val="16"/>
                <w:lang w:val="en-CA" w:eastAsia="en-CA"/>
              </w:rPr>
            </w:pPr>
            <w:r w:rsidRPr="005050F9">
              <w:rPr>
                <w:rFonts w:ascii="Calibri" w:eastAsia="DengXian" w:hAnsi="Calibri" w:cs="Calibri"/>
                <w:color w:val="FFFFFF"/>
                <w:sz w:val="16"/>
                <w:szCs w:val="16"/>
                <w:lang w:val="en-CA" w:eastAsia="en-CA"/>
              </w:rPr>
              <w:t>What would be the impact on health equity?</w:t>
            </w:r>
          </w:p>
        </w:tc>
      </w:tr>
      <w:tr w:rsidR="00314043" w:rsidRPr="005050F9" w14:paraId="0B5E5641" w14:textId="77777777" w:rsidTr="00E95C37">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EA8DB9" w14:textId="77777777" w:rsidR="00314043" w:rsidRPr="005050F9" w:rsidRDefault="00314043" w:rsidP="00314043">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Judgement</w:t>
            </w:r>
          </w:p>
        </w:tc>
        <w:tc>
          <w:tcPr>
            <w:tcW w:w="2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4BADEE" w14:textId="77777777" w:rsidR="00314043" w:rsidRPr="005050F9" w:rsidRDefault="00314043" w:rsidP="00314043">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Research evidence</w:t>
            </w:r>
          </w:p>
        </w:tc>
        <w:tc>
          <w:tcPr>
            <w:tcW w:w="3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5C2E06" w14:textId="77777777" w:rsidR="00314043" w:rsidRPr="005050F9" w:rsidRDefault="00314043" w:rsidP="00314043">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Additional considerations</w:t>
            </w:r>
          </w:p>
        </w:tc>
      </w:tr>
      <w:tr w:rsidR="00314043" w:rsidRPr="004D3F7D" w14:paraId="2AA9F754" w14:textId="77777777" w:rsidTr="00E95C37">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1FA653" w14:textId="3913B2F8" w:rsidR="00314043" w:rsidRPr="005050F9" w:rsidRDefault="00314043" w:rsidP="00314043">
            <w:pPr>
              <w:rPr>
                <w:rFonts w:ascii="Calibri" w:hAnsi="Calibri" w:cs="Calibri"/>
                <w:sz w:val="16"/>
                <w:szCs w:val="16"/>
                <w:lang w:val="en-CA" w:eastAsia="en-CA"/>
              </w:rPr>
            </w:pPr>
            <w:r w:rsidRPr="005050F9">
              <w:rPr>
                <w:rFonts w:ascii="Calibri" w:hAnsi="Calibri" w:cs="Calibri"/>
                <w:sz w:val="16"/>
                <w:szCs w:val="16"/>
                <w:lang w:val="en-CA" w:eastAsia="en-CA"/>
              </w:rP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Reduced</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Probably reduced</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Probably no impact</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Probably increased</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Increased</w:t>
            </w:r>
            <w:r w:rsidRPr="005050F9">
              <w:rPr>
                <w:rFonts w:ascii="Calibri" w:hAnsi="Calibri" w:cs="Calibri"/>
                <w:sz w:val="16"/>
                <w:szCs w:val="16"/>
                <w:lang w:val="en-CA" w:eastAsia="en-CA"/>
              </w:rPr>
              <w:br/>
            </w:r>
            <w:r w:rsidR="00951491" w:rsidRPr="005050F9">
              <w:rPr>
                <w:rFonts w:ascii="Calibri" w:hAnsi="Calibri" w:cs="Calibri"/>
                <w:sz w:val="16"/>
                <w:szCs w:val="16"/>
                <w:lang w:val="en-CA" w:eastAsia="en-CA"/>
              </w:rP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Varies</w:t>
            </w:r>
            <w:r w:rsidRPr="005050F9">
              <w:rPr>
                <w:rFonts w:ascii="Calibri" w:hAnsi="Calibri" w:cs="Calibri"/>
                <w:sz w:val="16"/>
                <w:szCs w:val="16"/>
                <w:lang w:val="en-CA" w:eastAsia="en-CA"/>
              </w:rPr>
              <w:br/>
            </w:r>
            <w:r w:rsidR="00951491" w:rsidRPr="005050F9">
              <w:rPr>
                <w:rFonts w:ascii="Calibri" w:hAnsi="Calibri" w:cs="Calibri"/>
                <w:sz w:val="16"/>
                <w:szCs w:val="16"/>
                <w:lang w:val="en-CA" w:eastAsia="en-CA"/>
              </w:rP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Don't know</w:t>
            </w:r>
          </w:p>
        </w:tc>
        <w:tc>
          <w:tcPr>
            <w:tcW w:w="2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3C862A" w14:textId="77777777" w:rsidR="00314043" w:rsidRPr="00FF0A7E" w:rsidRDefault="00314043" w:rsidP="00314043">
            <w:pPr>
              <w:rPr>
                <w:rFonts w:ascii="Calibri" w:hAnsi="Calibri" w:cs="Calibri"/>
                <w:color w:val="000000" w:themeColor="text1"/>
                <w:sz w:val="16"/>
                <w:szCs w:val="16"/>
                <w:lang w:val="en-CA" w:eastAsia="en-CA"/>
              </w:rPr>
            </w:pPr>
            <w:r w:rsidRPr="00FF0A7E">
              <w:rPr>
                <w:rFonts w:ascii="Calibri" w:hAnsi="Calibri" w:cs="Calibri"/>
                <w:color w:val="000000" w:themeColor="text1"/>
                <w:sz w:val="16"/>
                <w:szCs w:val="16"/>
                <w:lang w:val="en-CA" w:eastAsia="en-CA"/>
              </w:rPr>
              <w:t>N/A</w:t>
            </w:r>
          </w:p>
        </w:tc>
        <w:tc>
          <w:tcPr>
            <w:tcW w:w="3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F39BB9" w14:textId="77777777" w:rsidR="00314043" w:rsidRPr="00FF0A7E" w:rsidRDefault="00314043" w:rsidP="00314043">
            <w:pPr>
              <w:rPr>
                <w:rFonts w:ascii="Calibri" w:hAnsi="Calibri" w:cs="Calibri"/>
                <w:color w:val="000000" w:themeColor="text1"/>
                <w:sz w:val="16"/>
                <w:szCs w:val="16"/>
                <w:lang w:val="en-CA" w:eastAsia="en-CA"/>
              </w:rPr>
            </w:pPr>
          </w:p>
        </w:tc>
      </w:tr>
      <w:tr w:rsidR="00314043" w:rsidRPr="00C04224" w14:paraId="2B15FBDB" w14:textId="77777777" w:rsidTr="00E95C37">
        <w:tc>
          <w:tcPr>
            <w:tcW w:w="9396"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5822A4E" w14:textId="77777777" w:rsidR="00314043" w:rsidRPr="00491142" w:rsidRDefault="00314043" w:rsidP="00314043">
            <w:pPr>
              <w:outlineLvl w:val="1"/>
              <w:rPr>
                <w:rFonts w:ascii="Calibri" w:hAnsi="Calibri" w:cs="Calibri"/>
                <w:b/>
                <w:bCs/>
                <w:color w:val="FFFFFF" w:themeColor="background1"/>
                <w:sz w:val="26"/>
                <w:szCs w:val="26"/>
                <w:lang w:val="en-CA" w:eastAsia="en-CA"/>
              </w:rPr>
            </w:pPr>
            <w:r w:rsidRPr="00491142">
              <w:rPr>
                <w:rFonts w:ascii="Calibri" w:hAnsi="Calibri" w:cs="Calibri"/>
                <w:b/>
                <w:bCs/>
                <w:color w:val="FFFFFF" w:themeColor="background1"/>
                <w:sz w:val="26"/>
                <w:szCs w:val="26"/>
                <w:lang w:val="en-CA" w:eastAsia="en-CA"/>
              </w:rPr>
              <w:t>Acceptability</w:t>
            </w:r>
          </w:p>
          <w:p w14:paraId="7D9DD58A" w14:textId="77777777" w:rsidR="00314043" w:rsidRPr="00FF0A7E" w:rsidRDefault="00314043" w:rsidP="00314043">
            <w:pPr>
              <w:rPr>
                <w:rFonts w:ascii="Calibri" w:eastAsia="DengXian" w:hAnsi="Calibri" w:cs="Calibri"/>
                <w:color w:val="000000" w:themeColor="text1"/>
                <w:sz w:val="16"/>
                <w:szCs w:val="16"/>
                <w:lang w:val="en-CA" w:eastAsia="en-CA"/>
              </w:rPr>
            </w:pPr>
            <w:r w:rsidRPr="00491142">
              <w:rPr>
                <w:rFonts w:ascii="Calibri" w:eastAsia="DengXian" w:hAnsi="Calibri" w:cs="Calibri"/>
                <w:color w:val="FFFFFF" w:themeColor="background1"/>
                <w:sz w:val="16"/>
                <w:szCs w:val="16"/>
                <w:lang w:val="en-CA" w:eastAsia="en-CA"/>
              </w:rPr>
              <w:t>Is the intervention acceptable to key stakeholders?</w:t>
            </w:r>
          </w:p>
        </w:tc>
      </w:tr>
      <w:tr w:rsidR="00314043" w:rsidRPr="005050F9" w14:paraId="1B34022D" w14:textId="77777777" w:rsidTr="00E95C37">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6BC99E" w14:textId="77777777" w:rsidR="00314043" w:rsidRPr="005050F9" w:rsidRDefault="00314043" w:rsidP="00314043">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Judgement</w:t>
            </w:r>
          </w:p>
        </w:tc>
        <w:tc>
          <w:tcPr>
            <w:tcW w:w="2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2269B3" w14:textId="77777777" w:rsidR="00314043" w:rsidRPr="00FF0A7E" w:rsidRDefault="00314043" w:rsidP="00314043">
            <w:pPr>
              <w:outlineLvl w:val="1"/>
              <w:rPr>
                <w:rFonts w:ascii="Calibri" w:hAnsi="Calibri" w:cs="Calibri"/>
                <w:b/>
                <w:bCs/>
                <w:caps/>
                <w:color w:val="000000" w:themeColor="text1"/>
                <w:sz w:val="16"/>
                <w:szCs w:val="16"/>
                <w:lang w:val="en-CA" w:eastAsia="en-CA"/>
              </w:rPr>
            </w:pPr>
            <w:r w:rsidRPr="00FF0A7E">
              <w:rPr>
                <w:rFonts w:ascii="Calibri" w:hAnsi="Calibri" w:cs="Calibri"/>
                <w:b/>
                <w:bCs/>
                <w:caps/>
                <w:color w:val="000000" w:themeColor="text1"/>
                <w:sz w:val="16"/>
                <w:szCs w:val="16"/>
                <w:lang w:val="en-CA" w:eastAsia="en-CA"/>
              </w:rPr>
              <w:t>Research evidence</w:t>
            </w:r>
          </w:p>
        </w:tc>
        <w:tc>
          <w:tcPr>
            <w:tcW w:w="3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3DAD74" w14:textId="77777777" w:rsidR="00314043" w:rsidRPr="00FF0A7E" w:rsidRDefault="00314043" w:rsidP="00314043">
            <w:pPr>
              <w:outlineLvl w:val="1"/>
              <w:rPr>
                <w:rFonts w:ascii="Calibri" w:hAnsi="Calibri" w:cs="Calibri"/>
                <w:b/>
                <w:bCs/>
                <w:caps/>
                <w:color w:val="000000" w:themeColor="text1"/>
                <w:sz w:val="16"/>
                <w:szCs w:val="16"/>
                <w:lang w:val="en-CA" w:eastAsia="en-CA"/>
              </w:rPr>
            </w:pPr>
            <w:r w:rsidRPr="00FF0A7E">
              <w:rPr>
                <w:rFonts w:ascii="Calibri" w:hAnsi="Calibri" w:cs="Calibri"/>
                <w:b/>
                <w:bCs/>
                <w:caps/>
                <w:color w:val="000000" w:themeColor="text1"/>
                <w:sz w:val="16"/>
                <w:szCs w:val="16"/>
                <w:lang w:val="en-CA" w:eastAsia="en-CA"/>
              </w:rPr>
              <w:t>Additional considerations</w:t>
            </w:r>
          </w:p>
        </w:tc>
      </w:tr>
      <w:tr w:rsidR="00314043" w:rsidRPr="00C04224" w14:paraId="62039E10" w14:textId="77777777" w:rsidTr="00E95C37">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443351" w14:textId="12269F4C" w:rsidR="00314043" w:rsidRPr="005050F9" w:rsidRDefault="00314043" w:rsidP="00314043">
            <w:pPr>
              <w:rPr>
                <w:rFonts w:ascii="Calibri" w:hAnsi="Calibri" w:cs="Calibri"/>
                <w:sz w:val="16"/>
                <w:szCs w:val="16"/>
                <w:lang w:val="en-CA" w:eastAsia="en-CA"/>
              </w:rPr>
            </w:pPr>
            <w:r w:rsidRPr="005050F9">
              <w:rPr>
                <w:rFonts w:ascii="Calibri" w:hAnsi="Calibri" w:cs="Calibri"/>
                <w:sz w:val="16"/>
                <w:szCs w:val="16"/>
                <w:lang w:val="en-CA" w:eastAsia="en-CA"/>
              </w:rP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No</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Probably no</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Probably yes</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Yes</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Varies</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Don't know</w:t>
            </w:r>
          </w:p>
        </w:tc>
        <w:tc>
          <w:tcPr>
            <w:tcW w:w="2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718265" w14:textId="3796E51F" w:rsidR="00314043" w:rsidRPr="00FF0A7E" w:rsidRDefault="000257BE" w:rsidP="00314043">
            <w:pPr>
              <w:rPr>
                <w:rFonts w:ascii="Calibri" w:hAnsi="Calibri" w:cs="Calibri"/>
                <w:color w:val="000000" w:themeColor="text1"/>
                <w:sz w:val="16"/>
                <w:szCs w:val="16"/>
                <w:lang w:val="en-CA" w:eastAsia="en-CA"/>
              </w:rPr>
            </w:pPr>
            <w:r>
              <w:rPr>
                <w:rFonts w:ascii="Calibri" w:hAnsi="Calibri" w:cs="Calibri"/>
                <w:color w:val="000000" w:themeColor="text1"/>
                <w:sz w:val="16"/>
                <w:szCs w:val="16"/>
                <w:lang w:val="en-CA" w:eastAsia="en-CA"/>
              </w:rPr>
              <w:t>none</w:t>
            </w:r>
          </w:p>
        </w:tc>
        <w:tc>
          <w:tcPr>
            <w:tcW w:w="3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EC7BD2" w14:textId="43EA51B6" w:rsidR="000257BE" w:rsidRDefault="000257BE" w:rsidP="00314043">
            <w:pPr>
              <w:rPr>
                <w:rFonts w:ascii="Calibri" w:hAnsi="Calibri" w:cs="Calibri"/>
                <w:color w:val="000000" w:themeColor="text1"/>
                <w:sz w:val="16"/>
                <w:szCs w:val="16"/>
                <w:lang w:val="en-CA" w:eastAsia="en-CA"/>
              </w:rPr>
            </w:pPr>
            <w:r w:rsidRPr="00FF0A7E">
              <w:rPr>
                <w:rFonts w:ascii="Calibri" w:hAnsi="Calibri" w:cs="Calibri"/>
                <w:color w:val="000000" w:themeColor="text1"/>
                <w:sz w:val="16"/>
                <w:szCs w:val="16"/>
                <w:lang w:val="en-CA" w:eastAsia="en-CA"/>
              </w:rPr>
              <w:t xml:space="preserve">Will probably be </w:t>
            </w:r>
            <w:r>
              <w:rPr>
                <w:rFonts w:ascii="Calibri" w:hAnsi="Calibri" w:cs="Calibri"/>
                <w:color w:val="000000" w:themeColor="text1"/>
                <w:sz w:val="16"/>
                <w:szCs w:val="16"/>
                <w:lang w:val="en-CA" w:eastAsia="en-CA"/>
              </w:rPr>
              <w:t>well</w:t>
            </w:r>
            <w:r w:rsidRPr="00FF0A7E">
              <w:rPr>
                <w:rFonts w:ascii="Calibri" w:hAnsi="Calibri" w:cs="Calibri"/>
                <w:color w:val="000000" w:themeColor="text1"/>
                <w:sz w:val="16"/>
                <w:szCs w:val="16"/>
                <w:lang w:val="en-CA" w:eastAsia="en-CA"/>
              </w:rPr>
              <w:t xml:space="preserve"> accepted.</w:t>
            </w:r>
          </w:p>
          <w:p w14:paraId="61A4199B" w14:textId="26C51485" w:rsidR="00314043" w:rsidRPr="00FF0A7E" w:rsidRDefault="000257BE" w:rsidP="00314043">
            <w:pPr>
              <w:rPr>
                <w:rFonts w:ascii="Calibri" w:hAnsi="Calibri" w:cs="Calibri"/>
                <w:color w:val="000000" w:themeColor="text1"/>
                <w:sz w:val="16"/>
                <w:szCs w:val="16"/>
                <w:lang w:val="en-CA" w:eastAsia="en-CA"/>
              </w:rPr>
            </w:pPr>
            <w:r>
              <w:rPr>
                <w:rFonts w:ascii="Calibri" w:hAnsi="Calibri" w:cs="Calibri"/>
                <w:color w:val="000000" w:themeColor="text1"/>
                <w:sz w:val="16"/>
                <w:szCs w:val="16"/>
                <w:lang w:val="en-CA" w:eastAsia="en-CA"/>
              </w:rPr>
              <w:t>I</w:t>
            </w:r>
            <w:r w:rsidR="00314043" w:rsidRPr="00FF0A7E">
              <w:rPr>
                <w:rFonts w:ascii="Calibri" w:hAnsi="Calibri" w:cs="Calibri"/>
                <w:color w:val="000000" w:themeColor="text1"/>
                <w:sz w:val="16"/>
                <w:szCs w:val="16"/>
                <w:lang w:val="en-CA" w:eastAsia="en-CA"/>
              </w:rPr>
              <w:t xml:space="preserve">t appears important to emphasise that instructors should use (appropriate) stepwise approaches for skills teaching. If not, we see the risk of instructors paying </w:t>
            </w:r>
            <w:r w:rsidR="003D3B5B" w:rsidRPr="00FF0A7E">
              <w:rPr>
                <w:rFonts w:ascii="Calibri" w:hAnsi="Calibri" w:cs="Calibri"/>
                <w:color w:val="000000" w:themeColor="text1"/>
                <w:sz w:val="16"/>
                <w:szCs w:val="16"/>
                <w:lang w:val="en-CA" w:eastAsia="en-CA"/>
              </w:rPr>
              <w:t xml:space="preserve">too little </w:t>
            </w:r>
            <w:r w:rsidR="00314043" w:rsidRPr="00FF0A7E">
              <w:rPr>
                <w:rFonts w:ascii="Calibri" w:hAnsi="Calibri" w:cs="Calibri"/>
                <w:color w:val="000000" w:themeColor="text1"/>
                <w:sz w:val="16"/>
                <w:szCs w:val="16"/>
                <w:lang w:val="en-CA" w:eastAsia="en-CA"/>
              </w:rPr>
              <w:t xml:space="preserve">attention to the way how skills are taught (laissez-faire). </w:t>
            </w:r>
          </w:p>
          <w:p w14:paraId="6F7742FF" w14:textId="77777777" w:rsidR="00314043" w:rsidRPr="00FF0A7E" w:rsidRDefault="00314043" w:rsidP="00314043">
            <w:pPr>
              <w:rPr>
                <w:rFonts w:ascii="Calibri" w:hAnsi="Calibri" w:cs="Calibri"/>
                <w:color w:val="000000" w:themeColor="text1"/>
                <w:sz w:val="16"/>
                <w:szCs w:val="16"/>
                <w:lang w:val="en-CA" w:eastAsia="en-CA"/>
              </w:rPr>
            </w:pPr>
          </w:p>
          <w:p w14:paraId="4D521BDC" w14:textId="088F8FDA" w:rsidR="00314043" w:rsidRPr="00FF0A7E" w:rsidRDefault="00FF0A7E" w:rsidP="00314043">
            <w:pPr>
              <w:rPr>
                <w:rFonts w:ascii="Calibri" w:hAnsi="Calibri" w:cs="Calibri"/>
                <w:color w:val="000000" w:themeColor="text1"/>
                <w:sz w:val="16"/>
                <w:szCs w:val="16"/>
                <w:lang w:val="en-CA" w:eastAsia="en-CA"/>
              </w:rPr>
            </w:pPr>
            <w:r>
              <w:rPr>
                <w:rFonts w:ascii="Calibri" w:hAnsi="Calibri" w:cs="Calibri"/>
                <w:color w:val="000000" w:themeColor="text1"/>
                <w:sz w:val="16"/>
                <w:szCs w:val="16"/>
                <w:lang w:val="en-CA" w:eastAsia="en-CA"/>
              </w:rPr>
              <w:t>N</w:t>
            </w:r>
            <w:r w:rsidR="00314043" w:rsidRPr="00FF0A7E">
              <w:rPr>
                <w:rFonts w:ascii="Calibri" w:hAnsi="Calibri" w:cs="Calibri"/>
                <w:color w:val="000000" w:themeColor="text1"/>
                <w:sz w:val="16"/>
                <w:szCs w:val="16"/>
                <w:lang w:val="en-CA" w:eastAsia="en-CA"/>
              </w:rPr>
              <w:t xml:space="preserve">one of the studies </w:t>
            </w:r>
            <w:r>
              <w:rPr>
                <w:rFonts w:ascii="Calibri" w:hAnsi="Calibri" w:cs="Calibri"/>
                <w:color w:val="000000" w:themeColor="text1"/>
                <w:sz w:val="16"/>
                <w:szCs w:val="16"/>
                <w:lang w:val="en-CA" w:eastAsia="en-CA"/>
              </w:rPr>
              <w:t xml:space="preserve">included </w:t>
            </w:r>
            <w:r w:rsidR="00314043" w:rsidRPr="00FF0A7E">
              <w:rPr>
                <w:rFonts w:ascii="Calibri" w:hAnsi="Calibri" w:cs="Calibri"/>
                <w:color w:val="000000" w:themeColor="text1"/>
                <w:sz w:val="16"/>
                <w:szCs w:val="16"/>
                <w:lang w:val="en-CA" w:eastAsia="en-CA"/>
              </w:rPr>
              <w:t>addressed the</w:t>
            </w:r>
            <w:r>
              <w:rPr>
                <w:rFonts w:ascii="Calibri" w:hAnsi="Calibri" w:cs="Calibri"/>
                <w:color w:val="000000" w:themeColor="text1"/>
                <w:sz w:val="16"/>
                <w:szCs w:val="16"/>
                <w:lang w:val="en-CA" w:eastAsia="en-CA"/>
              </w:rPr>
              <w:t xml:space="preserve"> </w:t>
            </w:r>
            <w:r w:rsidR="00314043" w:rsidRPr="00FF0A7E">
              <w:rPr>
                <w:rFonts w:ascii="Calibri" w:hAnsi="Calibri" w:cs="Calibri"/>
                <w:color w:val="000000" w:themeColor="text1"/>
                <w:sz w:val="16"/>
                <w:szCs w:val="16"/>
                <w:lang w:val="en-CA" w:eastAsia="en-CA"/>
              </w:rPr>
              <w:t>individual teaching quality of instructors</w:t>
            </w:r>
            <w:r>
              <w:rPr>
                <w:rFonts w:ascii="Calibri" w:hAnsi="Calibri" w:cs="Calibri"/>
                <w:color w:val="000000" w:themeColor="text1"/>
                <w:sz w:val="16"/>
                <w:szCs w:val="16"/>
                <w:lang w:val="en-CA" w:eastAsia="en-CA"/>
              </w:rPr>
              <w:t>.</w:t>
            </w:r>
            <w:r w:rsidR="00314043" w:rsidRPr="00FF0A7E">
              <w:rPr>
                <w:rFonts w:ascii="Calibri" w:hAnsi="Calibri" w:cs="Calibri"/>
                <w:color w:val="000000" w:themeColor="text1"/>
                <w:sz w:val="16"/>
                <w:szCs w:val="16"/>
                <w:lang w:val="en-CA" w:eastAsia="en-CA"/>
              </w:rPr>
              <w:t xml:space="preserve"> </w:t>
            </w:r>
            <w:r>
              <w:rPr>
                <w:rFonts w:ascii="Calibri" w:hAnsi="Calibri" w:cs="Calibri"/>
                <w:color w:val="000000" w:themeColor="text1"/>
                <w:sz w:val="16"/>
                <w:szCs w:val="16"/>
                <w:lang w:val="en-CA" w:eastAsia="en-CA"/>
              </w:rPr>
              <w:t>Developing t</w:t>
            </w:r>
            <w:r w:rsidR="00314043" w:rsidRPr="00FF0A7E">
              <w:rPr>
                <w:rFonts w:ascii="Calibri" w:hAnsi="Calibri" w:cs="Calibri"/>
                <w:color w:val="000000" w:themeColor="text1"/>
                <w:sz w:val="16"/>
                <w:szCs w:val="16"/>
                <w:lang w:val="en-CA" w:eastAsia="en-CA"/>
              </w:rPr>
              <w:t>his</w:t>
            </w:r>
            <w:r>
              <w:rPr>
                <w:rFonts w:ascii="Calibri" w:hAnsi="Calibri" w:cs="Calibri"/>
                <w:color w:val="000000" w:themeColor="text1"/>
                <w:sz w:val="16"/>
                <w:szCs w:val="16"/>
                <w:lang w:val="en-CA" w:eastAsia="en-CA"/>
              </w:rPr>
              <w:t xml:space="preserve"> individual component of teaching quality might be much more important to the quality of courses and should be paid more attention to as an important </w:t>
            </w:r>
            <w:r w:rsidR="00314043" w:rsidRPr="00FF0A7E">
              <w:rPr>
                <w:rFonts w:ascii="Calibri" w:hAnsi="Calibri" w:cs="Calibri"/>
                <w:color w:val="000000" w:themeColor="text1"/>
                <w:sz w:val="16"/>
                <w:szCs w:val="16"/>
                <w:lang w:val="en-CA" w:eastAsia="en-CA"/>
              </w:rPr>
              <w:t xml:space="preserve">moderator of teaching success.  </w:t>
            </w:r>
          </w:p>
        </w:tc>
      </w:tr>
      <w:tr w:rsidR="00314043" w:rsidRPr="00C04224" w14:paraId="43D5701C" w14:textId="77777777" w:rsidTr="00E95C37">
        <w:tc>
          <w:tcPr>
            <w:tcW w:w="9396"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FD3AF2B" w14:textId="77777777" w:rsidR="00314043" w:rsidRPr="005050F9" w:rsidRDefault="00314043" w:rsidP="00314043">
            <w:pPr>
              <w:outlineLvl w:val="1"/>
              <w:rPr>
                <w:rFonts w:ascii="Calibri" w:hAnsi="Calibri" w:cs="Calibri"/>
                <w:b/>
                <w:bCs/>
                <w:color w:val="FFFFFF"/>
                <w:sz w:val="26"/>
                <w:szCs w:val="26"/>
                <w:lang w:val="en-CA" w:eastAsia="en-CA"/>
              </w:rPr>
            </w:pPr>
            <w:r w:rsidRPr="005050F9">
              <w:rPr>
                <w:rFonts w:ascii="Calibri" w:hAnsi="Calibri" w:cs="Calibri"/>
                <w:b/>
                <w:bCs/>
                <w:color w:val="FFFFFF"/>
                <w:sz w:val="26"/>
                <w:szCs w:val="26"/>
                <w:lang w:val="en-CA" w:eastAsia="en-CA"/>
              </w:rPr>
              <w:t>Feasibility</w:t>
            </w:r>
          </w:p>
          <w:p w14:paraId="36F3D8EB" w14:textId="77777777" w:rsidR="00314043" w:rsidRPr="005050F9" w:rsidRDefault="00314043" w:rsidP="00314043">
            <w:pPr>
              <w:rPr>
                <w:rFonts w:ascii="Calibri" w:eastAsia="DengXian" w:hAnsi="Calibri" w:cs="Calibri"/>
                <w:color w:val="FFFFFF"/>
                <w:sz w:val="16"/>
                <w:szCs w:val="16"/>
                <w:lang w:val="en-CA" w:eastAsia="en-CA"/>
              </w:rPr>
            </w:pPr>
            <w:r w:rsidRPr="005050F9">
              <w:rPr>
                <w:rFonts w:ascii="Calibri" w:eastAsia="DengXian" w:hAnsi="Calibri" w:cs="Calibri"/>
                <w:color w:val="FFFFFF"/>
                <w:sz w:val="16"/>
                <w:szCs w:val="16"/>
                <w:lang w:val="en-CA" w:eastAsia="en-CA"/>
              </w:rPr>
              <w:t>Is the intervention feasible to implement?</w:t>
            </w:r>
          </w:p>
        </w:tc>
      </w:tr>
      <w:tr w:rsidR="00314043" w:rsidRPr="005050F9" w14:paraId="1129F8EA" w14:textId="77777777" w:rsidTr="00E95C37">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3AB99C" w14:textId="77777777" w:rsidR="00314043" w:rsidRPr="005050F9" w:rsidRDefault="00314043" w:rsidP="00314043">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Judgement</w:t>
            </w:r>
          </w:p>
        </w:tc>
        <w:tc>
          <w:tcPr>
            <w:tcW w:w="2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EF94E6" w14:textId="77777777" w:rsidR="00314043" w:rsidRPr="005050F9" w:rsidRDefault="00314043" w:rsidP="00314043">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Research evidence</w:t>
            </w:r>
          </w:p>
        </w:tc>
        <w:tc>
          <w:tcPr>
            <w:tcW w:w="3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3025E1" w14:textId="77777777" w:rsidR="00314043" w:rsidRPr="005050F9" w:rsidRDefault="00314043" w:rsidP="00314043">
            <w:pPr>
              <w:outlineLvl w:val="1"/>
              <w:rPr>
                <w:rFonts w:ascii="Calibri" w:hAnsi="Calibri" w:cs="Calibri"/>
                <w:b/>
                <w:bCs/>
                <w:caps/>
                <w:sz w:val="16"/>
                <w:szCs w:val="16"/>
                <w:lang w:val="en-CA" w:eastAsia="en-CA"/>
              </w:rPr>
            </w:pPr>
            <w:r w:rsidRPr="005050F9">
              <w:rPr>
                <w:rFonts w:ascii="Calibri" w:hAnsi="Calibri" w:cs="Calibri"/>
                <w:b/>
                <w:bCs/>
                <w:caps/>
                <w:sz w:val="16"/>
                <w:szCs w:val="16"/>
                <w:lang w:val="en-CA" w:eastAsia="en-CA"/>
              </w:rPr>
              <w:t>Additional considerations</w:t>
            </w:r>
          </w:p>
        </w:tc>
      </w:tr>
      <w:tr w:rsidR="00314043" w:rsidRPr="00AA4B06" w14:paraId="301D6EED" w14:textId="77777777" w:rsidTr="00E95C37">
        <w:tc>
          <w:tcPr>
            <w:tcW w:w="2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3EEA20" w14:textId="3A523F7F" w:rsidR="00314043" w:rsidRPr="005050F9" w:rsidRDefault="00314043" w:rsidP="00314043">
            <w:pPr>
              <w:rPr>
                <w:rFonts w:ascii="Calibri" w:hAnsi="Calibri" w:cs="Calibri"/>
                <w:sz w:val="16"/>
                <w:szCs w:val="16"/>
                <w:lang w:val="en-CA" w:eastAsia="en-CA"/>
              </w:rPr>
            </w:pPr>
            <w:r w:rsidRPr="005050F9">
              <w:rPr>
                <w:rFonts w:ascii="Calibri" w:hAnsi="Calibri" w:cs="Calibri"/>
                <w:sz w:val="16"/>
                <w:szCs w:val="16"/>
                <w:lang w:val="en-CA" w:eastAsia="en-CA"/>
              </w:rP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No</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Probably no</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Probably yes</w:t>
            </w:r>
            <w:r w:rsidRPr="005050F9">
              <w:rPr>
                <w:rFonts w:ascii="Calibri" w:hAnsi="Calibri" w:cs="Calibri"/>
                <w:sz w:val="16"/>
                <w:szCs w:val="16"/>
                <w:lang w:val="en-CA" w:eastAsia="en-CA"/>
              </w:rPr>
              <w:br/>
            </w:r>
            <w:r w:rsidR="003D3B5B" w:rsidRPr="005050F9">
              <w:rPr>
                <w:rFonts w:ascii="Calibri" w:hAnsi="Calibri" w:cs="Calibri"/>
                <w:sz w:val="16"/>
                <w:szCs w:val="16"/>
                <w:lang w:val="en-CA" w:eastAsia="en-CA"/>
              </w:rP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Yes</w:t>
            </w:r>
            <w:r w:rsidRPr="005050F9">
              <w:rPr>
                <w:rFonts w:ascii="Calibri" w:hAnsi="Calibri" w:cs="Calibri"/>
                <w:sz w:val="16"/>
                <w:szCs w:val="16"/>
                <w:lang w:val="en-CA" w:eastAsia="en-CA"/>
              </w:rPr>
              <w:br/>
            </w:r>
            <w:r w:rsidR="003D3B5B" w:rsidRPr="005050F9">
              <w:rPr>
                <w:rFonts w:ascii="Calibri" w:hAnsi="Calibri" w:cs="Calibri"/>
                <w:sz w:val="16"/>
                <w:szCs w:val="16"/>
                <w:lang w:val="en-CA" w:eastAsia="en-CA"/>
              </w:rP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Varies</w:t>
            </w:r>
            <w:r w:rsidRPr="005050F9">
              <w:rPr>
                <w:rFonts w:ascii="Calibri" w:hAnsi="Calibri" w:cs="Calibri"/>
                <w:sz w:val="16"/>
                <w:szCs w:val="16"/>
                <w:lang w:val="en-CA" w:eastAsia="en-CA"/>
              </w:rPr>
              <w:br/>
              <w:t>○</w:t>
            </w:r>
            <w:r w:rsidR="00CE15B9">
              <w:rPr>
                <w:rFonts w:ascii="Calibri" w:hAnsi="Calibri" w:cs="Calibri"/>
                <w:sz w:val="16"/>
                <w:szCs w:val="16"/>
                <w:lang w:val="en-CA" w:eastAsia="en-CA"/>
              </w:rPr>
              <w:t xml:space="preserve"> </w:t>
            </w:r>
            <w:r w:rsidRPr="005050F9">
              <w:rPr>
                <w:rFonts w:ascii="Calibri" w:hAnsi="Calibri" w:cs="Calibri"/>
                <w:sz w:val="16"/>
                <w:szCs w:val="16"/>
                <w:lang w:val="en-CA" w:eastAsia="en-CA"/>
              </w:rPr>
              <w:t>Don't know</w:t>
            </w:r>
          </w:p>
        </w:tc>
        <w:tc>
          <w:tcPr>
            <w:tcW w:w="2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A87B2F" w14:textId="0745DB6B" w:rsidR="00314043" w:rsidRPr="005050F9" w:rsidRDefault="000257BE" w:rsidP="00314043">
            <w:pPr>
              <w:rPr>
                <w:rFonts w:ascii="Calibri" w:hAnsi="Calibri" w:cs="Calibri"/>
                <w:sz w:val="16"/>
                <w:szCs w:val="16"/>
                <w:lang w:val="en-CA" w:eastAsia="en-CA"/>
              </w:rPr>
            </w:pPr>
            <w:r>
              <w:rPr>
                <w:rFonts w:ascii="Calibri" w:hAnsi="Calibri" w:cs="Calibri"/>
                <w:sz w:val="16"/>
                <w:szCs w:val="16"/>
                <w:lang w:val="en-CA" w:eastAsia="en-CA"/>
              </w:rPr>
              <w:t>None</w:t>
            </w:r>
          </w:p>
        </w:tc>
        <w:tc>
          <w:tcPr>
            <w:tcW w:w="35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8A7E55" w14:textId="2C560E5F" w:rsidR="00314043" w:rsidRPr="005050F9" w:rsidRDefault="000257BE" w:rsidP="00314043">
            <w:pPr>
              <w:rPr>
                <w:rFonts w:ascii="Calibri" w:hAnsi="Calibri" w:cs="Calibri"/>
                <w:sz w:val="16"/>
                <w:szCs w:val="16"/>
                <w:lang w:val="en-CA" w:eastAsia="en-CA"/>
              </w:rPr>
            </w:pPr>
            <w:r>
              <w:rPr>
                <w:rFonts w:ascii="Calibri" w:hAnsi="Calibri" w:cs="Calibri"/>
                <w:sz w:val="16"/>
                <w:szCs w:val="16"/>
                <w:lang w:val="en-CA" w:eastAsia="en-CA"/>
              </w:rPr>
              <w:t>Easy to implement.</w:t>
            </w:r>
          </w:p>
        </w:tc>
      </w:tr>
    </w:tbl>
    <w:p w14:paraId="3C74B4C6" w14:textId="77777777" w:rsidR="005050F9" w:rsidRPr="005050F9" w:rsidRDefault="005050F9" w:rsidP="005050F9">
      <w:pPr>
        <w:spacing w:before="100" w:beforeAutospacing="1" w:after="20"/>
        <w:outlineLvl w:val="0"/>
        <w:rPr>
          <w:rFonts w:ascii="Calibri" w:hAnsi="Calibri" w:cs="Calibri"/>
          <w:b/>
          <w:bCs/>
          <w:caps/>
          <w:color w:val="000000"/>
          <w:kern w:val="36"/>
          <w:sz w:val="30"/>
          <w:szCs w:val="30"/>
          <w:lang w:val="en" w:eastAsia="en-CA"/>
        </w:rPr>
      </w:pPr>
      <w:r w:rsidRPr="005050F9">
        <w:rPr>
          <w:rFonts w:ascii="Calibri" w:hAnsi="Calibri" w:cs="Calibri"/>
          <w:b/>
          <w:bCs/>
          <w:caps/>
          <w:color w:val="000000"/>
          <w:kern w:val="36"/>
          <w:sz w:val="30"/>
          <w:szCs w:val="30"/>
          <w:lang w:val="en" w:eastAsia="en-CA"/>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537"/>
        <w:gridCol w:w="1169"/>
        <w:gridCol w:w="1169"/>
        <w:gridCol w:w="1215"/>
        <w:gridCol w:w="1199"/>
        <w:gridCol w:w="1199"/>
        <w:gridCol w:w="895"/>
        <w:gridCol w:w="1021"/>
      </w:tblGrid>
      <w:tr w:rsidR="005050F9" w:rsidRPr="005050F9" w14:paraId="6EC36D9C" w14:textId="77777777" w:rsidTr="00FF0C39">
        <w:trPr>
          <w:tblHeader/>
        </w:trPr>
        <w:tc>
          <w:tcPr>
            <w:tcW w:w="0" w:type="auto"/>
            <w:tcBorders>
              <w:top w:val="nil"/>
              <w:left w:val="nil"/>
              <w:bottom w:val="nil"/>
              <w:right w:val="nil"/>
            </w:tcBorders>
            <w:tcMar>
              <w:top w:w="75" w:type="dxa"/>
              <w:left w:w="75" w:type="dxa"/>
              <w:bottom w:w="75" w:type="dxa"/>
              <w:right w:w="75" w:type="dxa"/>
            </w:tcMar>
            <w:vAlign w:val="center"/>
            <w:hideMark/>
          </w:tcPr>
          <w:p w14:paraId="6447EC77" w14:textId="77777777" w:rsidR="005050F9" w:rsidRPr="005050F9" w:rsidRDefault="005050F9" w:rsidP="005050F9">
            <w:pPr>
              <w:rPr>
                <w:rFonts w:ascii="Calibri" w:hAnsi="Calibri" w:cs="Calibri"/>
                <w:caps/>
                <w:color w:val="000000"/>
                <w:sz w:val="30"/>
                <w:szCs w:val="30"/>
                <w:lang w:val="en" w:eastAsia="en-CA"/>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6477795" w14:textId="77777777" w:rsidR="005050F9" w:rsidRPr="005050F9" w:rsidRDefault="005050F9" w:rsidP="005050F9">
            <w:pPr>
              <w:spacing w:line="260" w:lineRule="atLeast"/>
              <w:jc w:val="center"/>
              <w:rPr>
                <w:rFonts w:ascii="Calibri" w:eastAsia="DengXian" w:hAnsi="Calibri" w:cs="Calibri"/>
                <w:b/>
                <w:bCs/>
                <w:caps/>
                <w:color w:val="FFFFFF"/>
                <w:sz w:val="28"/>
                <w:szCs w:val="28"/>
                <w:lang w:val="en-CA" w:eastAsia="en-CA"/>
              </w:rPr>
            </w:pPr>
            <w:r w:rsidRPr="005050F9">
              <w:rPr>
                <w:rFonts w:ascii="Calibri" w:eastAsia="DengXian" w:hAnsi="Calibri" w:cs="Calibri"/>
                <w:b/>
                <w:bCs/>
                <w:caps/>
                <w:color w:val="FFFFFF"/>
                <w:sz w:val="28"/>
                <w:szCs w:val="28"/>
                <w:lang w:val="en-CA" w:eastAsia="en-CA"/>
              </w:rPr>
              <w:t>Judgement</w:t>
            </w:r>
          </w:p>
        </w:tc>
      </w:tr>
      <w:tr w:rsidR="005050F9" w:rsidRPr="005050F9" w14:paraId="7E8BE10E" w14:textId="77777777" w:rsidTr="00FF0C39">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A50FBBF" w14:textId="77777777" w:rsidR="005050F9" w:rsidRPr="005050F9" w:rsidRDefault="005050F9" w:rsidP="005050F9">
            <w:pPr>
              <w:spacing w:line="260" w:lineRule="atLeast"/>
              <w:jc w:val="center"/>
              <w:rPr>
                <w:rFonts w:ascii="Calibri" w:eastAsia="DengXian" w:hAnsi="Calibri" w:cs="Calibri"/>
                <w:b/>
                <w:bCs/>
                <w:caps/>
                <w:color w:val="FFFFFF"/>
                <w:sz w:val="16"/>
                <w:szCs w:val="16"/>
                <w:lang w:val="en-CA" w:eastAsia="en-CA"/>
              </w:rPr>
            </w:pPr>
            <w:r w:rsidRPr="005050F9">
              <w:rPr>
                <w:rFonts w:ascii="Calibri" w:eastAsia="DengXian" w:hAnsi="Calibri" w:cs="Calibri"/>
                <w:b/>
                <w:bCs/>
                <w:caps/>
                <w:color w:val="FFFFFF"/>
                <w:sz w:val="16"/>
                <w:szCs w:val="16"/>
                <w:lang w:val="en-CA" w:eastAsia="en-CA"/>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D6B4D0"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E37505"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0CF232"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B4368A" w14:textId="77777777" w:rsidR="005050F9" w:rsidRPr="005050F9" w:rsidRDefault="005050F9" w:rsidP="005050F9">
            <w:pPr>
              <w:jc w:val="center"/>
              <w:rPr>
                <w:rFonts w:ascii="Calibri" w:eastAsia="DengXian" w:hAnsi="Calibri" w:cs="Calibri"/>
                <w:b/>
                <w:bCs/>
                <w:color w:val="000000"/>
                <w:sz w:val="16"/>
                <w:szCs w:val="16"/>
                <w:lang w:val="en-CA" w:eastAsia="en-CA"/>
              </w:rPr>
            </w:pPr>
            <w:r w:rsidRPr="005050F9">
              <w:rPr>
                <w:rFonts w:ascii="Calibri" w:eastAsia="DengXian" w:hAnsi="Calibri" w:cs="Calibri"/>
                <w:b/>
                <w:bCs/>
                <w:color w:val="000000"/>
                <w:sz w:val="16"/>
                <w:szCs w:val="16"/>
                <w:lang w:val="en-CA" w:eastAsia="en-CA"/>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69D25D3" w14:textId="77777777" w:rsidR="005050F9" w:rsidRPr="005050F9" w:rsidRDefault="005050F9" w:rsidP="005050F9">
            <w:pPr>
              <w:rPr>
                <w:rFonts w:ascii="Calibri" w:eastAsia="DengXian" w:hAnsi="Calibri" w:cs="Calibri"/>
                <w:b/>
                <w:bCs/>
                <w:color w:val="000000"/>
                <w:sz w:val="16"/>
                <w:szCs w:val="16"/>
                <w:lang w:val="en-CA" w:eastAsia="en-CA"/>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C0D364"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7A5E98"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Don't know</w:t>
            </w:r>
          </w:p>
        </w:tc>
      </w:tr>
      <w:tr w:rsidR="005050F9" w:rsidRPr="005050F9" w14:paraId="2B727A61" w14:textId="77777777" w:rsidTr="00FF0C39">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45CF65" w14:textId="77777777" w:rsidR="005050F9" w:rsidRPr="005050F9" w:rsidRDefault="005050F9" w:rsidP="005050F9">
            <w:pPr>
              <w:spacing w:line="260" w:lineRule="atLeast"/>
              <w:jc w:val="center"/>
              <w:rPr>
                <w:rFonts w:ascii="Calibri" w:eastAsia="DengXian" w:hAnsi="Calibri" w:cs="Calibri"/>
                <w:b/>
                <w:bCs/>
                <w:caps/>
                <w:color w:val="FFFFFF"/>
                <w:sz w:val="16"/>
                <w:szCs w:val="16"/>
                <w:lang w:val="en-CA" w:eastAsia="en-CA"/>
              </w:rPr>
            </w:pPr>
            <w:r w:rsidRPr="005050F9">
              <w:rPr>
                <w:rFonts w:ascii="Calibri" w:eastAsia="DengXian" w:hAnsi="Calibri" w:cs="Calibri"/>
                <w:b/>
                <w:bCs/>
                <w:caps/>
                <w:color w:val="FFFFFF"/>
                <w:sz w:val="16"/>
                <w:szCs w:val="16"/>
                <w:lang w:val="en-CA" w:eastAsia="en-CA"/>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323287" w14:textId="77777777" w:rsidR="005050F9" w:rsidRPr="005050F9" w:rsidRDefault="005050F9" w:rsidP="005050F9">
            <w:pPr>
              <w:jc w:val="center"/>
              <w:rPr>
                <w:rFonts w:ascii="Calibri" w:eastAsia="DengXian" w:hAnsi="Calibri" w:cs="Calibri"/>
                <w:color w:val="000000"/>
                <w:sz w:val="16"/>
                <w:szCs w:val="16"/>
                <w:lang w:val="en-CA" w:eastAsia="en-CA"/>
              </w:rPr>
            </w:pPr>
            <w:r w:rsidRPr="005050F9">
              <w:rPr>
                <w:rFonts w:ascii="Calibri" w:eastAsia="DengXian" w:hAnsi="Calibri" w:cs="Calibri"/>
                <w:color w:val="BFBFBF"/>
                <w:sz w:val="16"/>
                <w:szCs w:val="16"/>
                <w:lang w:val="en-CA" w:eastAsia="en-CA"/>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C940E8"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CBD247"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b/>
                <w:bCs/>
                <w:sz w:val="16"/>
                <w:szCs w:val="16"/>
                <w:lang w:val="en-CA" w:eastAsia="en-CA"/>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4EF15D"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48E7B7D" w14:textId="77777777" w:rsidR="005050F9" w:rsidRPr="005050F9" w:rsidRDefault="005050F9" w:rsidP="005050F9">
            <w:pPr>
              <w:rPr>
                <w:rFonts w:ascii="Calibri" w:eastAsia="DengXian" w:hAnsi="Calibri" w:cs="Calibri"/>
                <w:color w:val="AEAAAA"/>
                <w:sz w:val="16"/>
                <w:szCs w:val="16"/>
                <w:lang w:val="en-CA" w:eastAsia="en-CA"/>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244A3E"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411294"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Don't know</w:t>
            </w:r>
          </w:p>
        </w:tc>
      </w:tr>
      <w:tr w:rsidR="005050F9" w:rsidRPr="005050F9" w14:paraId="7EE3B17F" w14:textId="77777777" w:rsidTr="00FF0C39">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1CDA112" w14:textId="77777777" w:rsidR="005050F9" w:rsidRPr="005050F9" w:rsidRDefault="005050F9" w:rsidP="005050F9">
            <w:pPr>
              <w:spacing w:line="260" w:lineRule="atLeast"/>
              <w:jc w:val="center"/>
              <w:rPr>
                <w:rFonts w:ascii="Calibri" w:eastAsia="DengXian" w:hAnsi="Calibri" w:cs="Calibri"/>
                <w:b/>
                <w:bCs/>
                <w:caps/>
                <w:color w:val="FFFFFF"/>
                <w:sz w:val="16"/>
                <w:szCs w:val="16"/>
                <w:lang w:val="en-CA" w:eastAsia="en-CA"/>
              </w:rPr>
            </w:pPr>
            <w:r w:rsidRPr="005050F9">
              <w:rPr>
                <w:rFonts w:ascii="Calibri" w:eastAsia="DengXian" w:hAnsi="Calibri" w:cs="Calibri"/>
                <w:b/>
                <w:bCs/>
                <w:caps/>
                <w:color w:val="FFFFFF"/>
                <w:sz w:val="16"/>
                <w:szCs w:val="16"/>
                <w:lang w:val="en-CA" w:eastAsia="en-CA"/>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A91478"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30CC4"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8DBEDA" w14:textId="77777777" w:rsidR="005050F9" w:rsidRPr="003D3B5B" w:rsidRDefault="005050F9" w:rsidP="005050F9">
            <w:pPr>
              <w:jc w:val="center"/>
              <w:rPr>
                <w:rFonts w:ascii="Calibri" w:eastAsia="DengXian" w:hAnsi="Calibri" w:cs="Calibri"/>
                <w:color w:val="000000"/>
                <w:sz w:val="16"/>
                <w:szCs w:val="16"/>
                <w:lang w:val="en-CA" w:eastAsia="en-CA"/>
              </w:rPr>
            </w:pPr>
            <w:r w:rsidRPr="003D3B5B">
              <w:rPr>
                <w:rFonts w:ascii="Calibri" w:eastAsia="DengXian" w:hAnsi="Calibri" w:cs="Calibri"/>
                <w:color w:val="A6A6A6" w:themeColor="background1" w:themeShade="A6"/>
                <w:sz w:val="16"/>
                <w:szCs w:val="16"/>
                <w:lang w:val="en-CA" w:eastAsia="en-CA"/>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DF9094" w14:textId="77777777" w:rsidR="005050F9" w:rsidRPr="003D3B5B" w:rsidRDefault="005050F9" w:rsidP="005050F9">
            <w:pPr>
              <w:jc w:val="center"/>
              <w:rPr>
                <w:rFonts w:ascii="Calibri" w:eastAsia="DengXian" w:hAnsi="Calibri" w:cs="Calibri"/>
                <w:b/>
                <w:bCs/>
                <w:color w:val="AEAAAA"/>
                <w:sz w:val="16"/>
                <w:szCs w:val="16"/>
                <w:lang w:val="en-CA" w:eastAsia="en-CA"/>
              </w:rPr>
            </w:pPr>
            <w:r w:rsidRPr="003D3B5B">
              <w:rPr>
                <w:rFonts w:ascii="Calibri" w:eastAsia="DengXian" w:hAnsi="Calibri" w:cs="Calibri"/>
                <w:b/>
                <w:bCs/>
                <w:color w:val="000000" w:themeColor="text1"/>
                <w:sz w:val="16"/>
                <w:szCs w:val="16"/>
                <w:lang w:val="en-CA" w:eastAsia="en-CA"/>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EBA6060" w14:textId="77777777" w:rsidR="005050F9" w:rsidRPr="005050F9" w:rsidRDefault="005050F9" w:rsidP="005050F9">
            <w:pPr>
              <w:rPr>
                <w:rFonts w:ascii="Calibri" w:eastAsia="DengXian" w:hAnsi="Calibri" w:cs="Calibri"/>
                <w:color w:val="AEAAAA"/>
                <w:sz w:val="16"/>
                <w:szCs w:val="16"/>
                <w:lang w:val="en-CA" w:eastAsia="en-CA"/>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0FF7D9"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A429C8"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Don't know</w:t>
            </w:r>
          </w:p>
        </w:tc>
      </w:tr>
      <w:tr w:rsidR="005050F9" w:rsidRPr="005050F9" w14:paraId="10AD9848" w14:textId="77777777" w:rsidTr="00FF0C39">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1D5F29" w14:textId="77777777" w:rsidR="005050F9" w:rsidRPr="005050F9" w:rsidRDefault="005050F9" w:rsidP="005050F9">
            <w:pPr>
              <w:spacing w:line="260" w:lineRule="atLeast"/>
              <w:jc w:val="center"/>
              <w:rPr>
                <w:rFonts w:ascii="Calibri" w:eastAsia="DengXian" w:hAnsi="Calibri" w:cs="Calibri"/>
                <w:b/>
                <w:bCs/>
                <w:caps/>
                <w:color w:val="FFFFFF"/>
                <w:sz w:val="16"/>
                <w:szCs w:val="16"/>
                <w:lang w:val="en-CA" w:eastAsia="en-CA"/>
              </w:rPr>
            </w:pPr>
            <w:r w:rsidRPr="005050F9">
              <w:rPr>
                <w:rFonts w:ascii="Calibri" w:eastAsia="DengXian" w:hAnsi="Calibri" w:cs="Calibri"/>
                <w:b/>
                <w:bCs/>
                <w:caps/>
                <w:color w:val="FFFFFF"/>
                <w:sz w:val="16"/>
                <w:szCs w:val="16"/>
                <w:lang w:val="en-CA" w:eastAsia="en-CA"/>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D84B7D" w14:textId="77777777" w:rsidR="005050F9" w:rsidRPr="005050F9" w:rsidRDefault="005050F9" w:rsidP="005050F9">
            <w:pPr>
              <w:jc w:val="center"/>
              <w:rPr>
                <w:rFonts w:ascii="Calibri" w:eastAsia="DengXian" w:hAnsi="Calibri" w:cs="Calibri"/>
                <w:b/>
                <w:bCs/>
                <w:color w:val="000000"/>
                <w:sz w:val="16"/>
                <w:szCs w:val="16"/>
                <w:lang w:val="en-CA" w:eastAsia="en-CA"/>
              </w:rPr>
            </w:pPr>
            <w:r w:rsidRPr="003D3B5B">
              <w:rPr>
                <w:rFonts w:ascii="Calibri" w:eastAsia="DengXian" w:hAnsi="Calibri" w:cs="Calibri"/>
                <w:b/>
                <w:bCs/>
                <w:color w:val="000000" w:themeColor="text1"/>
                <w:sz w:val="16"/>
                <w:szCs w:val="16"/>
                <w:lang w:val="en-CA" w:eastAsia="en-CA"/>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D4B89A"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BACB05" w14:textId="77777777" w:rsidR="005050F9" w:rsidRPr="003D3B5B" w:rsidRDefault="005050F9" w:rsidP="005050F9">
            <w:pPr>
              <w:jc w:val="center"/>
              <w:rPr>
                <w:rFonts w:ascii="Calibri" w:eastAsia="DengXian" w:hAnsi="Calibri" w:cs="Calibri"/>
                <w:color w:val="AEAAAA"/>
                <w:sz w:val="16"/>
                <w:szCs w:val="16"/>
                <w:lang w:val="en-CA" w:eastAsia="en-CA"/>
              </w:rPr>
            </w:pPr>
            <w:r w:rsidRPr="003D3B5B">
              <w:rPr>
                <w:rFonts w:ascii="Calibri" w:eastAsia="DengXian" w:hAnsi="Calibri" w:cs="Calibri"/>
                <w:color w:val="A6A6A6" w:themeColor="background1" w:themeShade="A6"/>
                <w:sz w:val="16"/>
                <w:szCs w:val="16"/>
                <w:lang w:val="en-CA" w:eastAsia="en-CA"/>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0B459F"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87AD78D" w14:textId="77777777" w:rsidR="005050F9" w:rsidRPr="005050F9" w:rsidRDefault="005050F9" w:rsidP="005050F9">
            <w:pPr>
              <w:rPr>
                <w:rFonts w:ascii="Calibri" w:eastAsia="DengXian" w:hAnsi="Calibri" w:cs="Calibri"/>
                <w:color w:val="AEAAAA"/>
                <w:sz w:val="16"/>
                <w:szCs w:val="16"/>
                <w:lang w:val="en-CA" w:eastAsia="en-CA"/>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BAC208C" w14:textId="77777777" w:rsidR="005050F9" w:rsidRPr="005050F9" w:rsidRDefault="005050F9" w:rsidP="005050F9">
            <w:pPr>
              <w:jc w:val="center"/>
              <w:rPr>
                <w:rFonts w:ascii="Calibri" w:hAnsi="Calibri" w:cs="Arial"/>
                <w:szCs w:val="20"/>
                <w:lang w:val="en-CA" w:eastAsia="en-CA"/>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69A362"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No included studies</w:t>
            </w:r>
          </w:p>
        </w:tc>
      </w:tr>
      <w:tr w:rsidR="005050F9" w:rsidRPr="00C04224" w14:paraId="26B40530" w14:textId="77777777" w:rsidTr="00FF0C39">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EB7C60A" w14:textId="77777777" w:rsidR="005050F9" w:rsidRPr="005050F9" w:rsidRDefault="005050F9" w:rsidP="005050F9">
            <w:pPr>
              <w:spacing w:line="260" w:lineRule="atLeast"/>
              <w:jc w:val="center"/>
              <w:rPr>
                <w:rFonts w:ascii="Calibri" w:eastAsia="DengXian" w:hAnsi="Calibri" w:cs="Calibri"/>
                <w:b/>
                <w:bCs/>
                <w:caps/>
                <w:color w:val="FFFFFF"/>
                <w:sz w:val="16"/>
                <w:szCs w:val="16"/>
                <w:lang w:val="en-CA" w:eastAsia="en-CA"/>
              </w:rPr>
            </w:pPr>
            <w:r w:rsidRPr="005050F9">
              <w:rPr>
                <w:rFonts w:ascii="Calibri" w:eastAsia="DengXian" w:hAnsi="Calibri" w:cs="Calibri"/>
                <w:b/>
                <w:bCs/>
                <w:caps/>
                <w:color w:val="FFFFFF"/>
                <w:sz w:val="16"/>
                <w:szCs w:val="16"/>
                <w:lang w:val="en-CA" w:eastAsia="en-CA"/>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355D34"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455932"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7BD40B" w14:textId="77777777" w:rsidR="005050F9" w:rsidRPr="005050F9" w:rsidRDefault="005050F9" w:rsidP="005050F9">
            <w:pPr>
              <w:jc w:val="center"/>
              <w:rPr>
                <w:rFonts w:ascii="Calibri" w:eastAsia="DengXian" w:hAnsi="Calibri" w:cs="Calibri"/>
                <w:b/>
                <w:bCs/>
                <w:color w:val="000000"/>
                <w:sz w:val="16"/>
                <w:szCs w:val="16"/>
                <w:lang w:val="en-CA" w:eastAsia="en-CA"/>
              </w:rPr>
            </w:pPr>
            <w:r w:rsidRPr="005050F9">
              <w:rPr>
                <w:rFonts w:ascii="Calibri" w:eastAsia="DengXian" w:hAnsi="Calibri" w:cs="Calibri"/>
                <w:b/>
                <w:bCs/>
                <w:color w:val="000000"/>
                <w:sz w:val="16"/>
                <w:szCs w:val="16"/>
                <w:lang w:val="en-CA" w:eastAsia="en-CA"/>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826DA8"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FB5A0B2" w14:textId="77777777" w:rsidR="005050F9" w:rsidRPr="005050F9" w:rsidRDefault="005050F9" w:rsidP="005050F9">
            <w:pPr>
              <w:rPr>
                <w:rFonts w:ascii="Calibri" w:eastAsia="DengXian" w:hAnsi="Calibri" w:cs="Calibri"/>
                <w:color w:val="AEAAAA"/>
                <w:sz w:val="16"/>
                <w:szCs w:val="16"/>
                <w:lang w:val="en-CA" w:eastAsia="en-CA"/>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5E29E44" w14:textId="77777777" w:rsidR="005050F9" w:rsidRPr="005050F9" w:rsidRDefault="005050F9" w:rsidP="005050F9">
            <w:pPr>
              <w:jc w:val="center"/>
              <w:rPr>
                <w:rFonts w:ascii="Calibri" w:hAnsi="Calibri" w:cs="Arial"/>
                <w:szCs w:val="20"/>
                <w:lang w:val="en-CA" w:eastAsia="en-CA"/>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1DE42C2" w14:textId="77777777" w:rsidR="005050F9" w:rsidRPr="005050F9" w:rsidRDefault="005050F9" w:rsidP="005050F9">
            <w:pPr>
              <w:jc w:val="center"/>
              <w:rPr>
                <w:rFonts w:ascii="Calibri" w:hAnsi="Calibri" w:cs="Arial"/>
                <w:szCs w:val="20"/>
                <w:lang w:val="en-CA" w:eastAsia="en-CA"/>
              </w:rPr>
            </w:pPr>
          </w:p>
        </w:tc>
      </w:tr>
      <w:tr w:rsidR="005050F9" w:rsidRPr="005050F9" w14:paraId="33F45FFD" w14:textId="77777777" w:rsidTr="00FF0C39">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337CDD0" w14:textId="77777777" w:rsidR="005050F9" w:rsidRPr="005050F9" w:rsidRDefault="005050F9" w:rsidP="005050F9">
            <w:pPr>
              <w:spacing w:line="260" w:lineRule="atLeast"/>
              <w:jc w:val="center"/>
              <w:rPr>
                <w:rFonts w:ascii="Calibri" w:eastAsia="DengXian" w:hAnsi="Calibri" w:cs="Calibri"/>
                <w:b/>
                <w:bCs/>
                <w:caps/>
                <w:color w:val="FFFFFF"/>
                <w:sz w:val="16"/>
                <w:szCs w:val="16"/>
                <w:lang w:val="en-CA" w:eastAsia="en-CA"/>
              </w:rPr>
            </w:pPr>
            <w:r w:rsidRPr="005050F9">
              <w:rPr>
                <w:rFonts w:ascii="Calibri" w:eastAsia="DengXian" w:hAnsi="Calibri" w:cs="Calibri"/>
                <w:b/>
                <w:bCs/>
                <w:caps/>
                <w:color w:val="FFFFFF"/>
                <w:sz w:val="16"/>
                <w:szCs w:val="16"/>
                <w:lang w:val="en-CA" w:eastAsia="en-CA"/>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DF9A6C"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3416BA" w14:textId="77777777" w:rsidR="005050F9" w:rsidRPr="005050F9" w:rsidRDefault="005050F9" w:rsidP="005050F9">
            <w:pPr>
              <w:jc w:val="center"/>
              <w:rPr>
                <w:rFonts w:ascii="Calibri" w:eastAsia="DengXian" w:hAnsi="Calibri" w:cs="Calibri"/>
                <w:color w:val="BFBFBF"/>
                <w:sz w:val="16"/>
                <w:szCs w:val="16"/>
                <w:lang w:val="en-CA" w:eastAsia="en-CA"/>
              </w:rPr>
            </w:pPr>
            <w:r w:rsidRPr="005050F9">
              <w:rPr>
                <w:rFonts w:ascii="Calibri" w:eastAsia="DengXian" w:hAnsi="Calibri" w:cs="Calibri"/>
                <w:color w:val="BFBFBF"/>
                <w:sz w:val="16"/>
                <w:szCs w:val="16"/>
                <w:lang w:val="en-CA" w:eastAsia="en-CA"/>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5889DA" w14:textId="77777777" w:rsidR="005050F9" w:rsidRPr="005050F9" w:rsidRDefault="005050F9" w:rsidP="005050F9">
            <w:pPr>
              <w:jc w:val="center"/>
              <w:rPr>
                <w:rFonts w:ascii="Calibri" w:eastAsia="DengXian" w:hAnsi="Calibri" w:cs="Calibri"/>
                <w:b/>
                <w:bCs/>
                <w:color w:val="AEAAAA"/>
                <w:sz w:val="16"/>
                <w:szCs w:val="16"/>
                <w:lang w:val="en-CA" w:eastAsia="en-CA"/>
              </w:rPr>
            </w:pPr>
            <w:r w:rsidRPr="005050F9">
              <w:rPr>
                <w:rFonts w:ascii="Calibri" w:eastAsia="DengXian" w:hAnsi="Calibri" w:cs="Calibri"/>
                <w:b/>
                <w:bCs/>
                <w:sz w:val="16"/>
                <w:szCs w:val="16"/>
                <w:lang w:val="en-CA" w:eastAsia="en-CA"/>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AD5772"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0095CA"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7F5D71"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30A9F2"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Don't know</w:t>
            </w:r>
          </w:p>
        </w:tc>
      </w:tr>
      <w:tr w:rsidR="005050F9" w:rsidRPr="005050F9" w14:paraId="63CD2852" w14:textId="77777777" w:rsidTr="00FF0C39">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11333CB" w14:textId="77777777" w:rsidR="005050F9" w:rsidRPr="005050F9" w:rsidRDefault="005050F9" w:rsidP="005050F9">
            <w:pPr>
              <w:spacing w:line="260" w:lineRule="atLeast"/>
              <w:jc w:val="center"/>
              <w:rPr>
                <w:rFonts w:ascii="Calibri" w:eastAsia="DengXian" w:hAnsi="Calibri" w:cs="Calibri"/>
                <w:b/>
                <w:bCs/>
                <w:caps/>
                <w:color w:val="FFFFFF"/>
                <w:sz w:val="16"/>
                <w:szCs w:val="16"/>
                <w:lang w:val="en-CA" w:eastAsia="en-CA"/>
              </w:rPr>
            </w:pPr>
            <w:r w:rsidRPr="005050F9">
              <w:rPr>
                <w:rFonts w:ascii="Calibri" w:eastAsia="DengXian" w:hAnsi="Calibri" w:cs="Calibri"/>
                <w:b/>
                <w:bCs/>
                <w:caps/>
                <w:color w:val="FFFFFF"/>
                <w:sz w:val="16"/>
                <w:szCs w:val="16"/>
                <w:lang w:val="en-CA" w:eastAsia="en-CA"/>
              </w:rPr>
              <w:lastRenderedPageBreak/>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B6C625"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DC3349"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A85A0D"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937918" w14:textId="77777777" w:rsidR="005050F9" w:rsidRPr="005050F9" w:rsidRDefault="005050F9" w:rsidP="005050F9">
            <w:pPr>
              <w:jc w:val="center"/>
              <w:rPr>
                <w:rFonts w:ascii="Calibri" w:eastAsia="DengXian" w:hAnsi="Calibri" w:cs="Calibri"/>
                <w:b/>
                <w:bCs/>
                <w:color w:val="AEAAAA"/>
                <w:sz w:val="16"/>
                <w:szCs w:val="16"/>
                <w:lang w:val="en-CA" w:eastAsia="en-CA"/>
              </w:rPr>
            </w:pPr>
            <w:r w:rsidRPr="005050F9">
              <w:rPr>
                <w:rFonts w:ascii="Calibri" w:eastAsia="DengXian" w:hAnsi="Calibri" w:cs="Calibri"/>
                <w:b/>
                <w:bCs/>
                <w:sz w:val="16"/>
                <w:szCs w:val="16"/>
                <w:lang w:val="en-CA" w:eastAsia="en-CA"/>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99556E"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6F09EB"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DC559D" w14:textId="77777777" w:rsidR="005050F9" w:rsidRPr="005050F9" w:rsidRDefault="005050F9" w:rsidP="005050F9">
            <w:pPr>
              <w:jc w:val="center"/>
              <w:rPr>
                <w:rFonts w:ascii="Calibri" w:eastAsia="DengXian" w:hAnsi="Calibri" w:cs="Calibri"/>
                <w:b/>
                <w:bCs/>
                <w:color w:val="D9D9D9"/>
                <w:sz w:val="16"/>
                <w:szCs w:val="16"/>
                <w:lang w:val="en-CA" w:eastAsia="en-CA"/>
              </w:rPr>
            </w:pPr>
            <w:r w:rsidRPr="005050F9">
              <w:rPr>
                <w:rFonts w:ascii="Calibri" w:eastAsia="DengXian" w:hAnsi="Calibri" w:cs="Calibri"/>
                <w:b/>
                <w:bCs/>
                <w:color w:val="D9D9D9"/>
                <w:sz w:val="16"/>
                <w:szCs w:val="16"/>
                <w:lang w:val="en-CA" w:eastAsia="en-CA"/>
              </w:rPr>
              <w:t>Don't know</w:t>
            </w:r>
          </w:p>
        </w:tc>
      </w:tr>
      <w:tr w:rsidR="005050F9" w:rsidRPr="005050F9" w14:paraId="215000CF" w14:textId="77777777" w:rsidTr="00FF0C39">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90CC25" w14:textId="77777777" w:rsidR="005050F9" w:rsidRPr="005050F9" w:rsidRDefault="005050F9" w:rsidP="005050F9">
            <w:pPr>
              <w:spacing w:line="260" w:lineRule="atLeast"/>
              <w:jc w:val="center"/>
              <w:rPr>
                <w:rFonts w:ascii="Calibri" w:eastAsia="DengXian" w:hAnsi="Calibri" w:cs="Calibri"/>
                <w:b/>
                <w:bCs/>
                <w:caps/>
                <w:color w:val="FFFFFF"/>
                <w:sz w:val="16"/>
                <w:szCs w:val="16"/>
                <w:lang w:val="en-CA" w:eastAsia="en-CA"/>
              </w:rPr>
            </w:pPr>
            <w:r w:rsidRPr="005050F9">
              <w:rPr>
                <w:rFonts w:ascii="Calibri" w:eastAsia="DengXian" w:hAnsi="Calibri" w:cs="Calibri"/>
                <w:b/>
                <w:bCs/>
                <w:caps/>
                <w:color w:val="FFFFFF"/>
                <w:sz w:val="16"/>
                <w:szCs w:val="16"/>
                <w:lang w:val="en-CA" w:eastAsia="en-CA"/>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F49908"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9FAFD6" w14:textId="77777777" w:rsidR="005050F9" w:rsidRPr="003D3B5B" w:rsidRDefault="005050F9" w:rsidP="005050F9">
            <w:pPr>
              <w:jc w:val="center"/>
              <w:rPr>
                <w:rFonts w:ascii="Calibri" w:eastAsia="DengXian" w:hAnsi="Calibri" w:cs="Calibri"/>
                <w:color w:val="AEAAAA"/>
                <w:sz w:val="16"/>
                <w:szCs w:val="16"/>
                <w:lang w:val="en-CA" w:eastAsia="en-CA"/>
              </w:rPr>
            </w:pPr>
            <w:r w:rsidRPr="003D3B5B">
              <w:rPr>
                <w:rFonts w:ascii="Calibri" w:eastAsia="DengXian" w:hAnsi="Calibri" w:cs="Calibri"/>
                <w:color w:val="A6A6A6" w:themeColor="background1" w:themeShade="A6"/>
                <w:sz w:val="16"/>
                <w:szCs w:val="16"/>
                <w:lang w:val="en-CA" w:eastAsia="en-CA"/>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2955C0"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B5249" w14:textId="77777777" w:rsidR="005050F9" w:rsidRPr="003D3B5B" w:rsidRDefault="005050F9" w:rsidP="005050F9">
            <w:pPr>
              <w:jc w:val="center"/>
              <w:rPr>
                <w:rFonts w:ascii="Calibri" w:eastAsia="DengXian" w:hAnsi="Calibri" w:cs="Calibri"/>
                <w:b/>
                <w:bCs/>
                <w:color w:val="AEAAAA"/>
                <w:sz w:val="16"/>
                <w:szCs w:val="16"/>
                <w:lang w:val="en-CA" w:eastAsia="en-CA"/>
              </w:rPr>
            </w:pPr>
            <w:r w:rsidRPr="003D3B5B">
              <w:rPr>
                <w:rFonts w:ascii="Calibri" w:eastAsia="DengXian" w:hAnsi="Calibri" w:cs="Calibri"/>
                <w:b/>
                <w:bCs/>
                <w:color w:val="000000" w:themeColor="text1"/>
                <w:sz w:val="16"/>
                <w:szCs w:val="16"/>
                <w:lang w:val="en-CA" w:eastAsia="en-CA"/>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7208273" w14:textId="77777777" w:rsidR="005050F9" w:rsidRPr="005050F9" w:rsidRDefault="005050F9" w:rsidP="005050F9">
            <w:pPr>
              <w:rPr>
                <w:rFonts w:ascii="Calibri" w:eastAsia="DengXian" w:hAnsi="Calibri" w:cs="Calibri"/>
                <w:color w:val="AEAAAA"/>
                <w:sz w:val="16"/>
                <w:szCs w:val="16"/>
                <w:lang w:val="en-CA" w:eastAsia="en-CA"/>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5395E01" w14:textId="77777777" w:rsidR="005050F9" w:rsidRPr="005050F9" w:rsidRDefault="005050F9" w:rsidP="005050F9">
            <w:pPr>
              <w:jc w:val="center"/>
              <w:rPr>
                <w:rFonts w:ascii="Calibri" w:hAnsi="Calibri" w:cs="Arial"/>
                <w:szCs w:val="20"/>
                <w:lang w:val="en-CA" w:eastAsia="en-CA"/>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D81950" w14:textId="77777777" w:rsidR="005050F9" w:rsidRPr="005050F9" w:rsidRDefault="005050F9" w:rsidP="005050F9">
            <w:pPr>
              <w:jc w:val="center"/>
              <w:rPr>
                <w:rFonts w:ascii="Calibri" w:eastAsia="DengXian" w:hAnsi="Calibri" w:cs="Calibri"/>
                <w:b/>
                <w:bCs/>
                <w:color w:val="D9D9D9"/>
                <w:sz w:val="16"/>
                <w:szCs w:val="16"/>
                <w:lang w:val="en-CA" w:eastAsia="en-CA"/>
              </w:rPr>
            </w:pPr>
            <w:r w:rsidRPr="005050F9">
              <w:rPr>
                <w:rFonts w:ascii="Calibri" w:eastAsia="DengXian" w:hAnsi="Calibri" w:cs="Calibri"/>
                <w:b/>
                <w:bCs/>
                <w:color w:val="D9D9D9"/>
                <w:sz w:val="16"/>
                <w:szCs w:val="16"/>
                <w:lang w:val="en-CA" w:eastAsia="en-CA"/>
              </w:rPr>
              <w:t>No included studies</w:t>
            </w:r>
          </w:p>
        </w:tc>
      </w:tr>
      <w:tr w:rsidR="005050F9" w:rsidRPr="005050F9" w14:paraId="2AA850B5" w14:textId="77777777" w:rsidTr="00FF0C39">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53BCAA9" w14:textId="77777777" w:rsidR="005050F9" w:rsidRPr="005050F9" w:rsidRDefault="005050F9" w:rsidP="005050F9">
            <w:pPr>
              <w:spacing w:line="260" w:lineRule="atLeast"/>
              <w:jc w:val="center"/>
              <w:rPr>
                <w:rFonts w:ascii="Calibri" w:eastAsia="DengXian" w:hAnsi="Calibri" w:cs="Calibri"/>
                <w:b/>
                <w:bCs/>
                <w:caps/>
                <w:color w:val="FFFFFF"/>
                <w:sz w:val="16"/>
                <w:szCs w:val="16"/>
                <w:lang w:val="en-CA" w:eastAsia="en-CA"/>
              </w:rPr>
            </w:pPr>
            <w:r w:rsidRPr="005050F9">
              <w:rPr>
                <w:rFonts w:ascii="Calibri" w:eastAsia="DengXian" w:hAnsi="Calibri" w:cs="Calibri"/>
                <w:b/>
                <w:bCs/>
                <w:caps/>
                <w:color w:val="FFFFFF"/>
                <w:sz w:val="16"/>
                <w:szCs w:val="16"/>
                <w:lang w:val="en-CA" w:eastAsia="en-CA"/>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DA777C"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268B78"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C12FA4" w14:textId="77777777" w:rsidR="005050F9" w:rsidRPr="003D3B5B" w:rsidRDefault="005050F9" w:rsidP="005050F9">
            <w:pPr>
              <w:jc w:val="center"/>
              <w:rPr>
                <w:rFonts w:ascii="Calibri" w:eastAsia="DengXian" w:hAnsi="Calibri" w:cs="Calibri"/>
                <w:b/>
                <w:bCs/>
                <w:color w:val="AEAAAA"/>
                <w:sz w:val="16"/>
                <w:szCs w:val="16"/>
                <w:lang w:val="en-CA" w:eastAsia="en-CA"/>
              </w:rPr>
            </w:pPr>
            <w:r w:rsidRPr="003D3B5B">
              <w:rPr>
                <w:rFonts w:ascii="Calibri" w:eastAsia="DengXian" w:hAnsi="Calibri" w:cs="Calibri"/>
                <w:b/>
                <w:bCs/>
                <w:color w:val="000000" w:themeColor="text1"/>
                <w:sz w:val="16"/>
                <w:szCs w:val="16"/>
                <w:lang w:val="en-CA" w:eastAsia="en-CA"/>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4D977E" w14:textId="77777777" w:rsidR="005050F9" w:rsidRPr="003D3B5B" w:rsidRDefault="005050F9" w:rsidP="005050F9">
            <w:pPr>
              <w:jc w:val="center"/>
              <w:rPr>
                <w:rFonts w:ascii="Calibri" w:eastAsia="DengXian" w:hAnsi="Calibri" w:cs="Calibri"/>
                <w:color w:val="AEAAAA"/>
                <w:sz w:val="16"/>
                <w:szCs w:val="16"/>
                <w:lang w:val="en-CA" w:eastAsia="en-CA"/>
              </w:rPr>
            </w:pPr>
            <w:r w:rsidRPr="003D3B5B">
              <w:rPr>
                <w:rFonts w:ascii="Calibri" w:eastAsia="DengXian" w:hAnsi="Calibri" w:cs="Calibri"/>
                <w:color w:val="A6A6A6" w:themeColor="background1" w:themeShade="A6"/>
                <w:sz w:val="16"/>
                <w:szCs w:val="16"/>
                <w:lang w:val="en-CA" w:eastAsia="en-CA"/>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B9B2B6"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09C635"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05D424" w14:textId="77777777" w:rsidR="005050F9" w:rsidRPr="005050F9" w:rsidRDefault="005050F9" w:rsidP="005050F9">
            <w:pPr>
              <w:jc w:val="center"/>
              <w:rPr>
                <w:rFonts w:ascii="Calibri" w:eastAsia="DengXian" w:hAnsi="Calibri" w:cs="Calibri"/>
                <w:b/>
                <w:bCs/>
                <w:color w:val="000000"/>
                <w:sz w:val="16"/>
                <w:szCs w:val="16"/>
                <w:lang w:val="en-CA" w:eastAsia="en-CA"/>
              </w:rPr>
            </w:pPr>
            <w:r w:rsidRPr="005050F9">
              <w:rPr>
                <w:rFonts w:ascii="Calibri" w:eastAsia="DengXian" w:hAnsi="Calibri" w:cs="Calibri"/>
                <w:b/>
                <w:bCs/>
                <w:color w:val="D9D9D9"/>
                <w:sz w:val="16"/>
                <w:szCs w:val="16"/>
                <w:lang w:val="en-CA" w:eastAsia="en-CA"/>
              </w:rPr>
              <w:t>No included studies</w:t>
            </w:r>
          </w:p>
        </w:tc>
      </w:tr>
      <w:tr w:rsidR="005050F9" w:rsidRPr="005050F9" w14:paraId="2BB366B2" w14:textId="77777777" w:rsidTr="00FF0C39">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62CEB53" w14:textId="77777777" w:rsidR="005050F9" w:rsidRPr="005050F9" w:rsidRDefault="005050F9" w:rsidP="005050F9">
            <w:pPr>
              <w:spacing w:line="260" w:lineRule="atLeast"/>
              <w:jc w:val="center"/>
              <w:rPr>
                <w:rFonts w:ascii="Calibri" w:eastAsia="DengXian" w:hAnsi="Calibri" w:cs="Calibri"/>
                <w:b/>
                <w:bCs/>
                <w:caps/>
                <w:color w:val="FFFFFF"/>
                <w:sz w:val="16"/>
                <w:szCs w:val="16"/>
                <w:lang w:val="en-CA" w:eastAsia="en-CA"/>
              </w:rPr>
            </w:pPr>
            <w:r w:rsidRPr="005050F9">
              <w:rPr>
                <w:rFonts w:ascii="Calibri" w:eastAsia="DengXian" w:hAnsi="Calibri" w:cs="Calibri"/>
                <w:b/>
                <w:bCs/>
                <w:caps/>
                <w:color w:val="FFFFFF"/>
                <w:sz w:val="16"/>
                <w:szCs w:val="16"/>
                <w:lang w:val="en-CA" w:eastAsia="en-CA"/>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4C9223"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8F3164"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6699A7"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216AB8" w14:textId="77777777" w:rsidR="005050F9" w:rsidRPr="003D3B5B" w:rsidRDefault="005050F9" w:rsidP="005050F9">
            <w:pPr>
              <w:jc w:val="center"/>
              <w:rPr>
                <w:rFonts w:ascii="Calibri" w:eastAsia="DengXian" w:hAnsi="Calibri" w:cs="Calibri"/>
                <w:color w:val="AEAAAA"/>
                <w:sz w:val="16"/>
                <w:szCs w:val="16"/>
                <w:lang w:val="en-CA" w:eastAsia="en-CA"/>
              </w:rPr>
            </w:pPr>
            <w:r w:rsidRPr="003D3B5B">
              <w:rPr>
                <w:rFonts w:ascii="Calibri" w:eastAsia="DengXian" w:hAnsi="Calibri" w:cs="Calibri"/>
                <w:color w:val="A6A6A6" w:themeColor="background1" w:themeShade="A6"/>
                <w:sz w:val="16"/>
                <w:szCs w:val="16"/>
                <w:lang w:val="en-CA" w:eastAsia="en-CA"/>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07E085"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3D39B0"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AF9F1" w14:textId="77777777" w:rsidR="005050F9" w:rsidRPr="005050F9" w:rsidRDefault="005050F9" w:rsidP="005050F9">
            <w:pPr>
              <w:jc w:val="center"/>
              <w:rPr>
                <w:rFonts w:ascii="Calibri" w:eastAsia="DengXian" w:hAnsi="Calibri" w:cs="Calibri"/>
                <w:b/>
                <w:bCs/>
                <w:color w:val="000000"/>
                <w:sz w:val="16"/>
                <w:szCs w:val="16"/>
                <w:lang w:val="en-CA" w:eastAsia="en-CA"/>
              </w:rPr>
            </w:pPr>
            <w:r w:rsidRPr="003D3B5B">
              <w:rPr>
                <w:rFonts w:ascii="Calibri" w:eastAsia="DengXian" w:hAnsi="Calibri" w:cs="Calibri"/>
                <w:b/>
                <w:bCs/>
                <w:color w:val="000000" w:themeColor="text1"/>
                <w:sz w:val="16"/>
                <w:szCs w:val="16"/>
                <w:lang w:val="en-CA" w:eastAsia="en-CA"/>
              </w:rPr>
              <w:t>Don't know</w:t>
            </w:r>
          </w:p>
        </w:tc>
      </w:tr>
      <w:tr w:rsidR="005050F9" w:rsidRPr="005050F9" w14:paraId="1F20ED60" w14:textId="77777777" w:rsidTr="00FF0C39">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C7793D5" w14:textId="77777777" w:rsidR="005050F9" w:rsidRPr="005050F9" w:rsidRDefault="005050F9" w:rsidP="005050F9">
            <w:pPr>
              <w:spacing w:line="260" w:lineRule="atLeast"/>
              <w:jc w:val="center"/>
              <w:rPr>
                <w:rFonts w:ascii="Calibri" w:eastAsia="DengXian" w:hAnsi="Calibri" w:cs="Calibri"/>
                <w:b/>
                <w:bCs/>
                <w:caps/>
                <w:color w:val="FFFFFF"/>
                <w:sz w:val="16"/>
                <w:szCs w:val="16"/>
                <w:lang w:val="en-CA" w:eastAsia="en-CA"/>
              </w:rPr>
            </w:pPr>
            <w:r w:rsidRPr="005050F9">
              <w:rPr>
                <w:rFonts w:ascii="Calibri" w:eastAsia="DengXian" w:hAnsi="Calibri" w:cs="Calibri"/>
                <w:b/>
                <w:bCs/>
                <w:caps/>
                <w:color w:val="FFFFFF"/>
                <w:sz w:val="16"/>
                <w:szCs w:val="16"/>
                <w:lang w:val="en-CA" w:eastAsia="en-CA"/>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6F0BB3"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20AA24"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2C184C" w14:textId="77777777" w:rsidR="005050F9" w:rsidRPr="005050F9" w:rsidRDefault="005050F9" w:rsidP="005050F9">
            <w:pPr>
              <w:jc w:val="center"/>
              <w:rPr>
                <w:rFonts w:ascii="Calibri" w:eastAsia="DengXian" w:hAnsi="Calibri" w:cs="Calibri"/>
                <w:b/>
                <w:bCs/>
                <w:color w:val="000000"/>
                <w:sz w:val="16"/>
                <w:szCs w:val="16"/>
                <w:lang w:val="en-CA" w:eastAsia="en-CA"/>
              </w:rPr>
            </w:pPr>
            <w:r w:rsidRPr="005050F9">
              <w:rPr>
                <w:rFonts w:ascii="Calibri" w:eastAsia="DengXian" w:hAnsi="Calibri" w:cs="Calibri"/>
                <w:b/>
                <w:bCs/>
                <w:color w:val="000000"/>
                <w:sz w:val="16"/>
                <w:szCs w:val="16"/>
                <w:lang w:val="en-CA" w:eastAsia="en-CA"/>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CE0B2"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E34D246" w14:textId="77777777" w:rsidR="005050F9" w:rsidRPr="005050F9" w:rsidRDefault="005050F9" w:rsidP="005050F9">
            <w:pPr>
              <w:rPr>
                <w:rFonts w:ascii="Calibri" w:eastAsia="DengXian" w:hAnsi="Calibri" w:cs="Calibri"/>
                <w:color w:val="AEAAAA"/>
                <w:sz w:val="16"/>
                <w:szCs w:val="16"/>
                <w:lang w:val="en-CA" w:eastAsia="en-CA"/>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739774"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8616AE"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Don't know</w:t>
            </w:r>
          </w:p>
        </w:tc>
      </w:tr>
      <w:tr w:rsidR="005050F9" w:rsidRPr="005050F9" w14:paraId="0CAD94C4" w14:textId="77777777" w:rsidTr="00FF0C39">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D3F3F63" w14:textId="77777777" w:rsidR="005050F9" w:rsidRPr="005050F9" w:rsidRDefault="005050F9" w:rsidP="005050F9">
            <w:pPr>
              <w:spacing w:line="260" w:lineRule="atLeast"/>
              <w:jc w:val="center"/>
              <w:rPr>
                <w:rFonts w:ascii="Calibri" w:eastAsia="DengXian" w:hAnsi="Calibri" w:cs="Calibri"/>
                <w:b/>
                <w:bCs/>
                <w:caps/>
                <w:color w:val="FFFFFF"/>
                <w:sz w:val="16"/>
                <w:szCs w:val="16"/>
                <w:lang w:val="en-CA" w:eastAsia="en-CA"/>
              </w:rPr>
            </w:pPr>
            <w:r w:rsidRPr="005050F9">
              <w:rPr>
                <w:rFonts w:ascii="Calibri" w:eastAsia="DengXian" w:hAnsi="Calibri" w:cs="Calibri"/>
                <w:b/>
                <w:bCs/>
                <w:caps/>
                <w:color w:val="FFFFFF"/>
                <w:sz w:val="16"/>
                <w:szCs w:val="16"/>
                <w:lang w:val="en-CA" w:eastAsia="en-CA"/>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6F85B2"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68B123"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6083C0" w14:textId="77777777" w:rsidR="005050F9" w:rsidRPr="003D3B5B" w:rsidRDefault="005050F9" w:rsidP="005050F9">
            <w:pPr>
              <w:jc w:val="center"/>
              <w:rPr>
                <w:rFonts w:ascii="Calibri" w:eastAsia="DengXian" w:hAnsi="Calibri" w:cs="Calibri"/>
                <w:color w:val="000000"/>
                <w:sz w:val="16"/>
                <w:szCs w:val="16"/>
                <w:lang w:val="en-CA" w:eastAsia="en-CA"/>
              </w:rPr>
            </w:pPr>
            <w:r w:rsidRPr="003D3B5B">
              <w:rPr>
                <w:rFonts w:ascii="Calibri" w:eastAsia="DengXian" w:hAnsi="Calibri" w:cs="Calibri"/>
                <w:color w:val="A6A6A6" w:themeColor="background1" w:themeShade="A6"/>
                <w:sz w:val="16"/>
                <w:szCs w:val="16"/>
                <w:lang w:val="en-CA" w:eastAsia="en-CA"/>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AB3624" w14:textId="77777777" w:rsidR="005050F9" w:rsidRPr="003D3B5B" w:rsidRDefault="005050F9" w:rsidP="005050F9">
            <w:pPr>
              <w:jc w:val="center"/>
              <w:rPr>
                <w:rFonts w:ascii="Calibri" w:eastAsia="DengXian" w:hAnsi="Calibri" w:cs="Calibri"/>
                <w:b/>
                <w:bCs/>
                <w:color w:val="AEAAAA"/>
                <w:sz w:val="16"/>
                <w:szCs w:val="16"/>
                <w:lang w:val="en-CA" w:eastAsia="en-CA"/>
              </w:rPr>
            </w:pPr>
            <w:r w:rsidRPr="003D3B5B">
              <w:rPr>
                <w:rFonts w:ascii="Calibri" w:eastAsia="DengXian" w:hAnsi="Calibri" w:cs="Calibri"/>
                <w:b/>
                <w:bCs/>
                <w:color w:val="000000" w:themeColor="text1"/>
                <w:sz w:val="16"/>
                <w:szCs w:val="16"/>
                <w:lang w:val="en-CA" w:eastAsia="en-CA"/>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648D14D" w14:textId="77777777" w:rsidR="005050F9" w:rsidRPr="005050F9" w:rsidRDefault="005050F9" w:rsidP="005050F9">
            <w:pPr>
              <w:rPr>
                <w:rFonts w:ascii="Calibri" w:eastAsia="DengXian" w:hAnsi="Calibri" w:cs="Calibri"/>
                <w:color w:val="AEAAAA"/>
                <w:sz w:val="16"/>
                <w:szCs w:val="16"/>
                <w:lang w:val="en-CA" w:eastAsia="en-CA"/>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926917"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D66356" w14:textId="77777777" w:rsidR="005050F9" w:rsidRPr="005050F9" w:rsidRDefault="005050F9" w:rsidP="005050F9">
            <w:pPr>
              <w:jc w:val="center"/>
              <w:rPr>
                <w:rFonts w:ascii="Calibri" w:eastAsia="DengXian" w:hAnsi="Calibri" w:cs="Calibri"/>
                <w:color w:val="AEAAAA"/>
                <w:sz w:val="16"/>
                <w:szCs w:val="16"/>
                <w:lang w:val="en-CA" w:eastAsia="en-CA"/>
              </w:rPr>
            </w:pPr>
            <w:r w:rsidRPr="005050F9">
              <w:rPr>
                <w:rFonts w:ascii="Calibri" w:eastAsia="DengXian" w:hAnsi="Calibri" w:cs="Calibri"/>
                <w:color w:val="AEAAAA"/>
                <w:sz w:val="16"/>
                <w:szCs w:val="16"/>
                <w:lang w:val="en-CA" w:eastAsia="en-CA"/>
              </w:rPr>
              <w:t>Don't know</w:t>
            </w:r>
          </w:p>
        </w:tc>
      </w:tr>
    </w:tbl>
    <w:p w14:paraId="7A30D15B" w14:textId="77777777" w:rsidR="005050F9" w:rsidRPr="005050F9" w:rsidRDefault="005050F9" w:rsidP="005050F9">
      <w:pPr>
        <w:pageBreakBefore/>
        <w:spacing w:before="100" w:beforeAutospacing="1" w:after="20"/>
        <w:outlineLvl w:val="0"/>
        <w:rPr>
          <w:rFonts w:ascii="Calibri" w:hAnsi="Calibri" w:cs="Calibri"/>
          <w:b/>
          <w:bCs/>
          <w:caps/>
          <w:color w:val="000000"/>
          <w:kern w:val="36"/>
          <w:sz w:val="30"/>
          <w:szCs w:val="30"/>
          <w:lang w:val="en" w:eastAsia="en-CA"/>
        </w:rPr>
      </w:pPr>
      <w:r w:rsidRPr="005050F9">
        <w:rPr>
          <w:rFonts w:ascii="Calibri" w:hAnsi="Calibri" w:cs="Calibri"/>
          <w:b/>
          <w:bCs/>
          <w:caps/>
          <w:color w:val="000000"/>
          <w:kern w:val="36"/>
          <w:sz w:val="30"/>
          <w:szCs w:val="30"/>
          <w:lang w:val="en" w:eastAsia="en-CA"/>
        </w:rPr>
        <w:lastRenderedPageBreak/>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1880"/>
        <w:gridCol w:w="1879"/>
        <w:gridCol w:w="1879"/>
        <w:gridCol w:w="1879"/>
        <w:gridCol w:w="1879"/>
      </w:tblGrid>
      <w:tr w:rsidR="005050F9" w:rsidRPr="00C04224" w14:paraId="5D4AEBA4" w14:textId="77777777" w:rsidTr="00FF0C39">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DDC8C11" w14:textId="77777777" w:rsidR="005050F9" w:rsidRPr="005050F9" w:rsidRDefault="005050F9" w:rsidP="005050F9">
            <w:pPr>
              <w:jc w:val="center"/>
              <w:rPr>
                <w:rFonts w:ascii="Calibri" w:eastAsia="DengXian" w:hAnsi="Calibri" w:cs="Calibri"/>
                <w:color w:val="000000"/>
                <w:sz w:val="16"/>
                <w:szCs w:val="16"/>
                <w:lang w:val="en-CA" w:eastAsia="en-CA"/>
              </w:rPr>
            </w:pPr>
            <w:r w:rsidRPr="005050F9">
              <w:rPr>
                <w:rFonts w:ascii="Calibri" w:eastAsia="DengXian" w:hAnsi="Calibri" w:cs="Calibri"/>
                <w:color w:val="000000"/>
                <w:sz w:val="16"/>
                <w:szCs w:val="16"/>
                <w:lang w:val="en-CA" w:eastAsia="en-CA"/>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0F63354" w14:textId="77777777" w:rsidR="005050F9" w:rsidRPr="005050F9" w:rsidRDefault="005050F9" w:rsidP="005050F9">
            <w:pPr>
              <w:jc w:val="center"/>
              <w:rPr>
                <w:rFonts w:ascii="Calibri" w:eastAsia="DengXian" w:hAnsi="Calibri" w:cs="Calibri"/>
                <w:color w:val="000000"/>
                <w:sz w:val="16"/>
                <w:szCs w:val="16"/>
                <w:lang w:val="en-CA" w:eastAsia="en-CA"/>
              </w:rPr>
            </w:pPr>
            <w:r w:rsidRPr="005050F9">
              <w:rPr>
                <w:rFonts w:ascii="Calibri" w:eastAsia="DengXian" w:hAnsi="Calibri" w:cs="Calibri"/>
                <w:color w:val="000000"/>
                <w:sz w:val="16"/>
                <w:szCs w:val="16"/>
                <w:lang w:val="en-CA" w:eastAsia="en-CA"/>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01BFE7A" w14:textId="77777777" w:rsidR="005050F9" w:rsidRPr="005050F9" w:rsidRDefault="005050F9" w:rsidP="005050F9">
            <w:pPr>
              <w:jc w:val="center"/>
              <w:rPr>
                <w:rFonts w:ascii="Calibri" w:eastAsia="DengXian" w:hAnsi="Calibri" w:cs="Calibri"/>
                <w:color w:val="000000"/>
                <w:sz w:val="16"/>
                <w:szCs w:val="16"/>
                <w:lang w:val="en-CA" w:eastAsia="en-CA"/>
              </w:rPr>
            </w:pPr>
            <w:r w:rsidRPr="005050F9">
              <w:rPr>
                <w:rFonts w:ascii="Calibri" w:eastAsia="DengXian" w:hAnsi="Calibri" w:cs="Calibri"/>
                <w:color w:val="000000"/>
                <w:sz w:val="16"/>
                <w:szCs w:val="16"/>
                <w:lang w:val="en-CA" w:eastAsia="en-CA"/>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CFE4372" w14:textId="77777777" w:rsidR="005050F9" w:rsidRPr="005050F9" w:rsidRDefault="005050F9" w:rsidP="005050F9">
            <w:pPr>
              <w:jc w:val="center"/>
              <w:rPr>
                <w:rFonts w:ascii="Calibri" w:eastAsia="DengXian" w:hAnsi="Calibri" w:cs="Calibri"/>
                <w:color w:val="000000"/>
                <w:sz w:val="16"/>
                <w:szCs w:val="16"/>
                <w:lang w:val="en-CA" w:eastAsia="en-CA"/>
              </w:rPr>
            </w:pPr>
            <w:r w:rsidRPr="005050F9">
              <w:rPr>
                <w:rFonts w:ascii="Calibri" w:eastAsia="DengXian" w:hAnsi="Calibri" w:cs="Calibri"/>
                <w:color w:val="000000"/>
                <w:sz w:val="16"/>
                <w:szCs w:val="16"/>
                <w:lang w:val="en-CA" w:eastAsia="en-CA"/>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16E3DEF" w14:textId="77777777" w:rsidR="005050F9" w:rsidRPr="005050F9" w:rsidRDefault="005050F9" w:rsidP="005050F9">
            <w:pPr>
              <w:jc w:val="center"/>
              <w:rPr>
                <w:rFonts w:ascii="Calibri" w:eastAsia="DengXian" w:hAnsi="Calibri" w:cs="Calibri"/>
                <w:color w:val="000000"/>
                <w:sz w:val="16"/>
                <w:szCs w:val="16"/>
                <w:lang w:val="en-CA" w:eastAsia="en-CA"/>
              </w:rPr>
            </w:pPr>
            <w:r w:rsidRPr="005050F9">
              <w:rPr>
                <w:rFonts w:ascii="Calibri" w:eastAsia="DengXian" w:hAnsi="Calibri" w:cs="Calibri"/>
                <w:color w:val="000000"/>
                <w:sz w:val="16"/>
                <w:szCs w:val="16"/>
                <w:lang w:val="en-CA" w:eastAsia="en-CA"/>
              </w:rPr>
              <w:t>Strong recommendation for the intervention</w:t>
            </w:r>
          </w:p>
        </w:tc>
      </w:tr>
      <w:tr w:rsidR="005050F9" w:rsidRPr="005050F9" w14:paraId="5D5E0546" w14:textId="77777777" w:rsidTr="00FF0C39">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E3EC90C" w14:textId="77777777" w:rsidR="005050F9" w:rsidRPr="005050F9" w:rsidRDefault="005050F9" w:rsidP="005050F9">
            <w:pPr>
              <w:jc w:val="center"/>
              <w:rPr>
                <w:rFonts w:eastAsia="DengXian"/>
                <w:color w:val="000000"/>
                <w:lang w:val="en-CA" w:eastAsia="en-CA"/>
              </w:rPr>
            </w:pPr>
            <w:r w:rsidRPr="005050F9">
              <w:rPr>
                <w:rFonts w:eastAsia="DengXian"/>
                <w:color w:val="000000"/>
                <w:lang w:val="en-CA" w:eastAsia="en-CA"/>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9B39C5C" w14:textId="77777777" w:rsidR="005050F9" w:rsidRPr="00ED6015" w:rsidRDefault="00491142" w:rsidP="005050F9">
            <w:pPr>
              <w:jc w:val="center"/>
              <w:rPr>
                <w:rFonts w:eastAsia="DengXian"/>
                <w:color w:val="000000"/>
                <w:sz w:val="22"/>
                <w:szCs w:val="22"/>
                <w:lang w:val="en-CA" w:eastAsia="en-CA"/>
              </w:rPr>
            </w:pPr>
            <w:r w:rsidRPr="005050F9">
              <w:rPr>
                <w:rFonts w:eastAsia="DengXian"/>
                <w:color w:val="000000"/>
                <w:lang w:val="en-CA" w:eastAsia="en-CA"/>
              </w:rPr>
              <w:t>○</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A826ECF" w14:textId="77777777" w:rsidR="005050F9" w:rsidRPr="005050F9" w:rsidRDefault="00491142" w:rsidP="005050F9">
            <w:pPr>
              <w:jc w:val="center"/>
              <w:rPr>
                <w:rFonts w:eastAsia="DengXian"/>
                <w:color w:val="000000"/>
                <w:lang w:val="en-CA" w:eastAsia="en-CA"/>
              </w:rPr>
            </w:pPr>
            <w:r w:rsidRPr="00A05142">
              <w:rPr>
                <w:rFonts w:ascii="Calibri" w:hAnsi="Calibri" w:cs="Calibri"/>
                <w:color w:val="000000" w:themeColor="text1"/>
                <w:sz w:val="22"/>
                <w:szCs w:val="22"/>
                <w:lang w:val="en-CA" w:eastAsia="en-CA"/>
              </w:rPr>
              <w:t>●</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8E1B890" w14:textId="77777777" w:rsidR="005050F9" w:rsidRPr="005050F9" w:rsidRDefault="005050F9" w:rsidP="005050F9">
            <w:pPr>
              <w:jc w:val="center"/>
              <w:rPr>
                <w:rFonts w:eastAsia="DengXian"/>
                <w:color w:val="000000"/>
                <w:lang w:val="en-CA" w:eastAsia="en-CA"/>
              </w:rPr>
            </w:pPr>
            <w:r w:rsidRPr="005050F9">
              <w:rPr>
                <w:rFonts w:eastAsia="DengXian"/>
                <w:color w:val="000000"/>
                <w:lang w:val="en-CA" w:eastAsia="en-CA"/>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6726373" w14:textId="77777777" w:rsidR="005050F9" w:rsidRPr="005050F9" w:rsidRDefault="005050F9" w:rsidP="005050F9">
            <w:pPr>
              <w:jc w:val="center"/>
              <w:rPr>
                <w:rFonts w:eastAsia="DengXian"/>
                <w:color w:val="000000"/>
                <w:lang w:val="en-CA" w:eastAsia="en-CA"/>
              </w:rPr>
            </w:pPr>
            <w:r w:rsidRPr="005050F9">
              <w:rPr>
                <w:rFonts w:eastAsia="DengXian"/>
                <w:color w:val="000000"/>
                <w:lang w:val="en-CA" w:eastAsia="en-CA"/>
              </w:rPr>
              <w:t xml:space="preserve">○ </w:t>
            </w:r>
          </w:p>
        </w:tc>
      </w:tr>
    </w:tbl>
    <w:p w14:paraId="7AFD27BE" w14:textId="77777777" w:rsidR="005050F9" w:rsidRPr="005050F9" w:rsidRDefault="005050F9" w:rsidP="005050F9">
      <w:pPr>
        <w:rPr>
          <w:rFonts w:ascii="Calibri" w:hAnsi="Calibri" w:cs="Arial"/>
          <w:sz w:val="22"/>
          <w:lang w:val="en-CA" w:eastAsia="en-CA"/>
        </w:rPr>
      </w:pPr>
    </w:p>
    <w:tbl>
      <w:tblPr>
        <w:tblW w:w="5000" w:type="pct"/>
        <w:tblLook w:val="04A0" w:firstRow="1" w:lastRow="0" w:firstColumn="1" w:lastColumn="0" w:noHBand="0" w:noVBand="1"/>
      </w:tblPr>
      <w:tblGrid>
        <w:gridCol w:w="9412"/>
      </w:tblGrid>
      <w:tr w:rsidR="00B82DE5" w:rsidRPr="00B82DE5" w14:paraId="2DE236E4" w14:textId="77777777" w:rsidTr="00B82DE5">
        <w:tc>
          <w:tcPr>
            <w:tcW w:w="0" w:type="auto"/>
            <w:shd w:val="clear" w:color="auto" w:fill="2E74B5"/>
            <w:tcMar>
              <w:top w:w="75" w:type="dxa"/>
              <w:left w:w="75" w:type="dxa"/>
              <w:bottom w:w="75" w:type="dxa"/>
              <w:right w:w="75" w:type="dxa"/>
            </w:tcMar>
            <w:hideMark/>
          </w:tcPr>
          <w:p w14:paraId="5CEA91A4" w14:textId="77777777" w:rsidR="00B82DE5" w:rsidRPr="00B82DE5" w:rsidRDefault="00B82DE5" w:rsidP="00B82DE5">
            <w:pPr>
              <w:spacing w:line="256" w:lineRule="auto"/>
              <w:outlineLvl w:val="1"/>
              <w:rPr>
                <w:rFonts w:ascii="Calibri" w:hAnsi="Calibri" w:cs="Calibri"/>
                <w:b/>
                <w:bCs/>
                <w:color w:val="FFFFFF"/>
                <w:sz w:val="26"/>
                <w:szCs w:val="26"/>
                <w:lang w:val="da-DK" w:eastAsia="da-DK"/>
              </w:rPr>
            </w:pPr>
            <w:r w:rsidRPr="00B82DE5">
              <w:rPr>
                <w:rFonts w:ascii="Calibri" w:hAnsi="Calibri" w:cs="Calibri"/>
                <w:b/>
                <w:bCs/>
                <w:color w:val="FFFFFF"/>
                <w:sz w:val="26"/>
                <w:szCs w:val="26"/>
                <w:lang w:val="da-DK" w:eastAsia="da-DK"/>
              </w:rPr>
              <w:t>Recommendation</w:t>
            </w:r>
          </w:p>
        </w:tc>
      </w:tr>
      <w:tr w:rsidR="00B82DE5" w:rsidRPr="00C04224" w14:paraId="0FB364BF" w14:textId="77777777" w:rsidTr="00ED6015">
        <w:trPr>
          <w:trHeight w:val="522"/>
        </w:trPr>
        <w:tc>
          <w:tcPr>
            <w:tcW w:w="0" w:type="auto"/>
            <w:tcMar>
              <w:top w:w="75" w:type="dxa"/>
              <w:left w:w="75" w:type="dxa"/>
              <w:bottom w:w="75" w:type="dxa"/>
              <w:right w:w="75" w:type="dxa"/>
            </w:tcMar>
            <w:hideMark/>
          </w:tcPr>
          <w:p w14:paraId="4AB4D294" w14:textId="77777777" w:rsidR="00DA6475" w:rsidRPr="00DA6475" w:rsidRDefault="00DA6475" w:rsidP="00DA6475">
            <w:pPr>
              <w:rPr>
                <w:rFonts w:ascii="Calibri" w:eastAsia="Arial" w:hAnsi="Calibri" w:cs="Calibri"/>
                <w:color w:val="000000" w:themeColor="text1"/>
                <w:sz w:val="18"/>
                <w:szCs w:val="18"/>
                <w:lang w:val="en-GB"/>
              </w:rPr>
            </w:pPr>
            <w:r w:rsidRPr="00DA6475">
              <w:rPr>
                <w:rFonts w:ascii="Calibri" w:eastAsia="Arial" w:hAnsi="Calibri" w:cs="Calibri"/>
                <w:color w:val="0000FF"/>
                <w:sz w:val="18"/>
                <w:szCs w:val="18"/>
                <w:lang w:val="en-GB"/>
              </w:rPr>
              <w:t xml:space="preserve">We suggest that stepwise training should be the method of choice for skills training in resuscitation </w:t>
            </w:r>
            <w:r w:rsidRPr="00DA6475">
              <w:rPr>
                <w:rFonts w:ascii="Calibri" w:hAnsi="Calibri" w:cs="Calibri"/>
                <w:color w:val="000000" w:themeColor="text1"/>
                <w:sz w:val="18"/>
                <w:szCs w:val="18"/>
                <w:lang w:val="en-GB" w:eastAsia="da-DK"/>
              </w:rPr>
              <w:t>(weak recommendation, very low certainty of evidence)</w:t>
            </w:r>
            <w:r w:rsidRPr="00DA6475">
              <w:rPr>
                <w:rFonts w:ascii="Calibri" w:eastAsia="Calibri" w:hAnsi="Calibri" w:cs="Calibri"/>
                <w:color w:val="000000" w:themeColor="text1"/>
                <w:sz w:val="18"/>
                <w:szCs w:val="18"/>
                <w:lang w:val="en-GB"/>
              </w:rPr>
              <w:t>.</w:t>
            </w:r>
          </w:p>
          <w:p w14:paraId="47367856" w14:textId="4FB415CA" w:rsidR="008439B1" w:rsidRPr="00DA6475" w:rsidRDefault="008439B1" w:rsidP="0076295B">
            <w:pPr>
              <w:spacing w:after="120" w:line="256" w:lineRule="auto"/>
              <w:rPr>
                <w:rFonts w:ascii="Calibri" w:hAnsi="Calibri" w:cs="Calibri"/>
                <w:color w:val="000000" w:themeColor="text1"/>
                <w:sz w:val="16"/>
                <w:szCs w:val="16"/>
                <w:lang w:val="en-GB" w:eastAsia="da-DK"/>
              </w:rPr>
            </w:pPr>
          </w:p>
        </w:tc>
      </w:tr>
      <w:tr w:rsidR="00B82DE5" w:rsidRPr="00C04224" w14:paraId="7A9A4E82" w14:textId="77777777" w:rsidTr="00B82DE5">
        <w:tc>
          <w:tcPr>
            <w:tcW w:w="0" w:type="auto"/>
            <w:tcMar>
              <w:top w:w="0" w:type="dxa"/>
              <w:left w:w="0" w:type="dxa"/>
              <w:bottom w:w="0" w:type="dxa"/>
              <w:right w:w="0" w:type="dxa"/>
            </w:tcMar>
            <w:hideMark/>
          </w:tcPr>
          <w:p w14:paraId="702C9D45" w14:textId="77777777" w:rsidR="00B82DE5" w:rsidRPr="00B82DE5" w:rsidRDefault="00B82DE5" w:rsidP="00B82DE5">
            <w:pPr>
              <w:spacing w:line="256" w:lineRule="auto"/>
              <w:rPr>
                <w:rFonts w:ascii="Calibri" w:hAnsi="Calibri" w:cs="Calibri"/>
                <w:sz w:val="16"/>
                <w:szCs w:val="16"/>
                <w:lang w:val="en-US" w:eastAsia="da-DK"/>
              </w:rPr>
            </w:pPr>
          </w:p>
        </w:tc>
      </w:tr>
      <w:tr w:rsidR="00B82DE5" w:rsidRPr="00B82DE5" w14:paraId="276DCBC8" w14:textId="77777777" w:rsidTr="00B82DE5">
        <w:tc>
          <w:tcPr>
            <w:tcW w:w="0" w:type="auto"/>
            <w:shd w:val="clear" w:color="auto" w:fill="2E74B5"/>
            <w:tcMar>
              <w:top w:w="75" w:type="dxa"/>
              <w:left w:w="75" w:type="dxa"/>
              <w:bottom w:w="75" w:type="dxa"/>
              <w:right w:w="75" w:type="dxa"/>
            </w:tcMar>
            <w:hideMark/>
          </w:tcPr>
          <w:p w14:paraId="0CC2C78B" w14:textId="77777777" w:rsidR="00B82DE5" w:rsidRPr="00B82DE5" w:rsidRDefault="00B82DE5" w:rsidP="00B82DE5">
            <w:pPr>
              <w:spacing w:line="256" w:lineRule="auto"/>
              <w:outlineLvl w:val="1"/>
              <w:rPr>
                <w:rFonts w:ascii="Calibri" w:hAnsi="Calibri" w:cs="Calibri"/>
                <w:b/>
                <w:bCs/>
                <w:color w:val="FFFFFF"/>
                <w:sz w:val="26"/>
                <w:szCs w:val="26"/>
                <w:lang w:val="da-DK" w:eastAsia="da-DK"/>
              </w:rPr>
            </w:pPr>
            <w:r w:rsidRPr="00B82DE5">
              <w:rPr>
                <w:rFonts w:ascii="Calibri" w:hAnsi="Calibri" w:cs="Calibri"/>
                <w:b/>
                <w:bCs/>
                <w:color w:val="FFFFFF"/>
                <w:sz w:val="26"/>
                <w:szCs w:val="26"/>
                <w:lang w:val="da-DK" w:eastAsia="da-DK"/>
              </w:rPr>
              <w:t>Justification</w:t>
            </w:r>
          </w:p>
        </w:tc>
      </w:tr>
      <w:tr w:rsidR="00591106" w:rsidRPr="00C04224" w14:paraId="40DC3E4D" w14:textId="77777777" w:rsidTr="00B82DE5">
        <w:trPr>
          <w:trHeight w:val="1080"/>
        </w:trPr>
        <w:tc>
          <w:tcPr>
            <w:tcW w:w="0" w:type="auto"/>
            <w:tcMar>
              <w:top w:w="75" w:type="dxa"/>
              <w:left w:w="75" w:type="dxa"/>
              <w:bottom w:w="75" w:type="dxa"/>
              <w:right w:w="75" w:type="dxa"/>
            </w:tcMar>
            <w:hideMark/>
          </w:tcPr>
          <w:p w14:paraId="063D26C5" w14:textId="77777777" w:rsidR="00FF0C39" w:rsidRPr="00DA6475" w:rsidRDefault="00FF0C39" w:rsidP="00FF0C39">
            <w:pPr>
              <w:spacing w:line="257" w:lineRule="auto"/>
              <w:rPr>
                <w:rFonts w:ascii="Calibri" w:hAnsi="Calibri" w:cs="Calibri"/>
                <w:color w:val="000000" w:themeColor="text1"/>
                <w:sz w:val="18"/>
                <w:szCs w:val="18"/>
                <w:lang w:val="en-US" w:eastAsia="da-DK"/>
              </w:rPr>
            </w:pPr>
            <w:r w:rsidRPr="00DA6475">
              <w:rPr>
                <w:rFonts w:ascii="Calibri" w:hAnsi="Calibri" w:cs="Calibri"/>
                <w:color w:val="000000" w:themeColor="text1"/>
                <w:sz w:val="18"/>
                <w:szCs w:val="18"/>
                <w:lang w:val="en-US" w:eastAsia="da-DK"/>
              </w:rPr>
              <w:t>In making the recommendation, the EIT task force considered the following:</w:t>
            </w:r>
          </w:p>
          <w:p w14:paraId="168B5AEB" w14:textId="77777777" w:rsidR="00DA6475" w:rsidRPr="00DA6475" w:rsidRDefault="00DA6475" w:rsidP="00DA6475">
            <w:pPr>
              <w:pStyle w:val="ListParagraph"/>
              <w:numPr>
                <w:ilvl w:val="0"/>
                <w:numId w:val="9"/>
              </w:numPr>
              <w:rPr>
                <w:rFonts w:ascii="Calibri" w:hAnsi="Calibri" w:cs="Calibri"/>
                <w:color w:val="0000FF"/>
                <w:sz w:val="18"/>
                <w:szCs w:val="18"/>
                <w:lang w:val="en-US" w:eastAsia="da-DK"/>
              </w:rPr>
            </w:pPr>
            <w:r w:rsidRPr="00DA6475">
              <w:rPr>
                <w:rFonts w:ascii="Calibri" w:hAnsi="Calibri" w:cs="Calibri"/>
                <w:color w:val="0000FF"/>
                <w:sz w:val="18"/>
                <w:szCs w:val="18"/>
                <w:lang w:val="en-US" w:eastAsia="da-DK"/>
              </w:rPr>
              <w:t>For resuscitation skills training there was insufficient evidence that the four-step approach as proposed by Walker &amp; Peyton was superior to other approaches.</w:t>
            </w:r>
          </w:p>
          <w:p w14:paraId="73051846" w14:textId="77777777" w:rsidR="00FF0C39" w:rsidRPr="00DA6475" w:rsidRDefault="00FF0C39" w:rsidP="00591106">
            <w:pPr>
              <w:pStyle w:val="ListParagraph"/>
              <w:numPr>
                <w:ilvl w:val="0"/>
                <w:numId w:val="9"/>
              </w:numPr>
              <w:spacing w:line="257" w:lineRule="auto"/>
              <w:rPr>
                <w:rFonts w:ascii="Calibri" w:hAnsi="Calibri" w:cs="Calibri"/>
                <w:color w:val="000000" w:themeColor="text1"/>
                <w:sz w:val="18"/>
                <w:szCs w:val="18"/>
                <w:lang w:val="en-US" w:eastAsia="da-DK"/>
              </w:rPr>
            </w:pPr>
            <w:r w:rsidRPr="00DA6475">
              <w:rPr>
                <w:rFonts w:ascii="Calibri" w:hAnsi="Calibri" w:cs="Calibri"/>
                <w:color w:val="000000" w:themeColor="text1"/>
                <w:sz w:val="18"/>
                <w:szCs w:val="18"/>
                <w:lang w:val="en-US" w:eastAsia="da-DK"/>
              </w:rPr>
              <w:t xml:space="preserve">We acknowledge a solid foundation of stepwise training approaches in educational theory. </w:t>
            </w:r>
          </w:p>
          <w:p w14:paraId="258124ED" w14:textId="77777777" w:rsidR="00FF0C39" w:rsidRPr="00DA6475" w:rsidRDefault="00FF0C39" w:rsidP="00591106">
            <w:pPr>
              <w:pStyle w:val="ListParagraph"/>
              <w:numPr>
                <w:ilvl w:val="0"/>
                <w:numId w:val="9"/>
              </w:numPr>
              <w:spacing w:line="257" w:lineRule="auto"/>
              <w:rPr>
                <w:rFonts w:ascii="Calibri" w:hAnsi="Calibri" w:cs="Calibri"/>
                <w:color w:val="000000" w:themeColor="text1"/>
                <w:sz w:val="18"/>
                <w:szCs w:val="18"/>
                <w:lang w:val="en-US" w:eastAsia="da-DK"/>
              </w:rPr>
            </w:pPr>
            <w:r w:rsidRPr="00DA6475">
              <w:rPr>
                <w:rFonts w:ascii="Calibri" w:hAnsi="Calibri" w:cs="Calibri"/>
                <w:color w:val="000000" w:themeColor="text1"/>
                <w:sz w:val="18"/>
                <w:szCs w:val="18"/>
                <w:lang w:val="en-US" w:eastAsia="da-DK"/>
              </w:rPr>
              <w:t>The optimal stepwise training approach (including the number and type of steps) may be dependent on the type of skills taught. A variation of the number and kinds of steps should be adapted to the nature of the skill taught.</w:t>
            </w:r>
          </w:p>
          <w:p w14:paraId="6672565C" w14:textId="7557D9AE" w:rsidR="00FF0C39" w:rsidRPr="00DA6475" w:rsidRDefault="00FF0C39" w:rsidP="00591106">
            <w:pPr>
              <w:pStyle w:val="ListParagraph"/>
              <w:numPr>
                <w:ilvl w:val="0"/>
                <w:numId w:val="9"/>
              </w:numPr>
              <w:spacing w:line="257" w:lineRule="auto"/>
              <w:rPr>
                <w:rFonts w:ascii="Calibri" w:hAnsi="Calibri" w:cs="Calibri"/>
                <w:color w:val="000000" w:themeColor="text1"/>
                <w:sz w:val="18"/>
                <w:szCs w:val="18"/>
                <w:lang w:val="en-US" w:eastAsia="da-DK"/>
              </w:rPr>
            </w:pPr>
            <w:r w:rsidRPr="00DA6475">
              <w:rPr>
                <w:rFonts w:ascii="Calibri" w:hAnsi="Calibri" w:cs="Calibri"/>
                <w:color w:val="000000" w:themeColor="text1"/>
                <w:sz w:val="18"/>
                <w:szCs w:val="18"/>
                <w:lang w:val="en-US" w:eastAsia="da-DK"/>
              </w:rPr>
              <w:t xml:space="preserve">The two studies showing advantages of the Walker &amp; Peyton’s four-step approach compared it to ‘two-steps’ approaches. These ‘two-steps’ approaches appear to have little educational structure and should be regarded as non-stepwise approaches. We do not support the use of non-stepwise training approaches. </w:t>
            </w:r>
          </w:p>
          <w:p w14:paraId="4646E11C" w14:textId="48AA3C02" w:rsidR="0076295B" w:rsidRPr="00DA6475" w:rsidRDefault="0076295B" w:rsidP="0076295B">
            <w:pPr>
              <w:pStyle w:val="ListParagraph"/>
              <w:numPr>
                <w:ilvl w:val="0"/>
                <w:numId w:val="9"/>
              </w:numPr>
              <w:rPr>
                <w:rFonts w:ascii="Calibri" w:hAnsi="Calibri" w:cs="Calibri"/>
                <w:color w:val="000000" w:themeColor="text1"/>
                <w:sz w:val="18"/>
                <w:szCs w:val="18"/>
                <w:lang w:val="en-US" w:eastAsia="da-DK"/>
              </w:rPr>
            </w:pPr>
            <w:r w:rsidRPr="00DA6475">
              <w:rPr>
                <w:rFonts w:ascii="Calibri" w:hAnsi="Calibri" w:cs="Calibri"/>
                <w:color w:val="000000" w:themeColor="text1"/>
                <w:sz w:val="18"/>
                <w:szCs w:val="18"/>
                <w:lang w:val="en-US" w:eastAsia="da-DK"/>
              </w:rPr>
              <w:t xml:space="preserve">Skills training using a four-step approach, or modifications of it, should be limited to skills of low to moderate complexity as there is indication that truly complex skills training should break up the training into more than one session (Nicholls 2016 1056). </w:t>
            </w:r>
          </w:p>
          <w:p w14:paraId="4B680573" w14:textId="04874F69" w:rsidR="00FF0C39" w:rsidRPr="00DA6475" w:rsidRDefault="00FF0C39" w:rsidP="00591106">
            <w:pPr>
              <w:pStyle w:val="ListParagraph"/>
              <w:numPr>
                <w:ilvl w:val="0"/>
                <w:numId w:val="9"/>
              </w:numPr>
              <w:spacing w:line="257" w:lineRule="auto"/>
              <w:rPr>
                <w:rFonts w:ascii="Calibri" w:hAnsi="Calibri" w:cs="Calibri"/>
                <w:color w:val="000000" w:themeColor="text1"/>
                <w:sz w:val="18"/>
                <w:szCs w:val="18"/>
                <w:lang w:val="en-US" w:eastAsia="da-DK"/>
              </w:rPr>
            </w:pPr>
            <w:r w:rsidRPr="00DA6475">
              <w:rPr>
                <w:rFonts w:ascii="Calibri" w:hAnsi="Calibri" w:cs="Calibri"/>
                <w:color w:val="000000" w:themeColor="text1"/>
                <w:sz w:val="18"/>
                <w:szCs w:val="18"/>
                <w:lang w:val="en-US" w:eastAsia="da-DK"/>
              </w:rPr>
              <w:t xml:space="preserve">Putting less emphasis on the need of 4-step training approach will prompt instructors and faculty of instructor courses to consider tailoring their teaching strategies to the needs of course participants. </w:t>
            </w:r>
            <w:r w:rsidR="00591106" w:rsidRPr="00DA6475">
              <w:rPr>
                <w:rFonts w:ascii="Calibri" w:hAnsi="Calibri" w:cs="Calibri"/>
                <w:color w:val="000000" w:themeColor="text1"/>
                <w:sz w:val="18"/>
                <w:szCs w:val="18"/>
                <w:lang w:val="en-US" w:eastAsia="da-DK"/>
              </w:rPr>
              <w:t>Therefore, the findings conclusion of this systematic review will be easy to implement into instructor courses with little to no costs.</w:t>
            </w:r>
          </w:p>
          <w:p w14:paraId="70A5FA8B" w14:textId="77777777" w:rsidR="00FF0C39" w:rsidRPr="00DA6475" w:rsidRDefault="00FF0C39" w:rsidP="00591106">
            <w:pPr>
              <w:pStyle w:val="ListParagraph"/>
              <w:numPr>
                <w:ilvl w:val="0"/>
                <w:numId w:val="9"/>
              </w:numPr>
              <w:spacing w:line="257" w:lineRule="auto"/>
              <w:rPr>
                <w:rFonts w:ascii="Calibri" w:hAnsi="Calibri" w:cs="Calibri"/>
                <w:color w:val="000000" w:themeColor="text1"/>
                <w:sz w:val="18"/>
                <w:szCs w:val="18"/>
                <w:lang w:val="en-US" w:eastAsia="da-DK"/>
              </w:rPr>
            </w:pPr>
            <w:r w:rsidRPr="00DA6475">
              <w:rPr>
                <w:rFonts w:ascii="Calibri" w:hAnsi="Calibri" w:cs="Calibri"/>
                <w:color w:val="000000" w:themeColor="text1"/>
                <w:sz w:val="18"/>
                <w:szCs w:val="18"/>
                <w:lang w:val="en-US" w:eastAsia="da-DK"/>
              </w:rPr>
              <w:t>Most of the studies were conducted with health care students of various professions. It is possible that the results may not be translated to other learner populations (e.g., children)</w:t>
            </w:r>
          </w:p>
          <w:p w14:paraId="2A89AAAC" w14:textId="23B3D6BB" w:rsidR="00FF0C39" w:rsidRPr="00DA6475" w:rsidRDefault="00FF0C39" w:rsidP="00591106">
            <w:pPr>
              <w:pStyle w:val="ListParagraph"/>
              <w:numPr>
                <w:ilvl w:val="0"/>
                <w:numId w:val="9"/>
              </w:numPr>
              <w:spacing w:line="257" w:lineRule="auto"/>
              <w:rPr>
                <w:rFonts w:ascii="Calibri" w:hAnsi="Calibri" w:cs="Calibri"/>
                <w:color w:val="000000" w:themeColor="text1"/>
                <w:sz w:val="18"/>
                <w:szCs w:val="18"/>
                <w:lang w:val="en-US" w:eastAsia="da-DK"/>
              </w:rPr>
            </w:pPr>
            <w:r w:rsidRPr="00DA6475">
              <w:rPr>
                <w:rFonts w:ascii="Calibri" w:hAnsi="Calibri" w:cs="Calibri"/>
                <w:color w:val="000000" w:themeColor="text1"/>
                <w:sz w:val="18"/>
                <w:szCs w:val="18"/>
                <w:lang w:val="en-US" w:eastAsia="da-DK"/>
              </w:rPr>
              <w:t xml:space="preserve">None of the studies identified controlled for the teaching quality of individual instructors although it is well established that individual teaching quality has </w:t>
            </w:r>
            <w:r w:rsidR="00591106" w:rsidRPr="00DA6475">
              <w:rPr>
                <w:rFonts w:ascii="Calibri" w:hAnsi="Calibri" w:cs="Calibri"/>
                <w:color w:val="000000" w:themeColor="text1"/>
                <w:sz w:val="18"/>
                <w:szCs w:val="18"/>
                <w:lang w:val="en-US" w:eastAsia="da-DK"/>
              </w:rPr>
              <w:t>most probable a stronger impact on learning as the method applied.</w:t>
            </w:r>
          </w:p>
          <w:p w14:paraId="7E654BD7" w14:textId="77777777" w:rsidR="00FF0C39" w:rsidRPr="00DA6475" w:rsidRDefault="00FF0C39" w:rsidP="00591106">
            <w:pPr>
              <w:pStyle w:val="ListParagraph"/>
              <w:numPr>
                <w:ilvl w:val="0"/>
                <w:numId w:val="9"/>
              </w:numPr>
              <w:spacing w:line="257" w:lineRule="auto"/>
              <w:rPr>
                <w:rFonts w:ascii="Calibri" w:hAnsi="Calibri" w:cs="Calibri"/>
                <w:color w:val="000000" w:themeColor="text1"/>
                <w:sz w:val="18"/>
                <w:szCs w:val="18"/>
                <w:lang w:val="en-US" w:eastAsia="da-DK"/>
              </w:rPr>
            </w:pPr>
            <w:r w:rsidRPr="00DA6475">
              <w:rPr>
                <w:rFonts w:ascii="Calibri" w:hAnsi="Calibri" w:cs="Calibri"/>
                <w:color w:val="000000" w:themeColor="text1"/>
                <w:sz w:val="18"/>
                <w:szCs w:val="18"/>
                <w:lang w:val="en-US" w:eastAsia="da-DK"/>
              </w:rPr>
              <w:t>We recognize the risk that instructors may move away from all types of stepwise training approaches. Instructor training should therefore continue to emphasize the importance of stepwise training approaches.</w:t>
            </w:r>
          </w:p>
          <w:p w14:paraId="0F1B82A0" w14:textId="77777777" w:rsidR="00FF0C39" w:rsidRPr="00DA6475" w:rsidRDefault="00FF0C39" w:rsidP="00591106">
            <w:pPr>
              <w:pStyle w:val="ListParagraph"/>
              <w:numPr>
                <w:ilvl w:val="0"/>
                <w:numId w:val="9"/>
              </w:numPr>
              <w:spacing w:line="257" w:lineRule="auto"/>
              <w:rPr>
                <w:rFonts w:ascii="Calibri" w:hAnsi="Calibri" w:cs="Calibri"/>
                <w:color w:val="000000" w:themeColor="text1"/>
                <w:sz w:val="18"/>
                <w:szCs w:val="18"/>
                <w:lang w:val="en-US" w:eastAsia="da-DK"/>
              </w:rPr>
            </w:pPr>
            <w:r w:rsidRPr="00DA6475">
              <w:rPr>
                <w:rFonts w:ascii="Calibri" w:hAnsi="Calibri" w:cs="Calibri"/>
                <w:color w:val="000000" w:themeColor="text1"/>
                <w:sz w:val="18"/>
                <w:szCs w:val="18"/>
                <w:lang w:val="en-US" w:eastAsia="da-DK"/>
              </w:rPr>
              <w:t>Finally, we did not identify studies investigating effects on course participants’ performance on real patients.</w:t>
            </w:r>
          </w:p>
          <w:p w14:paraId="31AC7A4A" w14:textId="77777777" w:rsidR="00FF0A7E" w:rsidRPr="00591106" w:rsidRDefault="00FF0A7E" w:rsidP="00A05142">
            <w:pPr>
              <w:spacing w:line="256" w:lineRule="auto"/>
              <w:ind w:left="346"/>
              <w:rPr>
                <w:rFonts w:ascii="Calibri" w:hAnsi="Calibri" w:cs="Calibri"/>
                <w:color w:val="000000" w:themeColor="text1"/>
                <w:sz w:val="16"/>
                <w:szCs w:val="16"/>
                <w:lang w:val="en-US" w:eastAsia="da-DK"/>
              </w:rPr>
            </w:pPr>
          </w:p>
        </w:tc>
      </w:tr>
    </w:tbl>
    <w:p w14:paraId="5C4EEC82" w14:textId="77777777" w:rsidR="00B82DE5" w:rsidRPr="00591106" w:rsidRDefault="00B82DE5" w:rsidP="00B82DE5">
      <w:pPr>
        <w:spacing w:line="256" w:lineRule="auto"/>
        <w:rPr>
          <w:rFonts w:ascii="Calibri" w:hAnsi="Calibri" w:cs="Calibri"/>
          <w:vanish/>
          <w:color w:val="000000" w:themeColor="text1"/>
          <w:sz w:val="16"/>
          <w:szCs w:val="16"/>
          <w:lang w:val="en" w:eastAsia="da-DK"/>
        </w:rPr>
      </w:pPr>
    </w:p>
    <w:tbl>
      <w:tblPr>
        <w:tblW w:w="5000" w:type="pct"/>
        <w:tblLook w:val="04A0" w:firstRow="1" w:lastRow="0" w:firstColumn="1" w:lastColumn="0" w:noHBand="0" w:noVBand="1"/>
      </w:tblPr>
      <w:tblGrid>
        <w:gridCol w:w="9412"/>
      </w:tblGrid>
      <w:tr w:rsidR="00B82DE5" w:rsidRPr="00B82DE5" w14:paraId="167F9541" w14:textId="77777777" w:rsidTr="00B82DE5">
        <w:tc>
          <w:tcPr>
            <w:tcW w:w="0" w:type="auto"/>
            <w:shd w:val="clear" w:color="auto" w:fill="2E74B5"/>
            <w:tcMar>
              <w:top w:w="75" w:type="dxa"/>
              <w:left w:w="75" w:type="dxa"/>
              <w:bottom w:w="75" w:type="dxa"/>
              <w:right w:w="75" w:type="dxa"/>
            </w:tcMar>
            <w:hideMark/>
          </w:tcPr>
          <w:p w14:paraId="5AD41D94" w14:textId="77777777" w:rsidR="00B82DE5" w:rsidRPr="00B82DE5" w:rsidRDefault="00B82DE5" w:rsidP="00B82DE5">
            <w:pPr>
              <w:spacing w:line="256" w:lineRule="auto"/>
              <w:outlineLvl w:val="1"/>
              <w:rPr>
                <w:rFonts w:ascii="Calibri" w:hAnsi="Calibri" w:cs="Calibri"/>
                <w:b/>
                <w:bCs/>
                <w:color w:val="FFFFFF"/>
                <w:sz w:val="26"/>
                <w:szCs w:val="26"/>
                <w:lang w:val="da-DK" w:eastAsia="da-DK"/>
              </w:rPr>
            </w:pPr>
            <w:r w:rsidRPr="00B82DE5">
              <w:rPr>
                <w:rFonts w:ascii="Calibri" w:hAnsi="Calibri" w:cs="Calibri"/>
                <w:b/>
                <w:bCs/>
                <w:color w:val="FFFFFF"/>
                <w:sz w:val="26"/>
                <w:szCs w:val="26"/>
                <w:lang w:val="da-DK" w:eastAsia="da-DK"/>
              </w:rPr>
              <w:t>Subgroup considerations</w:t>
            </w:r>
          </w:p>
        </w:tc>
      </w:tr>
      <w:tr w:rsidR="00B82DE5" w:rsidRPr="00C04224" w14:paraId="4D722ACB" w14:textId="77777777" w:rsidTr="00A05142">
        <w:trPr>
          <w:trHeight w:val="209"/>
        </w:trPr>
        <w:tc>
          <w:tcPr>
            <w:tcW w:w="0" w:type="auto"/>
            <w:tcMar>
              <w:top w:w="75" w:type="dxa"/>
              <w:left w:w="75" w:type="dxa"/>
              <w:bottom w:w="75" w:type="dxa"/>
              <w:right w:w="75" w:type="dxa"/>
            </w:tcMar>
            <w:hideMark/>
          </w:tcPr>
          <w:p w14:paraId="378D93F7" w14:textId="77777777" w:rsidR="00B82DE5" w:rsidRPr="00DA6475" w:rsidRDefault="00B82DE5" w:rsidP="00B82DE5">
            <w:pPr>
              <w:spacing w:line="256" w:lineRule="auto"/>
              <w:rPr>
                <w:rFonts w:ascii="Calibri" w:hAnsi="Calibri" w:cs="Calibri"/>
                <w:sz w:val="18"/>
                <w:szCs w:val="18"/>
                <w:lang w:val="en-US" w:eastAsia="da-DK"/>
              </w:rPr>
            </w:pPr>
            <w:r w:rsidRPr="00DA6475">
              <w:rPr>
                <w:rFonts w:ascii="Calibri" w:hAnsi="Calibri" w:cs="Calibri"/>
                <w:color w:val="000000" w:themeColor="text1"/>
                <w:sz w:val="18"/>
                <w:szCs w:val="18"/>
                <w:lang w:val="en-US" w:eastAsia="da-DK"/>
              </w:rPr>
              <w:t xml:space="preserve">We </w:t>
            </w:r>
            <w:r w:rsidR="00491142" w:rsidRPr="00DA6475">
              <w:rPr>
                <w:rFonts w:ascii="Calibri" w:hAnsi="Calibri" w:cs="Calibri"/>
                <w:color w:val="000000" w:themeColor="text1"/>
                <w:sz w:val="18"/>
                <w:szCs w:val="18"/>
                <w:lang w:val="en-US" w:eastAsia="da-DK"/>
              </w:rPr>
              <w:t xml:space="preserve">conducted </w:t>
            </w:r>
            <w:r w:rsidRPr="00DA6475">
              <w:rPr>
                <w:rFonts w:ascii="Calibri" w:hAnsi="Calibri" w:cs="Calibri"/>
                <w:color w:val="000000" w:themeColor="text1"/>
                <w:sz w:val="18"/>
                <w:szCs w:val="18"/>
                <w:lang w:val="en-US" w:eastAsia="da-DK"/>
              </w:rPr>
              <w:t xml:space="preserve">no </w:t>
            </w:r>
            <w:r w:rsidR="00491142" w:rsidRPr="00DA6475">
              <w:rPr>
                <w:rFonts w:ascii="Calibri" w:hAnsi="Calibri" w:cs="Calibri"/>
                <w:color w:val="000000" w:themeColor="text1"/>
                <w:sz w:val="18"/>
                <w:szCs w:val="18"/>
                <w:lang w:val="en-US" w:eastAsia="da-DK"/>
              </w:rPr>
              <w:t>subgroup analysis</w:t>
            </w:r>
          </w:p>
        </w:tc>
      </w:tr>
      <w:tr w:rsidR="00B82DE5" w:rsidRPr="00B82DE5" w14:paraId="557BE31E" w14:textId="77777777" w:rsidTr="00B82DE5">
        <w:tc>
          <w:tcPr>
            <w:tcW w:w="0" w:type="auto"/>
            <w:shd w:val="clear" w:color="auto" w:fill="2E74B5"/>
            <w:tcMar>
              <w:top w:w="75" w:type="dxa"/>
              <w:left w:w="75" w:type="dxa"/>
              <w:bottom w:w="75" w:type="dxa"/>
              <w:right w:w="75" w:type="dxa"/>
            </w:tcMar>
            <w:hideMark/>
          </w:tcPr>
          <w:p w14:paraId="2FE09333" w14:textId="77777777" w:rsidR="00B82DE5" w:rsidRPr="00B82DE5" w:rsidRDefault="00B82DE5" w:rsidP="00B82DE5">
            <w:pPr>
              <w:spacing w:line="256" w:lineRule="auto"/>
              <w:outlineLvl w:val="1"/>
              <w:rPr>
                <w:rFonts w:ascii="Calibri" w:hAnsi="Calibri" w:cs="Calibri"/>
                <w:b/>
                <w:bCs/>
                <w:color w:val="FFFFFF"/>
                <w:sz w:val="26"/>
                <w:szCs w:val="26"/>
                <w:lang w:val="da-DK" w:eastAsia="da-DK"/>
              </w:rPr>
            </w:pPr>
            <w:r w:rsidRPr="00B82DE5">
              <w:rPr>
                <w:rFonts w:ascii="Calibri" w:hAnsi="Calibri" w:cs="Calibri"/>
                <w:b/>
                <w:bCs/>
                <w:color w:val="FFFFFF"/>
                <w:sz w:val="26"/>
                <w:szCs w:val="26"/>
                <w:lang w:val="da-DK" w:eastAsia="da-DK"/>
              </w:rPr>
              <w:t>Implementation considerations</w:t>
            </w:r>
          </w:p>
        </w:tc>
      </w:tr>
      <w:tr w:rsidR="00DA6475" w:rsidRPr="00C04224" w14:paraId="7753A0F5" w14:textId="77777777" w:rsidTr="00A05142">
        <w:trPr>
          <w:trHeight w:val="349"/>
        </w:trPr>
        <w:tc>
          <w:tcPr>
            <w:tcW w:w="0" w:type="auto"/>
            <w:tcMar>
              <w:top w:w="75" w:type="dxa"/>
              <w:left w:w="75" w:type="dxa"/>
              <w:bottom w:w="75" w:type="dxa"/>
              <w:right w:w="75" w:type="dxa"/>
            </w:tcMar>
            <w:hideMark/>
          </w:tcPr>
          <w:p w14:paraId="0CC4DCB4" w14:textId="77777777" w:rsidR="00FF0A7E" w:rsidRPr="00DA6475" w:rsidRDefault="00226FCA" w:rsidP="00B82DE5">
            <w:pPr>
              <w:spacing w:line="256" w:lineRule="auto"/>
              <w:rPr>
                <w:rFonts w:ascii="Calibri" w:hAnsi="Calibri" w:cs="Calibri"/>
                <w:color w:val="000000" w:themeColor="text1"/>
                <w:sz w:val="18"/>
                <w:szCs w:val="18"/>
                <w:lang w:val="en-US" w:eastAsia="da-DK"/>
              </w:rPr>
            </w:pPr>
            <w:r w:rsidRPr="00DA6475">
              <w:rPr>
                <w:rFonts w:ascii="Calibri" w:hAnsi="Calibri" w:cs="Calibri"/>
                <w:color w:val="000000" w:themeColor="text1"/>
                <w:sz w:val="18"/>
                <w:szCs w:val="18"/>
                <w:lang w:val="en-US" w:eastAsia="da-DK"/>
              </w:rPr>
              <w:t>To be easily implemented into instructor courses.</w:t>
            </w:r>
            <w:r w:rsidR="00B82DE5" w:rsidRPr="00DA6475">
              <w:rPr>
                <w:rFonts w:ascii="Calibri" w:hAnsi="Calibri" w:cs="Calibri"/>
                <w:color w:val="000000" w:themeColor="text1"/>
                <w:sz w:val="18"/>
                <w:szCs w:val="18"/>
                <w:lang w:val="en-US" w:eastAsia="da-DK"/>
              </w:rPr>
              <w:t xml:space="preserve"> </w:t>
            </w:r>
            <w:r w:rsidR="005E2E7F" w:rsidRPr="00DA6475">
              <w:rPr>
                <w:rFonts w:ascii="Calibri" w:hAnsi="Calibri" w:cs="Calibri"/>
                <w:color w:val="000000" w:themeColor="text1"/>
                <w:sz w:val="18"/>
                <w:szCs w:val="18"/>
                <w:lang w:val="en-US" w:eastAsia="da-DK"/>
              </w:rPr>
              <w:t xml:space="preserve">However, we anticipate the risk that instructor courses put less focus on the importance of stepwise skills teaching. Stepwise teaching of skills is well founded in educational theory and </w:t>
            </w:r>
            <w:r w:rsidR="00FF0A7E" w:rsidRPr="00DA6475">
              <w:rPr>
                <w:rFonts w:ascii="Calibri" w:hAnsi="Calibri" w:cs="Calibri"/>
                <w:color w:val="000000" w:themeColor="text1"/>
                <w:sz w:val="18"/>
                <w:szCs w:val="18"/>
                <w:lang w:val="en-US" w:eastAsia="da-DK"/>
              </w:rPr>
              <w:t xml:space="preserve">should </w:t>
            </w:r>
            <w:r w:rsidR="005E2E7F" w:rsidRPr="00DA6475">
              <w:rPr>
                <w:rFonts w:ascii="Calibri" w:hAnsi="Calibri" w:cs="Calibri"/>
                <w:color w:val="000000" w:themeColor="text1"/>
                <w:sz w:val="18"/>
                <w:szCs w:val="18"/>
                <w:lang w:val="en-US" w:eastAsia="da-DK"/>
              </w:rPr>
              <w:t>therefore be a cornerstone of instruction.</w:t>
            </w:r>
          </w:p>
        </w:tc>
      </w:tr>
    </w:tbl>
    <w:p w14:paraId="5E52C05A" w14:textId="77777777" w:rsidR="00B82DE5" w:rsidRPr="00B82DE5" w:rsidRDefault="00B82DE5" w:rsidP="00B82DE5">
      <w:pPr>
        <w:spacing w:line="256" w:lineRule="auto"/>
        <w:rPr>
          <w:rFonts w:ascii="Calibri" w:hAnsi="Calibri" w:cs="Calibri"/>
          <w:vanish/>
          <w:color w:val="000000"/>
          <w:sz w:val="16"/>
          <w:szCs w:val="16"/>
          <w:lang w:val="en" w:eastAsia="da-DK"/>
        </w:rPr>
      </w:pPr>
    </w:p>
    <w:tbl>
      <w:tblPr>
        <w:tblW w:w="5000" w:type="pct"/>
        <w:tblLook w:val="04A0" w:firstRow="1" w:lastRow="0" w:firstColumn="1" w:lastColumn="0" w:noHBand="0" w:noVBand="1"/>
      </w:tblPr>
      <w:tblGrid>
        <w:gridCol w:w="9412"/>
      </w:tblGrid>
      <w:tr w:rsidR="00B82DE5" w:rsidRPr="00B82DE5" w14:paraId="456E3D94" w14:textId="77777777" w:rsidTr="00B82DE5">
        <w:tc>
          <w:tcPr>
            <w:tcW w:w="0" w:type="auto"/>
            <w:shd w:val="clear" w:color="auto" w:fill="2E74B5"/>
            <w:tcMar>
              <w:top w:w="75" w:type="dxa"/>
              <w:left w:w="75" w:type="dxa"/>
              <w:bottom w:w="75" w:type="dxa"/>
              <w:right w:w="75" w:type="dxa"/>
            </w:tcMar>
            <w:hideMark/>
          </w:tcPr>
          <w:p w14:paraId="27AA2586" w14:textId="77777777" w:rsidR="00B82DE5" w:rsidRPr="00B82DE5" w:rsidRDefault="00B82DE5" w:rsidP="00B82DE5">
            <w:pPr>
              <w:spacing w:line="256" w:lineRule="auto"/>
              <w:outlineLvl w:val="1"/>
              <w:rPr>
                <w:rFonts w:ascii="Calibri" w:hAnsi="Calibri" w:cs="Calibri"/>
                <w:b/>
                <w:bCs/>
                <w:color w:val="FFFFFF"/>
                <w:sz w:val="26"/>
                <w:szCs w:val="26"/>
                <w:lang w:val="da-DK" w:eastAsia="da-DK"/>
              </w:rPr>
            </w:pPr>
            <w:r w:rsidRPr="00B82DE5">
              <w:rPr>
                <w:rFonts w:ascii="Calibri" w:hAnsi="Calibri" w:cs="Calibri"/>
                <w:b/>
                <w:bCs/>
                <w:color w:val="FFFFFF"/>
                <w:sz w:val="26"/>
                <w:szCs w:val="26"/>
                <w:lang w:val="da-DK" w:eastAsia="da-DK"/>
              </w:rPr>
              <w:t>Monitoring and evaluation</w:t>
            </w:r>
          </w:p>
        </w:tc>
      </w:tr>
      <w:tr w:rsidR="00B82DE5" w:rsidRPr="00492984" w14:paraId="10A45CD5" w14:textId="77777777" w:rsidTr="00A05142">
        <w:trPr>
          <w:trHeight w:val="225"/>
        </w:trPr>
        <w:tc>
          <w:tcPr>
            <w:tcW w:w="0" w:type="auto"/>
            <w:tcMar>
              <w:top w:w="75" w:type="dxa"/>
              <w:left w:w="75" w:type="dxa"/>
              <w:bottom w:w="75" w:type="dxa"/>
              <w:right w:w="75" w:type="dxa"/>
            </w:tcMar>
            <w:hideMark/>
          </w:tcPr>
          <w:p w14:paraId="313D1D93" w14:textId="77777777" w:rsidR="00B82DE5" w:rsidRPr="00DA6475" w:rsidRDefault="00ED6015" w:rsidP="00B82DE5">
            <w:pPr>
              <w:spacing w:line="256" w:lineRule="auto"/>
              <w:rPr>
                <w:rFonts w:ascii="Calibri" w:hAnsi="Calibri" w:cs="Calibri"/>
                <w:sz w:val="18"/>
                <w:szCs w:val="18"/>
                <w:lang w:val="en-US" w:eastAsia="da-DK"/>
              </w:rPr>
            </w:pPr>
            <w:proofErr w:type="spellStart"/>
            <w:r w:rsidRPr="00DA6475">
              <w:rPr>
                <w:rFonts w:ascii="Calibri" w:hAnsi="Calibri" w:cs="Calibri"/>
                <w:sz w:val="18"/>
                <w:szCs w:val="18"/>
                <w:lang w:val="en-US" w:eastAsia="da-DK"/>
              </w:rPr>
              <w:t>n.a.</w:t>
            </w:r>
            <w:proofErr w:type="spellEnd"/>
          </w:p>
        </w:tc>
      </w:tr>
      <w:tr w:rsidR="00B82DE5" w:rsidRPr="00B82DE5" w14:paraId="2861B320" w14:textId="77777777" w:rsidTr="00B82DE5">
        <w:tc>
          <w:tcPr>
            <w:tcW w:w="0" w:type="auto"/>
            <w:shd w:val="clear" w:color="auto" w:fill="2E74B5"/>
            <w:tcMar>
              <w:top w:w="75" w:type="dxa"/>
              <w:left w:w="75" w:type="dxa"/>
              <w:bottom w:w="75" w:type="dxa"/>
              <w:right w:w="75" w:type="dxa"/>
            </w:tcMar>
            <w:hideMark/>
          </w:tcPr>
          <w:p w14:paraId="0C8A1559" w14:textId="77777777" w:rsidR="00B82DE5" w:rsidRPr="00B82DE5" w:rsidRDefault="00B82DE5" w:rsidP="00B82DE5">
            <w:pPr>
              <w:spacing w:line="256" w:lineRule="auto"/>
              <w:outlineLvl w:val="1"/>
              <w:rPr>
                <w:rFonts w:ascii="Calibri" w:hAnsi="Calibri" w:cs="Calibri"/>
                <w:b/>
                <w:bCs/>
                <w:color w:val="FFFFFF"/>
                <w:sz w:val="26"/>
                <w:szCs w:val="26"/>
                <w:lang w:val="da-DK" w:eastAsia="da-DK"/>
              </w:rPr>
            </w:pPr>
            <w:r w:rsidRPr="00B82DE5">
              <w:rPr>
                <w:rFonts w:ascii="Calibri" w:hAnsi="Calibri" w:cs="Calibri"/>
                <w:b/>
                <w:bCs/>
                <w:color w:val="FFFFFF"/>
                <w:sz w:val="26"/>
                <w:szCs w:val="26"/>
                <w:lang w:val="da-DK" w:eastAsia="da-DK"/>
              </w:rPr>
              <w:t>Research priorities</w:t>
            </w:r>
          </w:p>
        </w:tc>
      </w:tr>
      <w:tr w:rsidR="00B82DE5" w:rsidRPr="00C04224" w14:paraId="22022778" w14:textId="77777777" w:rsidTr="00A05142">
        <w:trPr>
          <w:trHeight w:val="1074"/>
        </w:trPr>
        <w:tc>
          <w:tcPr>
            <w:tcW w:w="0" w:type="auto"/>
            <w:tcMar>
              <w:top w:w="75" w:type="dxa"/>
              <w:left w:w="75" w:type="dxa"/>
              <w:bottom w:w="75" w:type="dxa"/>
              <w:right w:w="75" w:type="dxa"/>
            </w:tcMar>
            <w:hideMark/>
          </w:tcPr>
          <w:p w14:paraId="4721AA84" w14:textId="77777777" w:rsidR="00ED6015" w:rsidRPr="00DA6475" w:rsidRDefault="00ED6015" w:rsidP="00ED6015">
            <w:pPr>
              <w:spacing w:line="256" w:lineRule="auto"/>
              <w:rPr>
                <w:rFonts w:ascii="Calibri" w:hAnsi="Calibri" w:cs="Calibri"/>
                <w:iCs/>
                <w:color w:val="000000" w:themeColor="text1"/>
                <w:sz w:val="18"/>
                <w:szCs w:val="18"/>
                <w:lang w:val="en-US" w:eastAsia="da-DK"/>
              </w:rPr>
            </w:pPr>
            <w:r w:rsidRPr="00DA6475">
              <w:rPr>
                <w:rFonts w:ascii="Calibri" w:hAnsi="Calibri" w:cs="Calibri"/>
                <w:iCs/>
                <w:color w:val="000000" w:themeColor="text1"/>
                <w:sz w:val="18"/>
                <w:szCs w:val="18"/>
                <w:lang w:val="en-US" w:eastAsia="da-DK"/>
              </w:rPr>
              <w:lastRenderedPageBreak/>
              <w:t>K</w:t>
            </w:r>
            <w:r w:rsidR="00B82DE5" w:rsidRPr="00DA6475">
              <w:rPr>
                <w:rFonts w:ascii="Calibri" w:hAnsi="Calibri" w:cs="Calibri"/>
                <w:iCs/>
                <w:color w:val="000000" w:themeColor="text1"/>
                <w:sz w:val="18"/>
                <w:szCs w:val="18"/>
                <w:lang w:val="en-US" w:eastAsia="da-DK"/>
              </w:rPr>
              <w:t xml:space="preserve">nowledge gaps </w:t>
            </w:r>
            <w:r w:rsidRPr="00DA6475">
              <w:rPr>
                <w:rFonts w:ascii="Calibri" w:hAnsi="Calibri" w:cs="Calibri"/>
                <w:iCs/>
                <w:color w:val="000000" w:themeColor="text1"/>
                <w:sz w:val="18"/>
                <w:szCs w:val="18"/>
                <w:lang w:val="en-US" w:eastAsia="da-DK"/>
              </w:rPr>
              <w:t xml:space="preserve">identified </w:t>
            </w:r>
            <w:r w:rsidR="00B82DE5" w:rsidRPr="00DA6475">
              <w:rPr>
                <w:rFonts w:ascii="Calibri" w:hAnsi="Calibri" w:cs="Calibri"/>
                <w:iCs/>
                <w:color w:val="000000" w:themeColor="text1"/>
                <w:sz w:val="18"/>
                <w:szCs w:val="18"/>
                <w:lang w:val="en-US" w:eastAsia="da-DK"/>
              </w:rPr>
              <w:t>in the published literature</w:t>
            </w:r>
            <w:r w:rsidRPr="00DA6475">
              <w:rPr>
                <w:rFonts w:ascii="Calibri" w:hAnsi="Calibri" w:cs="Calibri"/>
                <w:iCs/>
                <w:color w:val="000000" w:themeColor="text1"/>
                <w:sz w:val="18"/>
                <w:szCs w:val="18"/>
                <w:lang w:val="en-US" w:eastAsia="da-DK"/>
              </w:rPr>
              <w:t xml:space="preserve"> include</w:t>
            </w:r>
          </w:p>
          <w:p w14:paraId="7E84153B" w14:textId="77777777" w:rsidR="00DA6475" w:rsidRPr="00DA6475" w:rsidRDefault="00DA6475" w:rsidP="00DA6475">
            <w:pPr>
              <w:numPr>
                <w:ilvl w:val="0"/>
                <w:numId w:val="5"/>
              </w:numPr>
              <w:jc w:val="both"/>
              <w:rPr>
                <w:rFonts w:ascii="Calibri" w:hAnsi="Calibri" w:cs="Calibri"/>
                <w:color w:val="000000"/>
                <w:sz w:val="18"/>
                <w:szCs w:val="18"/>
                <w:lang w:val="en-GB" w:eastAsia="da-DK"/>
              </w:rPr>
            </w:pPr>
            <w:r w:rsidRPr="00DA6475">
              <w:rPr>
                <w:rFonts w:ascii="Calibri" w:hAnsi="Calibri" w:cs="Calibri"/>
                <w:color w:val="0000FF"/>
                <w:sz w:val="18"/>
                <w:szCs w:val="18"/>
                <w:lang w:val="en-US" w:eastAsia="da-DK"/>
              </w:rPr>
              <w:t xml:space="preserve">There were no studies that controlled for </w:t>
            </w:r>
            <w:r w:rsidRPr="00DA6475">
              <w:rPr>
                <w:rFonts w:ascii="Calibri" w:hAnsi="Calibri" w:cs="Calibri"/>
                <w:color w:val="000000"/>
                <w:sz w:val="18"/>
                <w:szCs w:val="18"/>
                <w:lang w:val="en-US" w:eastAsia="da-DK"/>
              </w:rPr>
              <w:t>t</w:t>
            </w:r>
            <w:r w:rsidRPr="00DA6475">
              <w:rPr>
                <w:rFonts w:ascii="Calibri" w:hAnsi="Calibri" w:cs="Calibri"/>
                <w:color w:val="000000"/>
                <w:sz w:val="18"/>
                <w:szCs w:val="18"/>
                <w:lang w:val="en-GB" w:eastAsia="da-DK"/>
              </w:rPr>
              <w:t xml:space="preserve">he quality of the individual teacher performance </w:t>
            </w:r>
            <w:r w:rsidRPr="00DA6475">
              <w:rPr>
                <w:rFonts w:ascii="Calibri" w:hAnsi="Calibri" w:cs="Calibri"/>
                <w:color w:val="0000FF"/>
                <w:sz w:val="18"/>
                <w:szCs w:val="18"/>
                <w:lang w:val="en-GB" w:eastAsia="da-DK"/>
              </w:rPr>
              <w:t xml:space="preserve">– which </w:t>
            </w:r>
            <w:r w:rsidRPr="00DA6475">
              <w:rPr>
                <w:rFonts w:ascii="Calibri" w:hAnsi="Calibri" w:cs="Calibri"/>
                <w:color w:val="000000"/>
                <w:sz w:val="18"/>
                <w:szCs w:val="18"/>
                <w:lang w:val="en-GB" w:eastAsia="da-DK"/>
              </w:rPr>
              <w:t>should be controlled for in future studies,</w:t>
            </w:r>
          </w:p>
          <w:p w14:paraId="2C2F744B" w14:textId="77777777" w:rsidR="00DA6475" w:rsidRPr="00DA6475" w:rsidRDefault="00DA6475" w:rsidP="00DA6475">
            <w:pPr>
              <w:numPr>
                <w:ilvl w:val="0"/>
                <w:numId w:val="5"/>
              </w:numPr>
              <w:jc w:val="both"/>
              <w:rPr>
                <w:rFonts w:ascii="Calibri" w:hAnsi="Calibri" w:cs="Calibri"/>
                <w:color w:val="000000"/>
                <w:sz w:val="18"/>
                <w:szCs w:val="18"/>
                <w:lang w:val="en-GB" w:eastAsia="da-DK"/>
              </w:rPr>
            </w:pPr>
            <w:r w:rsidRPr="00DA6475">
              <w:rPr>
                <w:rFonts w:ascii="Calibri" w:hAnsi="Calibri" w:cs="Calibri"/>
                <w:color w:val="0000FF"/>
                <w:sz w:val="18"/>
                <w:szCs w:val="18"/>
                <w:lang w:val="en-GB" w:eastAsia="da-DK"/>
              </w:rPr>
              <w:t xml:space="preserve">There are no guidelines for uniform </w:t>
            </w:r>
            <w:r w:rsidRPr="00DA6475">
              <w:rPr>
                <w:rFonts w:ascii="Calibri" w:hAnsi="Calibri" w:cs="Calibri"/>
                <w:color w:val="000000"/>
                <w:sz w:val="18"/>
                <w:szCs w:val="18"/>
                <w:lang w:val="en-GB" w:eastAsia="da-DK"/>
              </w:rPr>
              <w:t xml:space="preserve">reporting of educational outcomes </w:t>
            </w:r>
            <w:r w:rsidRPr="00DA6475">
              <w:rPr>
                <w:rFonts w:ascii="Calibri" w:hAnsi="Calibri" w:cs="Calibri"/>
                <w:color w:val="0000FF"/>
                <w:sz w:val="18"/>
                <w:szCs w:val="18"/>
                <w:lang w:val="en-GB" w:eastAsia="da-DK"/>
              </w:rPr>
              <w:t xml:space="preserve">in resuscitation science. </w:t>
            </w:r>
          </w:p>
          <w:p w14:paraId="338D1E77" w14:textId="77777777" w:rsidR="00DA6475" w:rsidRPr="00DA6475" w:rsidRDefault="00DA6475" w:rsidP="00DA6475">
            <w:pPr>
              <w:numPr>
                <w:ilvl w:val="0"/>
                <w:numId w:val="5"/>
              </w:numPr>
              <w:jc w:val="both"/>
              <w:rPr>
                <w:rFonts w:ascii="Calibri" w:hAnsi="Calibri" w:cs="Calibri"/>
                <w:color w:val="000000"/>
                <w:sz w:val="18"/>
                <w:szCs w:val="18"/>
                <w:lang w:val="en-GB" w:eastAsia="da-DK"/>
              </w:rPr>
            </w:pPr>
            <w:r w:rsidRPr="00DA6475">
              <w:rPr>
                <w:rFonts w:ascii="Calibri" w:hAnsi="Calibri" w:cs="Calibri"/>
                <w:color w:val="0000FF"/>
                <w:sz w:val="18"/>
                <w:szCs w:val="18"/>
                <w:lang w:val="en-GB" w:eastAsia="da-DK"/>
              </w:rPr>
              <w:t xml:space="preserve">There were no studies that considered the </w:t>
            </w:r>
            <w:r w:rsidRPr="00DA6475">
              <w:rPr>
                <w:rFonts w:ascii="Calibri" w:hAnsi="Calibri" w:cs="Calibri"/>
                <w:color w:val="000000"/>
                <w:sz w:val="18"/>
                <w:szCs w:val="18"/>
                <w:lang w:val="en-GB" w:eastAsia="da-DK"/>
              </w:rPr>
              <w:t>learning needs of different participants and how stepwise training approaches should be adapted (e.g., children, or elderly).</w:t>
            </w:r>
          </w:p>
          <w:p w14:paraId="47D67E11" w14:textId="77777777" w:rsidR="00DA6475" w:rsidRPr="00DA6475" w:rsidRDefault="00DA6475" w:rsidP="00DA6475">
            <w:pPr>
              <w:numPr>
                <w:ilvl w:val="0"/>
                <w:numId w:val="5"/>
              </w:numPr>
              <w:jc w:val="both"/>
              <w:rPr>
                <w:rFonts w:ascii="Calibri" w:hAnsi="Calibri" w:cs="Calibri"/>
                <w:color w:val="000000"/>
                <w:sz w:val="18"/>
                <w:szCs w:val="18"/>
                <w:lang w:val="en-GB" w:eastAsia="da-DK"/>
              </w:rPr>
            </w:pPr>
            <w:r w:rsidRPr="00DA6475">
              <w:rPr>
                <w:rFonts w:ascii="Calibri" w:hAnsi="Calibri" w:cs="Calibri"/>
                <w:color w:val="0000FF"/>
                <w:sz w:val="18"/>
                <w:szCs w:val="18"/>
                <w:lang w:val="en-GB" w:eastAsia="da-DK"/>
              </w:rPr>
              <w:t xml:space="preserve">There were no studies that considered the </w:t>
            </w:r>
            <w:r w:rsidRPr="00DA6475">
              <w:rPr>
                <w:rFonts w:ascii="Calibri" w:hAnsi="Calibri" w:cs="Calibri"/>
                <w:color w:val="000000"/>
                <w:sz w:val="18"/>
                <w:szCs w:val="18"/>
                <w:lang w:val="en-GB" w:eastAsia="da-DK"/>
              </w:rPr>
              <w:t xml:space="preserve">effect </w:t>
            </w:r>
            <w:r w:rsidRPr="00DA6475">
              <w:rPr>
                <w:rFonts w:ascii="Calibri" w:hAnsi="Calibri" w:cs="Calibri"/>
                <w:color w:val="0000FF"/>
                <w:sz w:val="18"/>
                <w:szCs w:val="18"/>
                <w:lang w:val="en-GB" w:eastAsia="da-DK"/>
              </w:rPr>
              <w:t xml:space="preserve">of </w:t>
            </w:r>
            <w:r w:rsidRPr="00DA6475">
              <w:rPr>
                <w:rFonts w:ascii="Calibri" w:eastAsia="Cambria" w:hAnsi="Calibri" w:cs="Arial"/>
                <w:color w:val="0000FF"/>
                <w:sz w:val="18"/>
                <w:szCs w:val="18"/>
                <w:lang w:val="en-US" w:eastAsia="en-US"/>
              </w:rPr>
              <w:t>different approaches to skills teaching</w:t>
            </w:r>
            <w:r w:rsidRPr="00DA6475">
              <w:rPr>
                <w:rFonts w:ascii="Calibri" w:hAnsi="Calibri" w:cs="Calibri"/>
                <w:color w:val="0000FF"/>
                <w:sz w:val="18"/>
                <w:szCs w:val="18"/>
                <w:lang w:val="en-GB" w:eastAsia="da-DK"/>
              </w:rPr>
              <w:t xml:space="preserve"> </w:t>
            </w:r>
            <w:r w:rsidRPr="00DA6475">
              <w:rPr>
                <w:rFonts w:ascii="Calibri" w:hAnsi="Calibri" w:cs="Calibri"/>
                <w:color w:val="000000"/>
                <w:sz w:val="18"/>
                <w:szCs w:val="18"/>
                <w:lang w:val="en-GB" w:eastAsia="da-DK"/>
              </w:rPr>
              <w:t>on participants’ performance on real patients</w:t>
            </w:r>
            <w:r w:rsidRPr="00DA6475">
              <w:rPr>
                <w:rFonts w:ascii="Calibri" w:hAnsi="Calibri" w:cs="Calibri"/>
                <w:color w:val="0000FF"/>
                <w:sz w:val="18"/>
                <w:szCs w:val="18"/>
                <w:lang w:val="en-GB" w:eastAsia="da-DK"/>
              </w:rPr>
              <w:t xml:space="preserve">. Whilst challenging - </w:t>
            </w:r>
            <w:r w:rsidRPr="00DA6475">
              <w:rPr>
                <w:rFonts w:ascii="Calibri" w:hAnsi="Calibri" w:cs="Calibri"/>
                <w:color w:val="0000FF"/>
                <w:sz w:val="18"/>
                <w:szCs w:val="18"/>
                <w:lang w:val="en-GB" w:eastAsia="en-US"/>
              </w:rPr>
              <w:t xml:space="preserve">it </w:t>
            </w:r>
            <w:r w:rsidRPr="00DA6475">
              <w:rPr>
                <w:rFonts w:ascii="Calibri" w:hAnsi="Calibri" w:cs="Calibri"/>
                <w:color w:val="000000"/>
                <w:sz w:val="18"/>
                <w:szCs w:val="18"/>
                <w:lang w:val="en-GB" w:eastAsia="en-US"/>
              </w:rPr>
              <w:t>would be desirable to at least find adequate surrogates at the patient level.</w:t>
            </w:r>
          </w:p>
          <w:p w14:paraId="6B471BCB" w14:textId="099D497C" w:rsidR="00533B98" w:rsidRPr="00DA6475" w:rsidRDefault="00533B98" w:rsidP="00591106">
            <w:pPr>
              <w:spacing w:line="256" w:lineRule="auto"/>
              <w:rPr>
                <w:rFonts w:ascii="Calibri" w:hAnsi="Calibri" w:cs="Calibri"/>
                <w:iCs/>
                <w:color w:val="000000" w:themeColor="text1"/>
                <w:sz w:val="16"/>
                <w:szCs w:val="16"/>
                <w:lang w:val="en-GB" w:eastAsia="da-DK"/>
              </w:rPr>
            </w:pPr>
          </w:p>
        </w:tc>
      </w:tr>
    </w:tbl>
    <w:p w14:paraId="47B0EFA6" w14:textId="77777777" w:rsidR="00BF1F82" w:rsidRPr="00B82DE5" w:rsidRDefault="00BF1F82">
      <w:pPr>
        <w:rPr>
          <w:lang w:val="en-US"/>
        </w:rPr>
      </w:pPr>
    </w:p>
    <w:sectPr w:rsidR="00BF1F82" w:rsidRPr="00B82DE5" w:rsidSect="002F51CC">
      <w:pgSz w:w="11906" w:h="16838"/>
      <w:pgMar w:top="1247" w:right="1247" w:bottom="96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ECB"/>
    <w:multiLevelType w:val="hybridMultilevel"/>
    <w:tmpl w:val="6B6816BC"/>
    <w:lvl w:ilvl="0" w:tplc="0406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EE2EB2"/>
    <w:multiLevelType w:val="hybridMultilevel"/>
    <w:tmpl w:val="1A882DFC"/>
    <w:lvl w:ilvl="0" w:tplc="52AAB23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6609A"/>
    <w:multiLevelType w:val="hybridMultilevel"/>
    <w:tmpl w:val="A4889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556081"/>
    <w:multiLevelType w:val="hybridMultilevel"/>
    <w:tmpl w:val="18BC508E"/>
    <w:lvl w:ilvl="0" w:tplc="08070001">
      <w:start w:val="1"/>
      <w:numFmt w:val="bullet"/>
      <w:lvlText w:val=""/>
      <w:lvlJc w:val="left"/>
      <w:pPr>
        <w:ind w:left="1004" w:hanging="360"/>
      </w:pPr>
      <w:rPr>
        <w:rFonts w:ascii="Symbol" w:hAnsi="Symbol" w:hint="default"/>
      </w:rPr>
    </w:lvl>
    <w:lvl w:ilvl="1" w:tplc="08070003">
      <w:start w:val="1"/>
      <w:numFmt w:val="bullet"/>
      <w:lvlText w:val="o"/>
      <w:lvlJc w:val="left"/>
      <w:pPr>
        <w:ind w:left="1724" w:hanging="360"/>
      </w:pPr>
      <w:rPr>
        <w:rFonts w:ascii="Courier New" w:hAnsi="Courier New" w:cs="Courier New" w:hint="default"/>
      </w:rPr>
    </w:lvl>
    <w:lvl w:ilvl="2" w:tplc="08070005">
      <w:start w:val="1"/>
      <w:numFmt w:val="bullet"/>
      <w:lvlText w:val=""/>
      <w:lvlJc w:val="left"/>
      <w:pPr>
        <w:ind w:left="2444" w:hanging="360"/>
      </w:pPr>
      <w:rPr>
        <w:rFonts w:ascii="Wingdings" w:hAnsi="Wingdings" w:hint="default"/>
      </w:rPr>
    </w:lvl>
    <w:lvl w:ilvl="3" w:tplc="08070001">
      <w:start w:val="1"/>
      <w:numFmt w:val="bullet"/>
      <w:lvlText w:val=""/>
      <w:lvlJc w:val="left"/>
      <w:pPr>
        <w:ind w:left="3164" w:hanging="360"/>
      </w:pPr>
      <w:rPr>
        <w:rFonts w:ascii="Symbol" w:hAnsi="Symbol" w:hint="default"/>
      </w:rPr>
    </w:lvl>
    <w:lvl w:ilvl="4" w:tplc="08070003">
      <w:start w:val="1"/>
      <w:numFmt w:val="bullet"/>
      <w:lvlText w:val="o"/>
      <w:lvlJc w:val="left"/>
      <w:pPr>
        <w:ind w:left="3884" w:hanging="360"/>
      </w:pPr>
      <w:rPr>
        <w:rFonts w:ascii="Courier New" w:hAnsi="Courier New" w:cs="Courier New" w:hint="default"/>
      </w:rPr>
    </w:lvl>
    <w:lvl w:ilvl="5" w:tplc="08070005">
      <w:start w:val="1"/>
      <w:numFmt w:val="bullet"/>
      <w:lvlText w:val=""/>
      <w:lvlJc w:val="left"/>
      <w:pPr>
        <w:ind w:left="4604" w:hanging="360"/>
      </w:pPr>
      <w:rPr>
        <w:rFonts w:ascii="Wingdings" w:hAnsi="Wingdings" w:hint="default"/>
      </w:rPr>
    </w:lvl>
    <w:lvl w:ilvl="6" w:tplc="08070001">
      <w:start w:val="1"/>
      <w:numFmt w:val="bullet"/>
      <w:lvlText w:val=""/>
      <w:lvlJc w:val="left"/>
      <w:pPr>
        <w:ind w:left="5324" w:hanging="360"/>
      </w:pPr>
      <w:rPr>
        <w:rFonts w:ascii="Symbol" w:hAnsi="Symbol" w:hint="default"/>
      </w:rPr>
    </w:lvl>
    <w:lvl w:ilvl="7" w:tplc="08070003">
      <w:start w:val="1"/>
      <w:numFmt w:val="bullet"/>
      <w:lvlText w:val="o"/>
      <w:lvlJc w:val="left"/>
      <w:pPr>
        <w:ind w:left="6044" w:hanging="360"/>
      </w:pPr>
      <w:rPr>
        <w:rFonts w:ascii="Courier New" w:hAnsi="Courier New" w:cs="Courier New" w:hint="default"/>
      </w:rPr>
    </w:lvl>
    <w:lvl w:ilvl="8" w:tplc="08070005">
      <w:start w:val="1"/>
      <w:numFmt w:val="bullet"/>
      <w:lvlText w:val=""/>
      <w:lvlJc w:val="left"/>
      <w:pPr>
        <w:ind w:left="6764" w:hanging="360"/>
      </w:pPr>
      <w:rPr>
        <w:rFonts w:ascii="Wingdings" w:hAnsi="Wingdings" w:hint="default"/>
      </w:rPr>
    </w:lvl>
  </w:abstractNum>
  <w:abstractNum w:abstractNumId="4" w15:restartNumberingAfterBreak="0">
    <w:nsid w:val="2D6E13F9"/>
    <w:multiLevelType w:val="hybridMultilevel"/>
    <w:tmpl w:val="DF30D7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ED6C18"/>
    <w:multiLevelType w:val="hybridMultilevel"/>
    <w:tmpl w:val="B3D6BC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3BAC7548"/>
    <w:multiLevelType w:val="hybridMultilevel"/>
    <w:tmpl w:val="1BBC45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8320775"/>
    <w:multiLevelType w:val="hybridMultilevel"/>
    <w:tmpl w:val="483A5790"/>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9993828"/>
    <w:multiLevelType w:val="hybridMultilevel"/>
    <w:tmpl w:val="363CF8DA"/>
    <w:lvl w:ilvl="0" w:tplc="52AAB23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11343262">
    <w:abstractNumId w:val="5"/>
  </w:num>
  <w:num w:numId="2" w16cid:durableId="233584869">
    <w:abstractNumId w:val="3"/>
  </w:num>
  <w:num w:numId="3" w16cid:durableId="1516068894">
    <w:abstractNumId w:val="1"/>
  </w:num>
  <w:num w:numId="4" w16cid:durableId="1440445719">
    <w:abstractNumId w:val="8"/>
  </w:num>
  <w:num w:numId="5" w16cid:durableId="1322662513">
    <w:abstractNumId w:val="7"/>
  </w:num>
  <w:num w:numId="6" w16cid:durableId="1793666907">
    <w:abstractNumId w:val="6"/>
  </w:num>
  <w:num w:numId="7" w16cid:durableId="424349912">
    <w:abstractNumId w:val="2"/>
  </w:num>
  <w:num w:numId="8" w16cid:durableId="1321351891">
    <w:abstractNumId w:val="0"/>
  </w:num>
  <w:num w:numId="9" w16cid:durableId="500894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activeWritingStyle w:appName="MSWord" w:lang="de-CH"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DE5"/>
    <w:rsid w:val="000257BE"/>
    <w:rsid w:val="00043FC3"/>
    <w:rsid w:val="00045523"/>
    <w:rsid w:val="00053A2F"/>
    <w:rsid w:val="000568DD"/>
    <w:rsid w:val="00131B93"/>
    <w:rsid w:val="00195FA0"/>
    <w:rsid w:val="001A7AE8"/>
    <w:rsid w:val="001F1C20"/>
    <w:rsid w:val="00226FCA"/>
    <w:rsid w:val="002F51CC"/>
    <w:rsid w:val="00314043"/>
    <w:rsid w:val="003217BF"/>
    <w:rsid w:val="003A5E21"/>
    <w:rsid w:val="003D3B5B"/>
    <w:rsid w:val="003D707E"/>
    <w:rsid w:val="00441D67"/>
    <w:rsid w:val="004741EA"/>
    <w:rsid w:val="00491142"/>
    <w:rsid w:val="00492984"/>
    <w:rsid w:val="004B3755"/>
    <w:rsid w:val="004D3F7D"/>
    <w:rsid w:val="00504E04"/>
    <w:rsid w:val="005050F9"/>
    <w:rsid w:val="00533B98"/>
    <w:rsid w:val="00551AC6"/>
    <w:rsid w:val="00560ED3"/>
    <w:rsid w:val="00563828"/>
    <w:rsid w:val="00591106"/>
    <w:rsid w:val="005E2E7F"/>
    <w:rsid w:val="00663FAE"/>
    <w:rsid w:val="006C7351"/>
    <w:rsid w:val="006E45AB"/>
    <w:rsid w:val="0070056D"/>
    <w:rsid w:val="00710F4F"/>
    <w:rsid w:val="007132D4"/>
    <w:rsid w:val="0076295B"/>
    <w:rsid w:val="007F078A"/>
    <w:rsid w:val="008439B1"/>
    <w:rsid w:val="008C1E48"/>
    <w:rsid w:val="008C71A5"/>
    <w:rsid w:val="00916238"/>
    <w:rsid w:val="00936D04"/>
    <w:rsid w:val="00951491"/>
    <w:rsid w:val="0096089D"/>
    <w:rsid w:val="0097782D"/>
    <w:rsid w:val="009E6FE9"/>
    <w:rsid w:val="00A05142"/>
    <w:rsid w:val="00A92B2B"/>
    <w:rsid w:val="00AA259B"/>
    <w:rsid w:val="00AA4B06"/>
    <w:rsid w:val="00B326AF"/>
    <w:rsid w:val="00B52626"/>
    <w:rsid w:val="00B82DE5"/>
    <w:rsid w:val="00BF1F82"/>
    <w:rsid w:val="00C04224"/>
    <w:rsid w:val="00C370A1"/>
    <w:rsid w:val="00CE15B9"/>
    <w:rsid w:val="00CF3A46"/>
    <w:rsid w:val="00DA6475"/>
    <w:rsid w:val="00DB4002"/>
    <w:rsid w:val="00DC2015"/>
    <w:rsid w:val="00DF35F8"/>
    <w:rsid w:val="00E95C37"/>
    <w:rsid w:val="00EC6D3C"/>
    <w:rsid w:val="00ED6015"/>
    <w:rsid w:val="00F208B4"/>
    <w:rsid w:val="00F85884"/>
    <w:rsid w:val="00FF0A7E"/>
    <w:rsid w:val="00FF0C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19FC"/>
  <w15:chartTrackingRefBased/>
  <w15:docId w15:val="{A75618E4-257C-487D-81B1-838F076A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DD"/>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0F9"/>
    <w:pPr>
      <w:spacing w:after="0" w:line="240" w:lineRule="auto"/>
    </w:pPr>
    <w:rPr>
      <w:rFonts w:eastAsia="DengXi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8DD"/>
    <w:rPr>
      <w:color w:val="0000FF"/>
      <w:u w:val="single"/>
    </w:rPr>
  </w:style>
  <w:style w:type="character" w:customStyle="1" w:styleId="docsum-authors">
    <w:name w:val="docsum-authors"/>
    <w:basedOn w:val="DefaultParagraphFont"/>
    <w:rsid w:val="000568DD"/>
  </w:style>
  <w:style w:type="character" w:customStyle="1" w:styleId="docsum-journal-citation">
    <w:name w:val="docsum-journal-citation"/>
    <w:basedOn w:val="DefaultParagraphFont"/>
    <w:rsid w:val="000568DD"/>
  </w:style>
  <w:style w:type="character" w:customStyle="1" w:styleId="apple-converted-space">
    <w:name w:val="apple-converted-space"/>
    <w:basedOn w:val="DefaultParagraphFont"/>
    <w:rsid w:val="000568DD"/>
  </w:style>
  <w:style w:type="character" w:customStyle="1" w:styleId="NichtaufgelsteErwhnung1">
    <w:name w:val="Nicht aufgelöste Erwähnung1"/>
    <w:basedOn w:val="DefaultParagraphFont"/>
    <w:uiPriority w:val="99"/>
    <w:semiHidden/>
    <w:unhideWhenUsed/>
    <w:rsid w:val="004741EA"/>
    <w:rPr>
      <w:color w:val="605E5C"/>
      <w:shd w:val="clear" w:color="auto" w:fill="E1DFDD"/>
    </w:rPr>
  </w:style>
  <w:style w:type="paragraph" w:styleId="ListParagraph">
    <w:name w:val="List Paragraph"/>
    <w:basedOn w:val="Normal"/>
    <w:uiPriority w:val="34"/>
    <w:qFormat/>
    <w:rsid w:val="00ED6015"/>
    <w:pPr>
      <w:ind w:left="720"/>
      <w:contextualSpacing/>
    </w:pPr>
  </w:style>
  <w:style w:type="character" w:styleId="PlaceholderText">
    <w:name w:val="Placeholder Text"/>
    <w:basedOn w:val="DefaultParagraphFont"/>
    <w:uiPriority w:val="99"/>
    <w:semiHidden/>
    <w:rsid w:val="00ED6015"/>
    <w:rPr>
      <w:color w:val="808080"/>
    </w:rPr>
  </w:style>
  <w:style w:type="character" w:styleId="CommentReference">
    <w:name w:val="annotation reference"/>
    <w:basedOn w:val="DefaultParagraphFont"/>
    <w:uiPriority w:val="99"/>
    <w:semiHidden/>
    <w:unhideWhenUsed/>
    <w:rsid w:val="00AA4B06"/>
    <w:rPr>
      <w:sz w:val="16"/>
      <w:szCs w:val="16"/>
    </w:rPr>
  </w:style>
  <w:style w:type="paragraph" w:styleId="CommentText">
    <w:name w:val="annotation text"/>
    <w:basedOn w:val="Normal"/>
    <w:link w:val="CommentTextChar"/>
    <w:uiPriority w:val="99"/>
    <w:semiHidden/>
    <w:unhideWhenUsed/>
    <w:rsid w:val="00AA4B06"/>
    <w:rPr>
      <w:sz w:val="20"/>
      <w:szCs w:val="20"/>
    </w:rPr>
  </w:style>
  <w:style w:type="character" w:customStyle="1" w:styleId="CommentTextChar">
    <w:name w:val="Comment Text Char"/>
    <w:basedOn w:val="DefaultParagraphFont"/>
    <w:link w:val="CommentText"/>
    <w:uiPriority w:val="99"/>
    <w:semiHidden/>
    <w:rsid w:val="00AA4B06"/>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AA4B06"/>
    <w:rPr>
      <w:b/>
      <w:bCs/>
    </w:rPr>
  </w:style>
  <w:style w:type="character" w:customStyle="1" w:styleId="CommentSubjectChar">
    <w:name w:val="Comment Subject Char"/>
    <w:basedOn w:val="CommentTextChar"/>
    <w:link w:val="CommentSubject"/>
    <w:uiPriority w:val="99"/>
    <w:semiHidden/>
    <w:rsid w:val="00AA4B06"/>
    <w:rPr>
      <w:rFonts w:ascii="Times New Roman" w:eastAsia="Times New Roman" w:hAnsi="Times New Roman" w:cs="Times New Roman"/>
      <w:b/>
      <w:bCs/>
      <w:sz w:val="20"/>
      <w:szCs w:val="20"/>
      <w:lang w:eastAsia="de-DE"/>
    </w:rPr>
  </w:style>
  <w:style w:type="paragraph" w:styleId="BalloonText">
    <w:name w:val="Balloon Text"/>
    <w:basedOn w:val="Normal"/>
    <w:link w:val="BalloonTextChar"/>
    <w:uiPriority w:val="99"/>
    <w:semiHidden/>
    <w:unhideWhenUsed/>
    <w:rsid w:val="00AA4B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B06"/>
    <w:rPr>
      <w:rFonts w:ascii="Segoe UI" w:eastAsia="Times New Roman" w:hAnsi="Segoe UI" w:cs="Segoe UI"/>
      <w:sz w:val="18"/>
      <w:szCs w:val="18"/>
      <w:lang w:eastAsia="de-DE"/>
    </w:rPr>
  </w:style>
  <w:style w:type="paragraph" w:styleId="Revision">
    <w:name w:val="Revision"/>
    <w:hidden/>
    <w:uiPriority w:val="99"/>
    <w:semiHidden/>
    <w:rsid w:val="00F208B4"/>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63978">
      <w:bodyDiv w:val="1"/>
      <w:marLeft w:val="0"/>
      <w:marRight w:val="0"/>
      <w:marTop w:val="0"/>
      <w:marBottom w:val="0"/>
      <w:divBdr>
        <w:top w:val="none" w:sz="0" w:space="0" w:color="auto"/>
        <w:left w:val="none" w:sz="0" w:space="0" w:color="auto"/>
        <w:bottom w:val="none" w:sz="0" w:space="0" w:color="auto"/>
        <w:right w:val="none" w:sz="0" w:space="0" w:color="auto"/>
      </w:divBdr>
    </w:div>
    <w:div w:id="604004135">
      <w:bodyDiv w:val="1"/>
      <w:marLeft w:val="0"/>
      <w:marRight w:val="0"/>
      <w:marTop w:val="0"/>
      <w:marBottom w:val="0"/>
      <w:divBdr>
        <w:top w:val="none" w:sz="0" w:space="0" w:color="auto"/>
        <w:left w:val="none" w:sz="0" w:space="0" w:color="auto"/>
        <w:bottom w:val="none" w:sz="0" w:space="0" w:color="auto"/>
        <w:right w:val="none" w:sz="0" w:space="0" w:color="auto"/>
      </w:divBdr>
    </w:div>
    <w:div w:id="202947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USZ">
  <a:themeElements>
    <a:clrScheme name="USZ">
      <a:dk1>
        <a:sysClr val="windowText" lastClr="000000"/>
      </a:dk1>
      <a:lt1>
        <a:sysClr val="window" lastClr="FFFFFF"/>
      </a:lt1>
      <a:dk2>
        <a:srgbClr val="0057A2"/>
      </a:dk2>
      <a:lt2>
        <a:srgbClr val="E5EAED"/>
      </a:lt2>
      <a:accent1>
        <a:srgbClr val="419BC9"/>
      </a:accent1>
      <a:accent2>
        <a:srgbClr val="86929A"/>
      </a:accent2>
      <a:accent3>
        <a:srgbClr val="FABC34"/>
      </a:accent3>
      <a:accent4>
        <a:srgbClr val="478B7D"/>
      </a:accent4>
      <a:accent5>
        <a:srgbClr val="A64633"/>
      </a:accent5>
      <a:accent6>
        <a:srgbClr val="8F699C"/>
      </a:accent6>
      <a:hlink>
        <a:srgbClr val="0000FF"/>
      </a:hlink>
      <a:folHlink>
        <a:srgbClr val="800080"/>
      </a:folHlink>
    </a:clrScheme>
    <a:fontScheme name="USZ_Powerpoi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2426</Words>
  <Characters>13829</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UniversitätsSpital Zürich</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Breckwoldt Jan</dc:creator>
  <cp:keywords/>
  <dc:description/>
  <cp:lastModifiedBy>Judith Finn</cp:lastModifiedBy>
  <cp:revision>2</cp:revision>
  <dcterms:created xsi:type="dcterms:W3CDTF">2022-12-18T03:47:00Z</dcterms:created>
  <dcterms:modified xsi:type="dcterms:W3CDTF">2022-12-18T03:47:00Z</dcterms:modified>
</cp:coreProperties>
</file>