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4529" w14:textId="309DCB6E" w:rsidR="008B3FB6" w:rsidRDefault="008B3FB6"/>
    <w:p w14:paraId="30920D29" w14:textId="6ABA8263" w:rsidR="00222A8C" w:rsidRDefault="00222A8C">
      <w:pPr>
        <w:rPr>
          <w:b/>
          <w:bCs/>
        </w:rPr>
      </w:pPr>
      <w:r w:rsidRPr="00222A8C">
        <w:rPr>
          <w:b/>
          <w:bCs/>
        </w:rPr>
        <w:t>NLS 5505 Search Strategies</w:t>
      </w:r>
    </w:p>
    <w:p w14:paraId="0D3C6E66" w14:textId="77777777" w:rsidR="00222A8C" w:rsidRDefault="00222A8C" w:rsidP="00222A8C">
      <w:pPr>
        <w:rPr>
          <w:rFonts w:asciiTheme="majorHAnsi" w:hAnsiTheme="majorHAnsi"/>
          <w:b/>
          <w:sz w:val="26"/>
          <w:szCs w:val="26"/>
        </w:rPr>
      </w:pPr>
      <w:r w:rsidRPr="00354C1B">
        <w:rPr>
          <w:rFonts w:asciiTheme="majorHAnsi" w:hAnsiTheme="majorHAnsi"/>
          <w:b/>
          <w:sz w:val="26"/>
          <w:szCs w:val="26"/>
        </w:rPr>
        <w:t>Search Strategies</w:t>
      </w:r>
    </w:p>
    <w:p w14:paraId="6263F59A" w14:textId="77777777" w:rsidR="00222A8C" w:rsidRDefault="00222A8C" w:rsidP="00222A8C">
      <w:pPr>
        <w:rPr>
          <w:rStyle w:val="Hyperlink"/>
          <w:rFonts w:asciiTheme="majorHAnsi" w:hAnsiTheme="majorHAnsi"/>
          <w:b/>
          <w:sz w:val="26"/>
          <w:szCs w:val="26"/>
          <w:vertAlign w:val="superscript"/>
        </w:rPr>
      </w:pPr>
    </w:p>
    <w:p w14:paraId="2FD1F7C7" w14:textId="77777777" w:rsidR="00222A8C" w:rsidRPr="00354C1B" w:rsidRDefault="00222A8C" w:rsidP="00222A8C">
      <w:pPr>
        <w:rPr>
          <w:rFonts w:ascii="Calibri" w:hAnsi="Calibri" w:cs="Calibri"/>
          <w:b/>
        </w:rPr>
      </w:pPr>
      <w:r w:rsidRPr="00354C1B">
        <w:rPr>
          <w:rFonts w:ascii="Calibri" w:hAnsi="Calibri" w:cs="Calibri"/>
          <w:b/>
        </w:rPr>
        <w:t>PubMed</w:t>
      </w:r>
    </w:p>
    <w:p w14:paraId="251B572D"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(((((compression:ventilation[Title/Abstract]) OR ((((((Heart Massage[MeSH Terms]) OR heart massage*[Title/Abstract]) OR</w:t>
      </w:r>
    </w:p>
    <w:p w14:paraId="24EC1092"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cardiac massage*[Title/Abstract]) OR compression*[Title/Abstract])) AND (("Respiration, Artificial"[Mesh:NoExp]) OR ventilation*[Title/Abstract])))) AND ((ratio</w:t>
      </w:r>
    </w:p>
    <w:p w14:paraId="0F4485DC"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[Title/Abstract]) OR ratios[Title/Abstract]))) NOT (("letter"[pt] OR "comment"[pt] OR "editorial"[pt] or Case Reports[ptyp])) AND ("Respiratory Distress Syndrome,</w:t>
      </w:r>
    </w:p>
    <w:p w14:paraId="52D01413"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Newborn"[Mesh] OR "Bronchopulmonary Dysplasia"[Mesh] OR "Infant, Newborn"[Mesh] OR "Delivery Rooms"[Mesh] OR "Gestational Age"[Mesh] OR</w:t>
      </w:r>
    </w:p>
    <w:p w14:paraId="139EFDDD"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"Premature Birth"[Mesh] OR "Infant, Premature, Diseases"[Mesh:NoExp] OR "Term Birth"[Mesh] OR "Live Birth"[Mesh] OR "Neonatal Nursing"[Mesh] OR</w:t>
      </w:r>
    </w:p>
    <w:p w14:paraId="557DBC69"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"Neonatal Screening"[Mesh] OR "Intensive Care, Neonatal"[Mesh] OR "Intensive Care Units, Neonatal"[Mesh] OR "Animals, Newborn"[Mesh] OR "Transient</w:t>
      </w:r>
    </w:p>
    <w:p w14:paraId="53B1D9AA"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Tachypnea of the Newborn"[Mesh] OR "Persistent Fetal Circulation Syndrome"[Mesh] or newborn[TIAB] or neonatal[TIAB] or neonate[TIAB] or neonates[TIAB]</w:t>
      </w:r>
    </w:p>
    <w:p w14:paraId="68F84092"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OR "Low Birth Weight "[TIAB] or "Small for Gestational Age"[TIAB] or prematur*[TIAB] or preterm[TIAB] OR "Birth Injuries"[Mesh] OR "Birthing Centers"[Mesh]</w:t>
      </w:r>
    </w:p>
    <w:p w14:paraId="16D21DDF"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OR Postmature[TIAB] OR infants[TIAB] OR infant[TIAB] OR birth[TIAB])</w:t>
      </w:r>
    </w:p>
    <w:p w14:paraId="15D0BF05"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Embase: ( Search Completed: ) ((‘Heart Massage’/de OR (heart NEAR/1 massage*):ab,ti OR (cardiac NEAR/1 massage*):ab,ti OR compression*:ab,ti) AND</w:t>
      </w:r>
    </w:p>
    <w:p w14:paraId="043CCF7A"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(‘Respiration, Artificial’/de OR ventilation*:ab,ti) OR ‘compression:ventilation’:ab,ti) AND (ratio:ab,ti OR ratios:ab,ti) NOT ([editorial]/lim OR [letter]/lim OR 'case</w:t>
      </w:r>
    </w:p>
    <w:p w14:paraId="2BF038B0"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report'/de) AND [embase]/lim AND ('neonatal respiratory distress syndrome'/exp OR 'newborn hypoxia'/exp OR 'prematurity'/exp OR 'newborn apnea</w:t>
      </w:r>
    </w:p>
    <w:p w14:paraId="39BB88B6"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attack'/exp OR 'newborn disease'/de OR 'neonatal stress'/exp OR 'lung dysplasia'/exp OR 'newborn'/exp OR 'low birth weight'/exp OR 'newborn screening'/exp</w:t>
      </w:r>
    </w:p>
    <w:p w14:paraId="6A78809C"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OR 'newborn monitoring'/exp OR 'newborn care'/exp OR 'newborn period'/exp OR 'birth weight'/exp OR 'newborn morbidity'/exp OR 'live birth'/exp OR 'newborn</w:t>
      </w:r>
    </w:p>
    <w:p w14:paraId="2BEAE05A"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death'/exp OR 'newborn mortality'/exp OR 'delivery room'/exp OR newborn OR 'low birth weight':ab,ti OR 'small for gestational age':ab,ti OR prematur*:ab,ti OR</w:t>
      </w:r>
    </w:p>
    <w:p w14:paraId="6CADA3F3"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preterm:ab,ti OR postmature:ab,ti OR 'macrosomia'/exp)</w:t>
      </w:r>
    </w:p>
    <w:p w14:paraId="5C779783"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Cochrane: ( Search Completed: ) (([mh “Heart Massage”] OR “heart massage*”:ab,ti OR “cardiac massage*”:ab,ti OR “compression*”:ab,ti) AND ([mh</w:t>
      </w:r>
    </w:p>
    <w:p w14:paraId="72FC6EB4"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^“Respiration, Artificial”] OR ventilation*:ab,ti) OR “compression:ventilation”:ab,ti) AND (ratio:ab,ti OR ratios:ab,ti) AND ([mh "Respiratory Distress Syndrome,</w:t>
      </w:r>
    </w:p>
    <w:p w14:paraId="592FE1BB"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Newborn"] or [mh "Bronchopulmonary Dysplasia"] or [mh "Infant, Newborn"] or [mh "Delivery Rooms"] or [mh "Gestational Age"] or [mh "Premature Birth"] or</w:t>
      </w:r>
    </w:p>
    <w:p w14:paraId="1CF3A3F8"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[mh ^"Infant, Premature, Diseases"] or [mh "Term Birth"] or [mh "Live Birth"] or [mh "Neonatal Nursing"] or [mh "Neonatal Screening"] or [mh "Intensive Care,</w:t>
      </w:r>
    </w:p>
    <w:p w14:paraId="49E61D30"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Neonatal"] or [mh "Intensive Care Units, Neonatal"] or [mh "Animals, Newborn"] or [mh "Transient Tachypnea of the Newborn"] or [mh "Persistent Fetal</w:t>
      </w:r>
    </w:p>
    <w:p w14:paraId="1BFA87D7"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Circulation Syndrome"] or newborn:ti,ab or neonatal:ti,ab or neonate:ti,ab or neonates:ti,ab or "Low Birth Weight ":ti,ab or "Small for Gestational Age":ti,ab or</w:t>
      </w:r>
    </w:p>
    <w:p w14:paraId="753A0EEE"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lastRenderedPageBreak/>
        <w:t>prematur*:ti,ab or preterm:ti,ab OR [mh "Birth Injuries"] OR [mh "Birthing Centers"] OR Postmature:ti,ab OR infant:ti,ab OR infants:ti,ab OR birth:ti,ab)</w:t>
      </w:r>
    </w:p>
    <w:p w14:paraId="4F5BB9C5" w14:textId="77777777" w:rsidR="00222A8C" w:rsidRPr="00354C1B" w:rsidRDefault="00222A8C" w:rsidP="00222A8C">
      <w:pPr>
        <w:rPr>
          <w:rFonts w:ascii="Calibri" w:hAnsi="Calibri" w:cs="Calibri"/>
          <w:sz w:val="22"/>
          <w:szCs w:val="22"/>
        </w:rPr>
      </w:pPr>
    </w:p>
    <w:p w14:paraId="0CF29768" w14:textId="77777777" w:rsidR="00222A8C" w:rsidRPr="00354C1B" w:rsidRDefault="00222A8C" w:rsidP="00222A8C">
      <w:pPr>
        <w:rPr>
          <w:rFonts w:ascii="Calibri" w:hAnsi="Calibri" w:cs="Calibri"/>
          <w:b/>
        </w:rPr>
      </w:pPr>
      <w:r w:rsidRPr="00354C1B">
        <w:rPr>
          <w:rFonts w:ascii="Calibri" w:hAnsi="Calibri" w:cs="Calibri"/>
          <w:b/>
        </w:rPr>
        <w:t>Ovid MEDLINE</w:t>
      </w:r>
    </w:p>
    <w:p w14:paraId="51A72648"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1     resuscitation/ or cardiopulmonary resuscitation/ or advanced cardiac life support/ or heart massage</w:t>
      </w:r>
    </w:p>
    <w:p w14:paraId="14746629"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2     (resuscitation or CPR or cardiopulmonary resuscitation).tw,kf.</w:t>
      </w:r>
    </w:p>
    <w:p w14:paraId="507FE9BE"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3     (ACLS or cardiac life support).tw,kf.</w:t>
      </w:r>
    </w:p>
    <w:p w14:paraId="5636F65D"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4     (heart massage or cardiac massage or closed chest massage).tw,kf. </w:t>
      </w:r>
    </w:p>
    <w:p w14:paraId="15962D8C"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5     1 or 2 or 3 or 4 </w:t>
      </w:r>
    </w:p>
    <w:p w14:paraId="3D5E0C95"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6     compress*.tw,kf. </w:t>
      </w:r>
    </w:p>
    <w:p w14:paraId="5C1576DC"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7     5 and 6 </w:t>
      </w:r>
    </w:p>
    <w:p w14:paraId="3E7DC1BE"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8     Infant/ </w:t>
      </w:r>
    </w:p>
    <w:p w14:paraId="797E7E78"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9     infant, newborn/ or infant, low birth weight/ or infant, small for gestational age/ or infant, very low birth weight/ or infant, extremely low birth weight/ or infant, postmature/ or infant, premature/ or infant, extremely premature/ </w:t>
      </w:r>
    </w:p>
    <w:p w14:paraId="04C6C9BE"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10     8 or 9 </w:t>
      </w:r>
    </w:p>
    <w:p w14:paraId="59363325"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11     7 and 10 </w:t>
      </w:r>
    </w:p>
    <w:p w14:paraId="0F550A54"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12     (infant or infants or neonate or neonatal or newborn).tw,kf. </w:t>
      </w:r>
    </w:p>
    <w:p w14:paraId="4C7A03F8"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13     7 and 12 </w:t>
      </w:r>
    </w:p>
    <w:p w14:paraId="7FF7178F"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14     11 or 13 </w:t>
      </w:r>
    </w:p>
    <w:p w14:paraId="454FBA51" w14:textId="77777777" w:rsidR="00222A8C" w:rsidRPr="00354C1B" w:rsidRDefault="00222A8C" w:rsidP="00222A8C">
      <w:pPr>
        <w:rPr>
          <w:rFonts w:ascii="Calibri" w:hAnsi="Calibri" w:cs="Calibri"/>
          <w:sz w:val="22"/>
          <w:szCs w:val="22"/>
        </w:rPr>
      </w:pPr>
    </w:p>
    <w:p w14:paraId="1EAB8886" w14:textId="77777777" w:rsidR="00222A8C" w:rsidRPr="00354C1B" w:rsidRDefault="00222A8C" w:rsidP="00222A8C">
      <w:pPr>
        <w:rPr>
          <w:rFonts w:ascii="Calibri" w:hAnsi="Calibri" w:cs="Calibri"/>
          <w:b/>
        </w:rPr>
      </w:pPr>
      <w:r w:rsidRPr="00354C1B">
        <w:rPr>
          <w:rFonts w:ascii="Calibri" w:hAnsi="Calibri" w:cs="Calibri"/>
          <w:b/>
        </w:rPr>
        <w:t>EMBASE</w:t>
      </w:r>
    </w:p>
    <w:p w14:paraId="35A14104"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1     resuscitation/ </w:t>
      </w:r>
    </w:p>
    <w:p w14:paraId="0648031C"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2     heart massage/ </w:t>
      </w:r>
    </w:p>
    <w:p w14:paraId="13ABF5AF"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3     (resuscitation or CPR or cardiopulmonary resuscitation).tw,kw. </w:t>
      </w:r>
    </w:p>
    <w:p w14:paraId="46FCEA01"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4     (ACLS or cardiac life support).tw,kw. </w:t>
      </w:r>
    </w:p>
    <w:p w14:paraId="6FAA0160"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5     (heart massage or cardiac massage or closed chest massage).tw,kw. </w:t>
      </w:r>
    </w:p>
    <w:p w14:paraId="6803B7FC"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6     1 or 2 or 3 or 4 or 5 </w:t>
      </w:r>
    </w:p>
    <w:p w14:paraId="71B61EFA"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7     compress*.tw,kw. </w:t>
      </w:r>
    </w:p>
    <w:p w14:paraId="72CF5441"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8     6 and 7 </w:t>
      </w:r>
    </w:p>
    <w:p w14:paraId="16E03023"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9     infant/ or baby/ or high risk infant/ or hospitalized infant/ or newborn/ </w:t>
      </w:r>
    </w:p>
    <w:p w14:paraId="31A35F32"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10     8 and 9 </w:t>
      </w:r>
    </w:p>
    <w:p w14:paraId="6387C8A5"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11     (infant or infants or neonate or neonatal or newborn).tw,kw. </w:t>
      </w:r>
    </w:p>
    <w:p w14:paraId="6B2946B8" w14:textId="77777777" w:rsidR="00222A8C" w:rsidRPr="00354C1B" w:rsidRDefault="00222A8C" w:rsidP="00222A8C">
      <w:pPr>
        <w:rPr>
          <w:rFonts w:ascii="Calibri" w:hAnsi="Calibri" w:cs="Calibri"/>
          <w:sz w:val="22"/>
          <w:szCs w:val="22"/>
        </w:rPr>
      </w:pPr>
      <w:r w:rsidRPr="00354C1B">
        <w:rPr>
          <w:rFonts w:ascii="Calibri" w:hAnsi="Calibri" w:cs="Calibri"/>
          <w:sz w:val="22"/>
          <w:szCs w:val="22"/>
        </w:rPr>
        <w:t xml:space="preserve">12     8 and 11 </w:t>
      </w:r>
    </w:p>
    <w:p w14:paraId="298AE673" w14:textId="77777777" w:rsidR="00222A8C" w:rsidRDefault="00222A8C" w:rsidP="00222A8C">
      <w:pPr>
        <w:rPr>
          <w:rFonts w:ascii="Calibri" w:hAnsi="Calibri" w:cs="Calibri"/>
          <w:sz w:val="22"/>
          <w:szCs w:val="22"/>
        </w:rPr>
      </w:pPr>
      <w:r w:rsidRPr="00354C1B">
        <w:rPr>
          <w:rFonts w:ascii="Calibri" w:hAnsi="Calibri" w:cs="Calibri"/>
          <w:sz w:val="22"/>
          <w:szCs w:val="22"/>
        </w:rPr>
        <w:t>13     10 or 12</w:t>
      </w:r>
    </w:p>
    <w:p w14:paraId="50B788F1" w14:textId="77777777" w:rsidR="00222A8C" w:rsidRPr="003A693D" w:rsidRDefault="00222A8C" w:rsidP="00222A8C">
      <w:pPr>
        <w:rPr>
          <w:rFonts w:asciiTheme="majorHAnsi" w:hAnsiTheme="majorHAnsi"/>
          <w:b/>
          <w:sz w:val="26"/>
          <w:szCs w:val="26"/>
          <w:vertAlign w:val="superscript"/>
        </w:rPr>
      </w:pPr>
    </w:p>
    <w:p w14:paraId="2C0D641D" w14:textId="77777777" w:rsidR="00222A8C" w:rsidRPr="003A693D" w:rsidRDefault="00222A8C" w:rsidP="00222A8C">
      <w:pPr>
        <w:rPr>
          <w:rFonts w:asciiTheme="majorHAnsi" w:hAnsiTheme="majorHAnsi"/>
          <w:b/>
          <w:sz w:val="26"/>
          <w:szCs w:val="26"/>
          <w:vertAlign w:val="superscript"/>
        </w:rPr>
      </w:pPr>
      <w:r w:rsidRPr="00354C1B">
        <w:rPr>
          <w:rFonts w:asciiTheme="majorHAnsi" w:hAnsiTheme="majorHAnsi"/>
          <w:b/>
          <w:sz w:val="26"/>
          <w:szCs w:val="26"/>
        </w:rPr>
        <w:t>Inclusion and Exclusion criteria</w:t>
      </w:r>
    </w:p>
    <w:p w14:paraId="1028EDEE" w14:textId="18C668DB" w:rsidR="00222A8C" w:rsidRPr="00222A8C" w:rsidRDefault="00222A8C" w:rsidP="00222A8C">
      <w:pPr>
        <w:rPr>
          <w:b/>
          <w:bCs/>
        </w:rPr>
      </w:pPr>
      <w:r w:rsidRPr="00354C1B">
        <w:rPr>
          <w:rFonts w:ascii="Calibri" w:hAnsi="Calibri" w:cs="Calibri"/>
          <w:sz w:val="22"/>
          <w:szCs w:val="22"/>
        </w:rPr>
        <w:t>We included animal, manikin, and human studies if there was an abstract in English. Reviews, unpublished studies, or studies published in abstract only, and studies that did not specifically address the PICOST questions were excluded</w:t>
      </w:r>
    </w:p>
    <w:sectPr w:rsidR="00222A8C" w:rsidRPr="00222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8C"/>
    <w:rsid w:val="00222A8C"/>
    <w:rsid w:val="008B3FB6"/>
    <w:rsid w:val="00FA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488D3"/>
  <w15:chartTrackingRefBased/>
  <w15:docId w15:val="{08A7AE97-67E4-524E-8BB9-7864CF8D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2023-01-18T05:10:00Z</dcterms:created>
  <dcterms:modified xsi:type="dcterms:W3CDTF">2023-01-18T05:11:00Z</dcterms:modified>
</cp:coreProperties>
</file>