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2137"/>
        <w:gridCol w:w="12263"/>
      </w:tblGrid>
      <w:tr w:rsidR="00565DCF" w14:paraId="6D90A157" w14:textId="77777777">
        <w:trPr>
          <w:divId w:val="237248966"/>
        </w:trPr>
        <w:tc>
          <w:tcPr>
            <w:tcW w:w="0" w:type="auto"/>
            <w:gridSpan w:val="2"/>
            <w:tcBorders>
              <w:bottom w:val="single" w:sz="6" w:space="0" w:color="2E74B5"/>
            </w:tcBorders>
            <w:tcMar>
              <w:top w:w="0" w:type="dxa"/>
              <w:left w:w="0" w:type="dxa"/>
              <w:bottom w:w="0" w:type="dxa"/>
              <w:right w:w="0" w:type="dxa"/>
            </w:tcMar>
            <w:hideMark/>
          </w:tcPr>
          <w:p w14:paraId="5617E3F2" w14:textId="77777777" w:rsidR="00565DCF" w:rsidRDefault="00DC5006">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565DCF" w14:paraId="39605331" w14:textId="77777777">
        <w:trPr>
          <w:divId w:val="237248966"/>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608A6C0F" w14:textId="25125A28" w:rsidR="00565DCF" w:rsidRDefault="00DC5006">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 xml:space="preserve">Should </w:t>
            </w:r>
            <w:r w:rsidR="00013CAB">
              <w:rPr>
                <w:rFonts w:ascii="Calibri" w:hAnsi="Calibri" w:cs="Calibri"/>
                <w:b/>
                <w:bCs/>
                <w:color w:val="FFFFFF"/>
              </w:rPr>
              <w:t>a</w:t>
            </w:r>
            <w:r w:rsidR="00013CAB" w:rsidRPr="00013CAB">
              <w:rPr>
                <w:rFonts w:ascii="Calibri" w:hAnsi="Calibri" w:cs="Calibri"/>
                <w:b/>
                <w:bCs/>
                <w:color w:val="FFFFFF"/>
              </w:rPr>
              <w:t xml:space="preserve"> specific blood pressure target </w:t>
            </w:r>
            <w:r>
              <w:rPr>
                <w:rFonts w:ascii="Calibri" w:hAnsi="Calibri" w:cs="Calibri"/>
                <w:b/>
                <w:bCs/>
                <w:color w:val="FFFFFF"/>
              </w:rPr>
              <w:t xml:space="preserve">(I) </w:t>
            </w:r>
            <w:r w:rsidRPr="00B126BB">
              <w:rPr>
                <w:rFonts w:asciiTheme="minorHAnsi" w:hAnsiTheme="minorHAnsi" w:cstheme="minorHAnsi"/>
                <w:b/>
                <w:bCs/>
                <w:color w:val="FFFFFF" w:themeColor="background1"/>
              </w:rPr>
              <w:t>vs</w:t>
            </w:r>
            <w:r w:rsidR="00B126BB" w:rsidRPr="00B126BB">
              <w:rPr>
                <w:rFonts w:asciiTheme="minorHAnsi" w:hAnsiTheme="minorHAnsi" w:cstheme="minorHAnsi"/>
                <w:b/>
                <w:bCs/>
                <w:color w:val="FFFFFF" w:themeColor="background1"/>
              </w:rPr>
              <w:t xml:space="preserve"> no blood</w:t>
            </w:r>
            <w:r w:rsidR="00B126BB" w:rsidRPr="00B126BB">
              <w:rPr>
                <w:rFonts w:ascii="Calibri" w:hAnsi="Calibri" w:cs="Calibri"/>
                <w:b/>
                <w:bCs/>
                <w:color w:val="FFFFFF" w:themeColor="background1"/>
              </w:rPr>
              <w:t xml:space="preserve"> </w:t>
            </w:r>
            <w:r w:rsidR="00B126BB" w:rsidRPr="00B126BB">
              <w:rPr>
                <w:rFonts w:ascii="Calibri" w:hAnsi="Calibri" w:cs="Calibri"/>
                <w:b/>
                <w:bCs/>
                <w:color w:val="FFFFFF"/>
              </w:rPr>
              <w:t xml:space="preserve">pressure target or a different blood pressure target </w:t>
            </w:r>
            <w:r>
              <w:rPr>
                <w:rFonts w:ascii="Calibri" w:hAnsi="Calibri" w:cs="Calibri"/>
                <w:b/>
                <w:bCs/>
                <w:color w:val="FFFFFF"/>
              </w:rPr>
              <w:t>be used for infants and children in any setting (in-hospital or out-of-hospital cardiac arrest) after return of spontaneous circulation (ROSC) (P)?</w:t>
            </w:r>
          </w:p>
        </w:tc>
      </w:tr>
      <w:tr w:rsidR="00565DCF" w14:paraId="1F55F05F" w14:textId="77777777">
        <w:trPr>
          <w:divId w:val="237248966"/>
        </w:trPr>
        <w:tc>
          <w:tcPr>
            <w:tcW w:w="1500" w:type="dxa"/>
            <w:tcBorders>
              <w:bottom w:val="single" w:sz="6" w:space="0" w:color="2E74B5"/>
            </w:tcBorders>
            <w:shd w:val="clear" w:color="auto" w:fill="2E74B5"/>
            <w:tcMar>
              <w:top w:w="75" w:type="dxa"/>
              <w:left w:w="75" w:type="dxa"/>
              <w:bottom w:w="75" w:type="dxa"/>
              <w:right w:w="75" w:type="dxa"/>
            </w:tcMar>
            <w:hideMark/>
          </w:tcPr>
          <w:p w14:paraId="3F644D2D" w14:textId="77777777" w:rsidR="00565DCF" w:rsidRDefault="00DC500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5F1910A" w14:textId="0B1EAA20" w:rsidR="00565DCF" w:rsidRDefault="00DC5006">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 xml:space="preserve">infants and children after return of spontaneous circulation (ROSC) (P), </w:t>
            </w:r>
          </w:p>
        </w:tc>
      </w:tr>
      <w:tr w:rsidR="00565DCF" w14:paraId="5CB47825" w14:textId="77777777">
        <w:trPr>
          <w:divId w:val="237248966"/>
        </w:trPr>
        <w:tc>
          <w:tcPr>
            <w:tcW w:w="1500" w:type="dxa"/>
            <w:tcBorders>
              <w:bottom w:val="single" w:sz="6" w:space="0" w:color="2E74B5"/>
            </w:tcBorders>
            <w:shd w:val="clear" w:color="auto" w:fill="2E74B5"/>
            <w:tcMar>
              <w:top w:w="75" w:type="dxa"/>
              <w:left w:w="75" w:type="dxa"/>
              <w:bottom w:w="75" w:type="dxa"/>
              <w:right w:w="75" w:type="dxa"/>
            </w:tcMar>
            <w:hideMark/>
          </w:tcPr>
          <w:p w14:paraId="3EF327C8" w14:textId="77777777" w:rsidR="00565DCF" w:rsidRDefault="00DC500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149F123" w14:textId="786320CF" w:rsidR="00565DCF" w:rsidRDefault="00A90AFF">
            <w:pPr>
              <w:pStyle w:val="NormalWeb"/>
              <w:spacing w:before="0" w:beforeAutospacing="0" w:after="0" w:afterAutospacing="0" w:line="200" w:lineRule="atLeast"/>
              <w:rPr>
                <w:rFonts w:ascii="Calibri" w:hAnsi="Calibri" w:cs="Calibri"/>
                <w:sz w:val="20"/>
                <w:szCs w:val="20"/>
              </w:rPr>
            </w:pPr>
            <w:r>
              <w:rPr>
                <w:rFonts w:ascii="Calibri" w:eastAsia="Calibri" w:hAnsi="Calibri" w:cs="Calibri"/>
                <w:color w:val="000000"/>
                <w:sz w:val="20"/>
                <w:szCs w:val="20"/>
              </w:rPr>
              <w:t>A specific blood pressure target</w:t>
            </w:r>
          </w:p>
        </w:tc>
      </w:tr>
      <w:tr w:rsidR="00565DCF" w14:paraId="146F8C80" w14:textId="77777777">
        <w:trPr>
          <w:divId w:val="237248966"/>
        </w:trPr>
        <w:tc>
          <w:tcPr>
            <w:tcW w:w="1500" w:type="dxa"/>
            <w:tcBorders>
              <w:bottom w:val="single" w:sz="6" w:space="0" w:color="2E74B5"/>
            </w:tcBorders>
            <w:shd w:val="clear" w:color="auto" w:fill="2E74B5"/>
            <w:tcMar>
              <w:top w:w="75" w:type="dxa"/>
              <w:left w:w="75" w:type="dxa"/>
              <w:bottom w:w="75" w:type="dxa"/>
              <w:right w:w="75" w:type="dxa"/>
            </w:tcMar>
            <w:hideMark/>
          </w:tcPr>
          <w:p w14:paraId="127218A2" w14:textId="77777777" w:rsidR="00565DCF" w:rsidRDefault="00DC500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E27B5A0" w14:textId="04798250" w:rsidR="00565DCF" w:rsidRDefault="007F0CCB">
            <w:pPr>
              <w:pStyle w:val="NormalWeb"/>
              <w:spacing w:before="0" w:beforeAutospacing="0" w:after="0" w:afterAutospacing="0" w:line="200" w:lineRule="atLeast"/>
              <w:rPr>
                <w:rFonts w:ascii="Calibri" w:hAnsi="Calibri" w:cs="Calibri"/>
                <w:sz w:val="20"/>
                <w:szCs w:val="20"/>
              </w:rPr>
            </w:pPr>
            <w:r w:rsidRPr="006E35D0">
              <w:rPr>
                <w:rFonts w:ascii="Calibri" w:eastAsia="Calibri" w:hAnsi="Calibri" w:cs="Calibri"/>
                <w:color w:val="000000"/>
                <w:sz w:val="20"/>
                <w:szCs w:val="20"/>
              </w:rPr>
              <w:t>No blood pressure target or a different blood pressure target</w:t>
            </w:r>
          </w:p>
        </w:tc>
      </w:tr>
      <w:tr w:rsidR="00565DCF" w14:paraId="4FA1B583" w14:textId="77777777">
        <w:trPr>
          <w:divId w:val="237248966"/>
        </w:trPr>
        <w:tc>
          <w:tcPr>
            <w:tcW w:w="1500" w:type="dxa"/>
            <w:tcBorders>
              <w:bottom w:val="single" w:sz="6" w:space="0" w:color="2E74B5"/>
            </w:tcBorders>
            <w:shd w:val="clear" w:color="auto" w:fill="2E74B5"/>
            <w:tcMar>
              <w:top w:w="75" w:type="dxa"/>
              <w:left w:w="75" w:type="dxa"/>
              <w:bottom w:w="75" w:type="dxa"/>
              <w:right w:w="75" w:type="dxa"/>
            </w:tcMar>
            <w:hideMark/>
          </w:tcPr>
          <w:p w14:paraId="166DC805" w14:textId="77777777" w:rsidR="00565DCF" w:rsidRDefault="00DC500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C9F202A" w14:textId="77777777" w:rsidR="00565DCF" w:rsidRDefault="00DC5006">
            <w:pPr>
              <w:spacing w:line="200" w:lineRule="atLeast"/>
              <w:divId w:val="1101605482"/>
              <w:rPr>
                <w:rFonts w:ascii="Calibri" w:eastAsia="Times New Roman" w:hAnsi="Calibri" w:cs="Calibri"/>
                <w:sz w:val="20"/>
                <w:szCs w:val="20"/>
              </w:rPr>
            </w:pPr>
            <w:r>
              <w:rPr>
                <w:rFonts w:ascii="Calibri" w:eastAsia="Times New Roman" w:hAnsi="Calibri" w:cs="Calibri"/>
                <w:sz w:val="20"/>
                <w:szCs w:val="20"/>
              </w:rPr>
              <w:t>Survival to hospital discharge; Survival with favourable neurological outcome;</w:t>
            </w:r>
          </w:p>
        </w:tc>
      </w:tr>
      <w:tr w:rsidR="00565DCF" w14:paraId="37EB72EA" w14:textId="77777777">
        <w:trPr>
          <w:divId w:val="237248966"/>
        </w:trPr>
        <w:tc>
          <w:tcPr>
            <w:tcW w:w="1500" w:type="dxa"/>
            <w:tcBorders>
              <w:bottom w:val="single" w:sz="6" w:space="0" w:color="2E74B5"/>
            </w:tcBorders>
            <w:shd w:val="clear" w:color="auto" w:fill="2E74B5"/>
            <w:tcMar>
              <w:top w:w="75" w:type="dxa"/>
              <w:left w:w="75" w:type="dxa"/>
              <w:bottom w:w="75" w:type="dxa"/>
              <w:right w:w="75" w:type="dxa"/>
            </w:tcMar>
            <w:hideMark/>
          </w:tcPr>
          <w:p w14:paraId="09BD3CA8" w14:textId="77777777" w:rsidR="00565DCF" w:rsidRDefault="00DC500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BCCB93F" w14:textId="77777777" w:rsidR="00565DCF" w:rsidRDefault="00DC5006">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in-hospital or out of hospital cardiac arrest (IHCA, OHCA)</w:t>
            </w:r>
          </w:p>
        </w:tc>
      </w:tr>
      <w:tr w:rsidR="00565DCF" w14:paraId="33E47790" w14:textId="77777777">
        <w:trPr>
          <w:divId w:val="237248966"/>
        </w:trPr>
        <w:tc>
          <w:tcPr>
            <w:tcW w:w="1500" w:type="dxa"/>
            <w:tcBorders>
              <w:bottom w:val="single" w:sz="6" w:space="0" w:color="2E74B5"/>
            </w:tcBorders>
            <w:shd w:val="clear" w:color="auto" w:fill="2E74B5"/>
            <w:tcMar>
              <w:top w:w="75" w:type="dxa"/>
              <w:left w:w="75" w:type="dxa"/>
              <w:bottom w:w="75" w:type="dxa"/>
              <w:right w:w="75" w:type="dxa"/>
            </w:tcMar>
            <w:hideMark/>
          </w:tcPr>
          <w:p w14:paraId="5EA44A5B" w14:textId="77777777" w:rsidR="00565DCF" w:rsidRDefault="00DC500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FC56C9C" w14:textId="77777777" w:rsidR="00565DCF" w:rsidRDefault="00565DCF">
            <w:pPr>
              <w:rPr>
                <w:rFonts w:ascii="Calibri" w:hAnsi="Calibri" w:cs="Calibri"/>
                <w:b/>
                <w:bCs/>
                <w:caps/>
                <w:color w:val="FFFFFF"/>
                <w:sz w:val="20"/>
                <w:szCs w:val="20"/>
              </w:rPr>
            </w:pPr>
          </w:p>
        </w:tc>
      </w:tr>
      <w:tr w:rsidR="00565DCF" w14:paraId="565F46FF" w14:textId="77777777">
        <w:trPr>
          <w:divId w:val="237248966"/>
        </w:trPr>
        <w:tc>
          <w:tcPr>
            <w:tcW w:w="1500" w:type="dxa"/>
            <w:tcBorders>
              <w:bottom w:val="single" w:sz="6" w:space="0" w:color="2E74B5"/>
            </w:tcBorders>
            <w:shd w:val="clear" w:color="auto" w:fill="2E74B5"/>
            <w:tcMar>
              <w:top w:w="75" w:type="dxa"/>
              <w:left w:w="75" w:type="dxa"/>
              <w:bottom w:w="75" w:type="dxa"/>
              <w:right w:w="75" w:type="dxa"/>
            </w:tcMar>
            <w:hideMark/>
          </w:tcPr>
          <w:p w14:paraId="5ECB8F73" w14:textId="77777777" w:rsidR="00565DCF" w:rsidRDefault="00DC500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24B1B33" w14:textId="77777777" w:rsidR="00565DCF" w:rsidRDefault="00DC5006">
            <w:pPr>
              <w:spacing w:line="200" w:lineRule="atLeast"/>
              <w:divId w:val="342127135"/>
              <w:rPr>
                <w:rFonts w:ascii="Calibri" w:eastAsia="Times New Roman" w:hAnsi="Calibri" w:cs="Calibri"/>
                <w:sz w:val="20"/>
                <w:szCs w:val="20"/>
              </w:rPr>
            </w:pPr>
            <w:r>
              <w:rPr>
                <w:rFonts w:ascii="Calibri" w:eastAsia="Times New Roman" w:hAnsi="Calibri" w:cs="Calibri"/>
                <w:sz w:val="20"/>
                <w:szCs w:val="20"/>
              </w:rPr>
              <w:br/>
            </w:r>
          </w:p>
        </w:tc>
      </w:tr>
      <w:tr w:rsidR="00565DCF" w14:paraId="0E9E8D34" w14:textId="77777777">
        <w:trPr>
          <w:divId w:val="237248966"/>
        </w:trPr>
        <w:tc>
          <w:tcPr>
            <w:tcW w:w="1500" w:type="dxa"/>
            <w:tcBorders>
              <w:bottom w:val="single" w:sz="6" w:space="0" w:color="2E74B5"/>
            </w:tcBorders>
            <w:shd w:val="clear" w:color="auto" w:fill="2E74B5"/>
            <w:tcMar>
              <w:top w:w="75" w:type="dxa"/>
              <w:left w:w="75" w:type="dxa"/>
              <w:bottom w:w="75" w:type="dxa"/>
              <w:right w:w="75" w:type="dxa"/>
            </w:tcMar>
            <w:hideMark/>
          </w:tcPr>
          <w:p w14:paraId="20338BD1" w14:textId="77777777" w:rsidR="00565DCF" w:rsidRDefault="00DC5006">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48788F8" w14:textId="5DD10FD5" w:rsidR="00565DCF" w:rsidRDefault="008B3D42">
            <w:pPr>
              <w:spacing w:line="200" w:lineRule="atLeast"/>
              <w:divId w:val="1246181818"/>
              <w:rPr>
                <w:rFonts w:ascii="Calibri" w:eastAsia="Times New Roman" w:hAnsi="Calibri" w:cs="Calibri"/>
                <w:sz w:val="20"/>
                <w:szCs w:val="20"/>
              </w:rPr>
            </w:pPr>
            <w:r>
              <w:rPr>
                <w:rFonts w:ascii="Calibri" w:eastAsia="Times New Roman" w:hAnsi="Calibri" w:cs="Calibri"/>
                <w:sz w:val="20"/>
                <w:szCs w:val="20"/>
              </w:rPr>
              <w:t xml:space="preserve">A Topjian – Senior author on included studies </w:t>
            </w:r>
            <w:r w:rsidR="00D000A6">
              <w:rPr>
                <w:rFonts w:ascii="Calibri" w:eastAsia="Times New Roman" w:hAnsi="Calibri" w:cs="Calibri"/>
                <w:sz w:val="20"/>
                <w:szCs w:val="20"/>
              </w:rPr>
              <w:t xml:space="preserve">was recused from </w:t>
            </w:r>
            <w:r w:rsidR="00A56F2D">
              <w:rPr>
                <w:rFonts w:ascii="Calibri" w:eastAsia="Times New Roman" w:hAnsi="Calibri" w:cs="Calibri"/>
                <w:sz w:val="20"/>
                <w:szCs w:val="20"/>
              </w:rPr>
              <w:t>Pediatric Task Force</w:t>
            </w:r>
            <w:r w:rsidR="00D000A6">
              <w:rPr>
                <w:rFonts w:ascii="Calibri" w:eastAsia="Times New Roman" w:hAnsi="Calibri" w:cs="Calibri"/>
                <w:sz w:val="20"/>
                <w:szCs w:val="20"/>
              </w:rPr>
              <w:t xml:space="preserve"> recommendations. However</w:t>
            </w:r>
            <w:r w:rsidR="00702199">
              <w:rPr>
                <w:rFonts w:ascii="Calibri" w:eastAsia="Times New Roman" w:hAnsi="Calibri" w:cs="Calibri"/>
                <w:sz w:val="20"/>
                <w:szCs w:val="20"/>
              </w:rPr>
              <w:t>,</w:t>
            </w:r>
            <w:r w:rsidR="00D000A6">
              <w:rPr>
                <w:rFonts w:ascii="Calibri" w:eastAsia="Times New Roman" w:hAnsi="Calibri" w:cs="Calibri"/>
                <w:sz w:val="20"/>
                <w:szCs w:val="20"/>
              </w:rPr>
              <w:t xml:space="preserve"> did provide context and background information.</w:t>
            </w:r>
          </w:p>
        </w:tc>
      </w:tr>
    </w:tbl>
    <w:p w14:paraId="739BC826" w14:textId="77777777" w:rsidR="00565DCF" w:rsidRDefault="00DC5006">
      <w:pPr>
        <w:pStyle w:val="Heading1"/>
        <w:spacing w:after="20" w:afterAutospacing="0"/>
        <w:divId w:val="143427653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7772"/>
        <w:gridCol w:w="3412"/>
      </w:tblGrid>
      <w:tr w:rsidR="00565DCF" w14:paraId="2CBF2D99" w14:textId="77777777" w:rsidTr="001365AC">
        <w:trPr>
          <w:divId w:val="1434276533"/>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A5A45DA" w14:textId="77777777" w:rsidR="00565DCF" w:rsidRDefault="00DC5006">
            <w:pPr>
              <w:pStyle w:val="Heading2"/>
              <w:spacing w:before="0" w:beforeAutospacing="0" w:after="0" w:afterAutospacing="0" w:line="240" w:lineRule="atLeast"/>
              <w:divId w:val="1236281493"/>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34369357" w14:textId="77777777" w:rsidR="00565DCF" w:rsidRDefault="00DC5006">
            <w:pPr>
              <w:pStyle w:val="Subtitle1"/>
              <w:spacing w:before="0" w:beforeAutospacing="0" w:after="0" w:afterAutospacing="0" w:line="240" w:lineRule="atLeast"/>
              <w:divId w:val="1236281493"/>
              <w:rPr>
                <w:rFonts w:ascii="Calibri" w:hAnsi="Calibri" w:cs="Calibri"/>
                <w:color w:val="FFFFFF"/>
                <w:sz w:val="20"/>
                <w:szCs w:val="20"/>
              </w:rPr>
            </w:pPr>
            <w:r>
              <w:rPr>
                <w:rFonts w:ascii="Calibri" w:hAnsi="Calibri" w:cs="Calibri"/>
                <w:color w:val="FFFFFF"/>
                <w:sz w:val="20"/>
                <w:szCs w:val="20"/>
              </w:rPr>
              <w:t>Is the problem a priority?</w:t>
            </w:r>
          </w:p>
        </w:tc>
      </w:tr>
      <w:tr w:rsidR="00565DCF" w14:paraId="5ED00EB4"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451AE0"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24EA7B"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4421C2"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5DCF" w14:paraId="5DD5EA74"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D0F990" w14:textId="77777777" w:rsidR="00565DCF" w:rsidRDefault="00DC5006">
            <w:pPr>
              <w:spacing w:line="240" w:lineRule="atLeast"/>
              <w:divId w:val="36336067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07675D" w14:textId="64C6C637" w:rsidR="00565DCF" w:rsidRDefault="00BD35F9">
            <w:pPr>
              <w:spacing w:line="240" w:lineRule="atLeast"/>
              <w:divId w:val="1054502296"/>
              <w:rPr>
                <w:rFonts w:ascii="Calibri" w:eastAsia="Times New Roman" w:hAnsi="Calibri" w:cs="Calibri"/>
                <w:sz w:val="20"/>
                <w:szCs w:val="20"/>
              </w:rPr>
            </w:pPr>
            <w:r>
              <w:rPr>
                <w:rFonts w:ascii="Calibri" w:eastAsia="Times New Roman" w:hAnsi="Calibri" w:cs="Calibri"/>
                <w:sz w:val="20"/>
                <w:szCs w:val="20"/>
              </w:rPr>
              <w:t xml:space="preserve">Cardiac arrest </w:t>
            </w:r>
            <w:r w:rsidR="00D53B24">
              <w:rPr>
                <w:rFonts w:ascii="Calibri" w:eastAsia="Times New Roman" w:hAnsi="Calibri" w:cs="Calibri"/>
                <w:sz w:val="20"/>
                <w:szCs w:val="20"/>
              </w:rPr>
              <w:t xml:space="preserve">In and out of hospital </w:t>
            </w:r>
            <w:r>
              <w:rPr>
                <w:rFonts w:ascii="Calibri" w:eastAsia="Times New Roman" w:hAnsi="Calibri" w:cs="Calibri"/>
                <w:sz w:val="20"/>
                <w:szCs w:val="20"/>
              </w:rPr>
              <w:t>i</w:t>
            </w:r>
            <w:r w:rsidR="00D53B24">
              <w:rPr>
                <w:rFonts w:ascii="Calibri" w:eastAsia="Times New Roman" w:hAnsi="Calibri" w:cs="Calibri"/>
                <w:sz w:val="20"/>
                <w:szCs w:val="20"/>
              </w:rPr>
              <w:t xml:space="preserve">s </w:t>
            </w:r>
            <w:r>
              <w:rPr>
                <w:rFonts w:ascii="Calibri" w:eastAsia="Times New Roman" w:hAnsi="Calibri" w:cs="Calibri"/>
                <w:sz w:val="20"/>
                <w:szCs w:val="20"/>
              </w:rPr>
              <w:t xml:space="preserve">a </w:t>
            </w:r>
            <w:r w:rsidR="001775CC">
              <w:rPr>
                <w:rFonts w:ascii="Calibri" w:eastAsia="Times New Roman" w:hAnsi="Calibri" w:cs="Calibri"/>
                <w:sz w:val="20"/>
                <w:szCs w:val="20"/>
              </w:rPr>
              <w:t xml:space="preserve">major cause of morbidity and mortality in infants and children. </w:t>
            </w:r>
            <w:r w:rsidR="00DC5006">
              <w:rPr>
                <w:rFonts w:ascii="Calibri" w:eastAsia="Times New Roman" w:hAnsi="Calibri" w:cs="Calibri"/>
                <w:sz w:val="20"/>
                <w:szCs w:val="20"/>
              </w:rPr>
              <w:t xml:space="preserve">Once </w:t>
            </w:r>
            <w:r w:rsidR="00E07FA4">
              <w:rPr>
                <w:rFonts w:ascii="Calibri" w:eastAsia="Times New Roman" w:hAnsi="Calibri" w:cs="Calibri"/>
                <w:sz w:val="20"/>
                <w:szCs w:val="20"/>
              </w:rPr>
              <w:t>return of circulation (</w:t>
            </w:r>
            <w:r w:rsidR="00DC5006">
              <w:rPr>
                <w:rFonts w:ascii="Calibri" w:eastAsia="Times New Roman" w:hAnsi="Calibri" w:cs="Calibri"/>
                <w:sz w:val="20"/>
                <w:szCs w:val="20"/>
              </w:rPr>
              <w:t>ROC</w:t>
            </w:r>
            <w:r w:rsidR="00E07FA4">
              <w:rPr>
                <w:rFonts w:ascii="Calibri" w:eastAsia="Times New Roman" w:hAnsi="Calibri" w:cs="Calibri"/>
                <w:sz w:val="20"/>
                <w:szCs w:val="20"/>
              </w:rPr>
              <w:t>)</w:t>
            </w:r>
            <w:r w:rsidR="00DC5006">
              <w:rPr>
                <w:rFonts w:ascii="Calibri" w:eastAsia="Times New Roman" w:hAnsi="Calibri" w:cs="Calibri"/>
                <w:sz w:val="20"/>
                <w:szCs w:val="20"/>
              </w:rPr>
              <w:t xml:space="preserve"> is achieved, the </w:t>
            </w:r>
            <w:r w:rsidR="001D3F04">
              <w:rPr>
                <w:rFonts w:ascii="Calibri" w:eastAsia="Times New Roman" w:hAnsi="Calibri" w:cs="Calibri"/>
                <w:sz w:val="20"/>
                <w:szCs w:val="20"/>
              </w:rPr>
              <w:t xml:space="preserve">next phase is </w:t>
            </w:r>
            <w:r w:rsidR="00DC5006">
              <w:rPr>
                <w:rFonts w:ascii="Calibri" w:eastAsia="Times New Roman" w:hAnsi="Calibri" w:cs="Calibri"/>
                <w:sz w:val="20"/>
                <w:szCs w:val="20"/>
              </w:rPr>
              <w:t>ensuring adequate organ perfusion and reducing the risk of further neurological injury</w:t>
            </w:r>
            <w:r w:rsidR="00BA2447">
              <w:rPr>
                <w:rFonts w:ascii="Calibri" w:eastAsia="Times New Roman" w:hAnsi="Calibri" w:cs="Calibri"/>
                <w:sz w:val="20"/>
                <w:szCs w:val="20"/>
              </w:rPr>
              <w:t xml:space="preserve"> during the post-resuscitation syndrome</w:t>
            </w:r>
            <w:r w:rsidR="00DC5006">
              <w:rPr>
                <w:rFonts w:ascii="Calibri" w:eastAsia="Times New Roman" w:hAnsi="Calibri" w:cs="Calibri"/>
                <w:sz w:val="20"/>
                <w:szCs w:val="20"/>
              </w:rPr>
              <w:t xml:space="preserve">. </w:t>
            </w:r>
            <w:r w:rsidR="001D3F04">
              <w:rPr>
                <w:rFonts w:ascii="Calibri" w:eastAsia="Times New Roman" w:hAnsi="Calibri" w:cs="Calibri"/>
                <w:sz w:val="20"/>
                <w:szCs w:val="20"/>
              </w:rPr>
              <w:t xml:space="preserve">Blood pressure </w:t>
            </w:r>
            <w:r w:rsidR="00446DB6">
              <w:rPr>
                <w:rFonts w:ascii="Calibri" w:eastAsia="Times New Roman" w:hAnsi="Calibri" w:cs="Calibri"/>
                <w:sz w:val="20"/>
                <w:szCs w:val="20"/>
              </w:rPr>
              <w:t>control is a</w:t>
            </w:r>
            <w:r w:rsidR="00DC5006">
              <w:rPr>
                <w:rFonts w:ascii="Calibri" w:eastAsia="Times New Roman" w:hAnsi="Calibri" w:cs="Calibri"/>
                <w:sz w:val="20"/>
                <w:szCs w:val="20"/>
              </w:rPr>
              <w:t xml:space="preserve">mong the critical factors influencing </w:t>
            </w:r>
            <w:r w:rsidR="00CF07AC">
              <w:rPr>
                <w:rFonts w:ascii="Calibri" w:eastAsia="Times New Roman" w:hAnsi="Calibri" w:cs="Calibri"/>
                <w:sz w:val="20"/>
                <w:szCs w:val="20"/>
              </w:rPr>
              <w:t>prognosis</w:t>
            </w:r>
            <w:r w:rsidR="00446DB6">
              <w:rPr>
                <w:rFonts w:ascii="Calibri" w:eastAsia="Times New Roman" w:hAnsi="Calibri" w:cs="Calibri"/>
                <w:sz w:val="20"/>
                <w:szCs w:val="20"/>
              </w:rPr>
              <w:t xml:space="preserve"> and outcome after cardiac arrest. </w:t>
            </w:r>
            <w:r w:rsidR="00F04BFF">
              <w:rPr>
                <w:rFonts w:ascii="Calibri" w:eastAsia="Times New Roman" w:hAnsi="Calibri" w:cs="Calibri"/>
                <w:sz w:val="20"/>
                <w:szCs w:val="20"/>
              </w:rPr>
              <w:t>Maintaining</w:t>
            </w:r>
            <w:r w:rsidR="00387DE0">
              <w:rPr>
                <w:rFonts w:ascii="Calibri" w:eastAsia="Times New Roman" w:hAnsi="Calibri" w:cs="Calibri"/>
                <w:sz w:val="20"/>
                <w:szCs w:val="20"/>
              </w:rPr>
              <w:t xml:space="preserve"> an adequate blood pressure </w:t>
            </w:r>
            <w:r w:rsidR="00F04BFF">
              <w:rPr>
                <w:rFonts w:ascii="Calibri" w:eastAsia="Times New Roman" w:hAnsi="Calibri" w:cs="Calibri"/>
                <w:sz w:val="20"/>
                <w:szCs w:val="20"/>
              </w:rPr>
              <w:t>may be</w:t>
            </w:r>
            <w:r w:rsidR="00387DE0">
              <w:rPr>
                <w:rFonts w:ascii="Calibri" w:eastAsia="Times New Roman" w:hAnsi="Calibri" w:cs="Calibri"/>
                <w:sz w:val="20"/>
                <w:szCs w:val="20"/>
              </w:rPr>
              <w:t xml:space="preserve"> linked to </w:t>
            </w:r>
            <w:r w:rsidR="00DC5006">
              <w:rPr>
                <w:rFonts w:ascii="Calibri" w:eastAsia="Times New Roman" w:hAnsi="Calibri" w:cs="Calibri"/>
                <w:sz w:val="20"/>
                <w:szCs w:val="20"/>
              </w:rPr>
              <w:t>maintaining adequate tissue perfusion and optimizing patient outcomes.</w:t>
            </w:r>
          </w:p>
          <w:p w14:paraId="05152DF6" w14:textId="4A2495FA" w:rsidR="00565DCF" w:rsidRDefault="00DC5006">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Determining the optimal blood pressure targets in infants and children after ROC poses a significant challenge due to lack of evidence. Clinical practice in this area is largely based upon a few pediatric studies, extrapolation from studies conducted in adult populations or expert consensus recommendations. While studies </w:t>
            </w:r>
            <w:r w:rsidR="00D75A98">
              <w:rPr>
                <w:rFonts w:ascii="Calibri" w:eastAsia="Times New Roman" w:hAnsi="Calibri" w:cs="Calibri"/>
                <w:sz w:val="20"/>
                <w:szCs w:val="20"/>
              </w:rPr>
              <w:t>identified an</w:t>
            </w:r>
            <w:r>
              <w:rPr>
                <w:rFonts w:ascii="Calibri" w:eastAsia="Times New Roman" w:hAnsi="Calibri" w:cs="Calibri"/>
                <w:sz w:val="20"/>
                <w:szCs w:val="20"/>
              </w:rPr>
              <w:t xml:space="preserve"> association between hypotension post</w:t>
            </w:r>
            <w:r w:rsidR="00BB3D0F">
              <w:rPr>
                <w:rFonts w:ascii="Calibri" w:eastAsia="Times New Roman" w:hAnsi="Calibri" w:cs="Calibri"/>
                <w:sz w:val="20"/>
                <w:szCs w:val="20"/>
              </w:rPr>
              <w:t>-</w:t>
            </w:r>
            <w:r>
              <w:rPr>
                <w:rFonts w:ascii="Calibri" w:eastAsia="Times New Roman" w:hAnsi="Calibri" w:cs="Calibri"/>
                <w:sz w:val="20"/>
                <w:szCs w:val="20"/>
              </w:rPr>
              <w:t xml:space="preserve">ROC in infants and children, these studies are small and it is also difficult to know if the association is causal or is a surrogate marker of more severe cardiac arrest. </w:t>
            </w:r>
          </w:p>
          <w:p w14:paraId="3B0C60AE" w14:textId="0E0625B4" w:rsidR="00565DCF" w:rsidRDefault="00DC5006" w:rsidP="00A24612">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Potential benefits include both more survivors to hospital discharge and also more survivors with favourable neurological outcomes. </w:t>
            </w:r>
            <w:r w:rsidR="00A24612">
              <w:rPr>
                <w:rFonts w:ascii="Calibri" w:eastAsia="Times New Roman" w:hAnsi="Calibri" w:cs="Calibri"/>
                <w:sz w:val="20"/>
                <w:szCs w:val="20"/>
              </w:rPr>
              <w:t>However, u</w:t>
            </w:r>
            <w:r>
              <w:rPr>
                <w:rFonts w:ascii="Calibri" w:eastAsia="Times New Roman" w:hAnsi="Calibri" w:cs="Calibri"/>
                <w:sz w:val="20"/>
                <w:szCs w:val="20"/>
              </w:rPr>
              <w:t xml:space="preserve">se of higher blood pressure targets may </w:t>
            </w:r>
            <w:r>
              <w:rPr>
                <w:rFonts w:ascii="Calibri" w:eastAsia="Times New Roman" w:hAnsi="Calibri" w:cs="Calibri"/>
                <w:sz w:val="20"/>
                <w:szCs w:val="20"/>
              </w:rPr>
              <w:lastRenderedPageBreak/>
              <w:t xml:space="preserve">have undesirable patient effects, such as longer length of </w:t>
            </w:r>
            <w:r w:rsidR="00815F67">
              <w:rPr>
                <w:rFonts w:ascii="Calibri" w:eastAsia="Times New Roman" w:hAnsi="Calibri" w:cs="Calibri"/>
                <w:sz w:val="20"/>
                <w:szCs w:val="20"/>
              </w:rPr>
              <w:t xml:space="preserve">hospital or intensive care </w:t>
            </w:r>
            <w:r>
              <w:rPr>
                <w:rFonts w:ascii="Calibri" w:eastAsia="Times New Roman" w:hAnsi="Calibri" w:cs="Calibri"/>
                <w:sz w:val="20"/>
                <w:szCs w:val="20"/>
              </w:rPr>
              <w:t xml:space="preserve">stay and complications of requiring central </w:t>
            </w:r>
            <w:r w:rsidR="007441A5">
              <w:rPr>
                <w:rFonts w:ascii="Calibri" w:eastAsia="Times New Roman" w:hAnsi="Calibri" w:cs="Calibri"/>
                <w:sz w:val="20"/>
                <w:szCs w:val="20"/>
              </w:rPr>
              <w:t xml:space="preserve">intravenous </w:t>
            </w:r>
            <w:r>
              <w:rPr>
                <w:rFonts w:ascii="Calibri" w:eastAsia="Times New Roman" w:hAnsi="Calibri" w:cs="Calibri"/>
                <w:sz w:val="20"/>
                <w:szCs w:val="20"/>
              </w:rPr>
              <w:t>access</w:t>
            </w:r>
            <w:r w:rsidR="007441A5">
              <w:rPr>
                <w:rFonts w:ascii="Calibri" w:eastAsia="Times New Roman" w:hAnsi="Calibri" w:cs="Calibri"/>
                <w:sz w:val="20"/>
                <w:szCs w:val="20"/>
              </w:rPr>
              <w:t xml:space="preserve"> to deliver medication.</w:t>
            </w:r>
            <w:r>
              <w:rPr>
                <w:rFonts w:ascii="Calibri" w:eastAsia="Times New Roman" w:hAnsi="Calibri" w:cs="Calibri"/>
                <w:sz w:val="20"/>
                <w:szCs w:val="20"/>
              </w:rPr>
              <w:t xml:space="preserve"> </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E5C57B" w14:textId="77777777" w:rsidR="00565DCF" w:rsidRDefault="00DC5006">
            <w:pPr>
              <w:spacing w:line="240" w:lineRule="atLeast"/>
              <w:divId w:val="987394455"/>
              <w:rPr>
                <w:rFonts w:ascii="Calibri" w:eastAsia="Times New Roman" w:hAnsi="Calibri" w:cs="Calibri"/>
                <w:sz w:val="20"/>
                <w:szCs w:val="20"/>
              </w:rPr>
            </w:pPr>
            <w:r>
              <w:rPr>
                <w:rFonts w:ascii="Calibri" w:eastAsia="Times New Roman" w:hAnsi="Calibri" w:cs="Calibri"/>
                <w:sz w:val="20"/>
                <w:szCs w:val="20"/>
              </w:rPr>
              <w:lastRenderedPageBreak/>
              <w:t xml:space="preserve">This is the first systematic review on this topic for the pediatric task force </w:t>
            </w:r>
          </w:p>
        </w:tc>
      </w:tr>
      <w:tr w:rsidR="00565DCF" w14:paraId="381BF91E" w14:textId="77777777" w:rsidTr="001365AC">
        <w:trPr>
          <w:divId w:val="1434276533"/>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2905E1F" w14:textId="77777777" w:rsidR="00565DCF" w:rsidRDefault="00DC5006">
            <w:pPr>
              <w:pStyle w:val="Heading2"/>
              <w:spacing w:before="0" w:beforeAutospacing="0" w:after="0" w:afterAutospacing="0" w:line="240" w:lineRule="atLeast"/>
              <w:divId w:val="1656838956"/>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2777C060" w14:textId="77777777" w:rsidR="00565DCF" w:rsidRDefault="00DC5006">
            <w:pPr>
              <w:pStyle w:val="Subtitle1"/>
              <w:spacing w:before="0" w:beforeAutospacing="0" w:after="0" w:afterAutospacing="0" w:line="240" w:lineRule="atLeast"/>
              <w:divId w:val="1656838956"/>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565DCF" w14:paraId="0E12DF64"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30D05D"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B638CD"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AE1972"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5DCF" w14:paraId="6AA61213"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10C2EB" w14:textId="77777777" w:rsidR="00565DCF" w:rsidRDefault="00DC5006">
            <w:pPr>
              <w:spacing w:line="240" w:lineRule="atLeast"/>
              <w:divId w:val="148681724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5139C2" w14:textId="55C8203C" w:rsidR="00442814" w:rsidRDefault="00442814" w:rsidP="00442814">
            <w:pPr>
              <w:spacing w:line="240" w:lineRule="atLeast"/>
              <w:rPr>
                <w:rFonts w:ascii="Calibri" w:eastAsia="Times New Roman" w:hAnsi="Calibri" w:cs="Calibri"/>
                <w:sz w:val="20"/>
                <w:szCs w:val="20"/>
              </w:rPr>
            </w:pPr>
            <w:r w:rsidRPr="009561A3">
              <w:rPr>
                <w:rFonts w:ascii="Calibri" w:eastAsia="Times New Roman" w:hAnsi="Calibri" w:cs="Calibri"/>
                <w:sz w:val="20"/>
                <w:szCs w:val="20"/>
              </w:rPr>
              <w:t xml:space="preserve">Six studies were </w:t>
            </w:r>
            <w:r>
              <w:rPr>
                <w:rFonts w:ascii="Calibri" w:eastAsia="Times New Roman" w:hAnsi="Calibri" w:cs="Calibri"/>
                <w:sz w:val="20"/>
                <w:szCs w:val="20"/>
              </w:rPr>
              <w:t xml:space="preserve">included from </w:t>
            </w:r>
            <w:r w:rsidRPr="009561A3">
              <w:rPr>
                <w:rFonts w:ascii="Calibri" w:eastAsia="Times New Roman" w:hAnsi="Calibri" w:cs="Calibri"/>
                <w:sz w:val="20"/>
                <w:szCs w:val="20"/>
              </w:rPr>
              <w:t xml:space="preserve">the systematic review (Topjian 2014, 1518; Topjian 2018, 143; Topjian 2019a, 88; </w:t>
            </w:r>
            <w:proofErr w:type="spellStart"/>
            <w:r w:rsidRPr="009561A3">
              <w:rPr>
                <w:rFonts w:ascii="Calibri" w:eastAsia="Times New Roman" w:hAnsi="Calibri" w:cs="Calibri"/>
                <w:sz w:val="20"/>
                <w:szCs w:val="20"/>
              </w:rPr>
              <w:t>Topjian</w:t>
            </w:r>
            <w:proofErr w:type="spellEnd"/>
            <w:r w:rsidRPr="009561A3">
              <w:rPr>
                <w:rFonts w:ascii="Calibri" w:eastAsia="Times New Roman" w:hAnsi="Calibri" w:cs="Calibri"/>
                <w:sz w:val="20"/>
                <w:szCs w:val="20"/>
              </w:rPr>
              <w:t xml:space="preserve"> 2019b, 24, </w:t>
            </w:r>
            <w:proofErr w:type="spellStart"/>
            <w:r w:rsidRPr="009561A3">
              <w:rPr>
                <w:rFonts w:ascii="Calibri" w:eastAsia="Times New Roman" w:hAnsi="Calibri" w:cs="Calibri"/>
                <w:sz w:val="20"/>
                <w:szCs w:val="20"/>
              </w:rPr>
              <w:t>Laverriere</w:t>
            </w:r>
            <w:proofErr w:type="spellEnd"/>
            <w:r w:rsidRPr="009561A3">
              <w:rPr>
                <w:rFonts w:ascii="Calibri" w:eastAsia="Times New Roman" w:hAnsi="Calibri" w:cs="Calibri"/>
                <w:sz w:val="20"/>
                <w:szCs w:val="20"/>
              </w:rPr>
              <w:t xml:space="preserve"> 2020, 143; Gardner 2023, 388). All six were non-randomized observational cohort studies, with five being secondary analyses. </w:t>
            </w:r>
            <w:r>
              <w:rPr>
                <w:rFonts w:ascii="Calibri" w:eastAsia="Times New Roman" w:hAnsi="Calibri" w:cs="Calibri"/>
                <w:sz w:val="20"/>
                <w:szCs w:val="20"/>
              </w:rPr>
              <w:t>The review</w:t>
            </w:r>
            <w:r w:rsidRPr="009561A3">
              <w:rPr>
                <w:rFonts w:ascii="Calibri" w:eastAsia="Times New Roman" w:hAnsi="Calibri" w:cs="Calibri"/>
                <w:sz w:val="20"/>
                <w:szCs w:val="20"/>
              </w:rPr>
              <w:t xml:space="preserve"> identified significant variation in BP target definitions (e.g. systolic, mean and diastolic BP; and &gt;5th, &gt;10th and &gt;50th centile for age) and time frames for measurement (&lt;20 minutes, 0 to 6 hours, within 24 hours, and within 0-72 hours).</w:t>
            </w:r>
            <w:r>
              <w:rPr>
                <w:rFonts w:ascii="Calibri" w:eastAsia="Times New Roman" w:hAnsi="Calibri" w:cs="Calibri"/>
                <w:sz w:val="20"/>
                <w:szCs w:val="20"/>
              </w:rPr>
              <w:t xml:space="preserve"> </w:t>
            </w:r>
          </w:p>
          <w:p w14:paraId="42210F18" w14:textId="4821CB3D" w:rsidR="00CF7753" w:rsidRDefault="00CF7753" w:rsidP="00CF7753">
            <w:pPr>
              <w:spacing w:line="240" w:lineRule="atLeast"/>
              <w:rPr>
                <w:rFonts w:ascii="Calibri" w:eastAsia="Times New Roman" w:hAnsi="Calibri" w:cs="Calibri"/>
                <w:sz w:val="20"/>
                <w:szCs w:val="20"/>
              </w:rPr>
            </w:pPr>
            <w:r w:rsidRPr="00E84C7E">
              <w:rPr>
                <w:rFonts w:ascii="Calibri" w:eastAsia="Times New Roman" w:hAnsi="Calibri" w:cs="Calibri"/>
                <w:sz w:val="20"/>
                <w:szCs w:val="20"/>
              </w:rPr>
              <w:t xml:space="preserve"> In our final analysis, we included </w:t>
            </w:r>
            <w:r>
              <w:rPr>
                <w:rFonts w:ascii="Calibri" w:eastAsia="Times New Roman" w:hAnsi="Calibri" w:cs="Calibri"/>
                <w:sz w:val="20"/>
                <w:szCs w:val="20"/>
              </w:rPr>
              <w:t xml:space="preserve">four studies (Topjian 2014, 1518; Topjian 2018, 143; </w:t>
            </w:r>
            <w:proofErr w:type="spellStart"/>
            <w:r>
              <w:rPr>
                <w:rFonts w:ascii="Calibri" w:eastAsia="Times New Roman" w:hAnsi="Calibri" w:cs="Calibri"/>
                <w:sz w:val="20"/>
                <w:szCs w:val="20"/>
              </w:rPr>
              <w:t>Topjian</w:t>
            </w:r>
            <w:proofErr w:type="spellEnd"/>
            <w:r>
              <w:rPr>
                <w:rFonts w:ascii="Calibri" w:eastAsia="Times New Roman" w:hAnsi="Calibri" w:cs="Calibri"/>
                <w:sz w:val="20"/>
                <w:szCs w:val="20"/>
              </w:rPr>
              <w:t xml:space="preserve"> 2019a, 88; </w:t>
            </w:r>
            <w:proofErr w:type="spellStart"/>
            <w:r>
              <w:rPr>
                <w:rFonts w:ascii="Calibri" w:eastAsia="Times New Roman" w:hAnsi="Calibri" w:cs="Calibri"/>
                <w:sz w:val="20"/>
                <w:szCs w:val="20"/>
              </w:rPr>
              <w:t>Laverriere</w:t>
            </w:r>
            <w:proofErr w:type="spellEnd"/>
            <w:r>
              <w:rPr>
                <w:rFonts w:ascii="Calibri" w:eastAsia="Times New Roman" w:hAnsi="Calibri" w:cs="Calibri"/>
                <w:sz w:val="20"/>
                <w:szCs w:val="20"/>
              </w:rPr>
              <w:t xml:space="preserve"> 2020, 143) examining </w:t>
            </w:r>
            <w:r w:rsidRPr="00E84C7E">
              <w:rPr>
                <w:rFonts w:ascii="Calibri" w:eastAsia="Times New Roman" w:hAnsi="Calibri" w:cs="Calibri"/>
                <w:sz w:val="20"/>
                <w:szCs w:val="20"/>
              </w:rPr>
              <w:t xml:space="preserve">the BP targets of systolic BP &gt;5th centile for age compared with systolic BP </w:t>
            </w:r>
            <w:r>
              <w:rPr>
                <w:rFonts w:ascii="Calibri" w:eastAsia="Times New Roman" w:hAnsi="Calibri" w:cs="Calibri"/>
                <w:sz w:val="20"/>
                <w:szCs w:val="20"/>
              </w:rPr>
              <w:t>≤</w:t>
            </w:r>
            <w:r w:rsidRPr="00E84C7E">
              <w:rPr>
                <w:rFonts w:ascii="Calibri" w:eastAsia="Times New Roman" w:hAnsi="Calibri" w:cs="Calibri"/>
                <w:sz w:val="20"/>
                <w:szCs w:val="20"/>
              </w:rPr>
              <w:t>5th centil</w:t>
            </w:r>
            <w:r>
              <w:rPr>
                <w:rFonts w:ascii="Calibri" w:eastAsia="Times New Roman" w:hAnsi="Calibri" w:cs="Calibri"/>
                <w:sz w:val="20"/>
                <w:szCs w:val="20"/>
              </w:rPr>
              <w:t>e</w:t>
            </w:r>
            <w:r w:rsidRPr="00E84C7E">
              <w:rPr>
                <w:rFonts w:ascii="Calibri" w:eastAsia="Times New Roman" w:hAnsi="Calibri" w:cs="Calibri"/>
                <w:sz w:val="20"/>
                <w:szCs w:val="20"/>
              </w:rPr>
              <w:t xml:space="preserve"> within the first </w:t>
            </w:r>
            <w:r>
              <w:rPr>
                <w:rFonts w:ascii="Calibri" w:eastAsia="Times New Roman" w:hAnsi="Calibri" w:cs="Calibri"/>
                <w:sz w:val="20"/>
                <w:szCs w:val="20"/>
              </w:rPr>
              <w:t>six</w:t>
            </w:r>
            <w:r w:rsidRPr="00E84C7E">
              <w:rPr>
                <w:rFonts w:ascii="Calibri" w:eastAsia="Times New Roman" w:hAnsi="Calibri" w:cs="Calibri"/>
                <w:sz w:val="20"/>
                <w:szCs w:val="20"/>
              </w:rPr>
              <w:t xml:space="preserve"> hours post return of circulation.</w:t>
            </w:r>
            <w:r>
              <w:rPr>
                <w:rFonts w:ascii="Calibri" w:eastAsia="Times New Roman" w:hAnsi="Calibri" w:cs="Calibri"/>
                <w:sz w:val="20"/>
                <w:szCs w:val="20"/>
              </w:rPr>
              <w:t xml:space="preserve"> The pooled sample included 463/930 (49.8%) patients following in-hospital cardiac arrest (IHCA), and 467/930 (50.2%) after out-of-hospital cardiac arrest). We also included one study (Gardiner 2023, 388) which enrolled 693 infants and children after IHCA (excluding patients requiring extra-corporeal life support). This study compared </w:t>
            </w:r>
            <w:r w:rsidRPr="00EF59FD">
              <w:rPr>
                <w:rFonts w:ascii="Calibri" w:eastAsia="Times New Roman" w:hAnsi="Calibri" w:cs="Calibri"/>
                <w:sz w:val="20"/>
                <w:szCs w:val="20"/>
              </w:rPr>
              <w:t>systolic BP &gt;</w:t>
            </w:r>
            <w:r>
              <w:rPr>
                <w:rFonts w:ascii="Calibri" w:eastAsia="Times New Roman" w:hAnsi="Calibri" w:cs="Calibri"/>
                <w:sz w:val="20"/>
                <w:szCs w:val="20"/>
              </w:rPr>
              <w:t>10</w:t>
            </w:r>
            <w:r w:rsidRPr="00EF59FD">
              <w:rPr>
                <w:rFonts w:ascii="Calibri" w:eastAsia="Times New Roman" w:hAnsi="Calibri" w:cs="Calibri"/>
                <w:sz w:val="20"/>
                <w:szCs w:val="20"/>
              </w:rPr>
              <w:t xml:space="preserve">th centile with systolic BP </w:t>
            </w:r>
            <w:r>
              <w:rPr>
                <w:rFonts w:ascii="Calibri" w:eastAsia="Times New Roman" w:hAnsi="Calibri" w:cs="Calibri"/>
                <w:sz w:val="20"/>
                <w:szCs w:val="20"/>
              </w:rPr>
              <w:t>≤</w:t>
            </w:r>
            <w:r w:rsidRPr="00E84C7E">
              <w:rPr>
                <w:rFonts w:ascii="Calibri" w:eastAsia="Times New Roman" w:hAnsi="Calibri" w:cs="Calibri"/>
                <w:sz w:val="20"/>
                <w:szCs w:val="20"/>
              </w:rPr>
              <w:t>10</w:t>
            </w:r>
            <w:r w:rsidRPr="00077AA0">
              <w:rPr>
                <w:rFonts w:ascii="Calibri" w:eastAsia="Times New Roman" w:hAnsi="Calibri" w:cs="Calibri"/>
                <w:sz w:val="20"/>
                <w:szCs w:val="20"/>
              </w:rPr>
              <w:t>th</w:t>
            </w:r>
            <w:r w:rsidRPr="00EF59FD">
              <w:rPr>
                <w:rFonts w:ascii="Calibri" w:eastAsia="Times New Roman" w:hAnsi="Calibri" w:cs="Calibri"/>
                <w:sz w:val="20"/>
                <w:szCs w:val="20"/>
              </w:rPr>
              <w:t xml:space="preserve"> centil</w:t>
            </w:r>
            <w:r>
              <w:rPr>
                <w:rFonts w:ascii="Calibri" w:eastAsia="Times New Roman" w:hAnsi="Calibri" w:cs="Calibri"/>
                <w:sz w:val="20"/>
                <w:szCs w:val="20"/>
              </w:rPr>
              <w:t>e</w:t>
            </w:r>
            <w:r w:rsidRPr="00EF59FD">
              <w:rPr>
                <w:rFonts w:ascii="Calibri" w:eastAsia="Times New Roman" w:hAnsi="Calibri" w:cs="Calibri"/>
                <w:sz w:val="20"/>
                <w:szCs w:val="20"/>
              </w:rPr>
              <w:t xml:space="preserve"> within the first </w:t>
            </w:r>
            <w:r>
              <w:rPr>
                <w:rFonts w:ascii="Calibri" w:eastAsia="Times New Roman" w:hAnsi="Calibri" w:cs="Calibri"/>
                <w:sz w:val="20"/>
                <w:szCs w:val="20"/>
              </w:rPr>
              <w:t>six</w:t>
            </w:r>
            <w:r w:rsidRPr="00EF59FD">
              <w:rPr>
                <w:rFonts w:ascii="Calibri" w:eastAsia="Times New Roman" w:hAnsi="Calibri" w:cs="Calibri"/>
                <w:sz w:val="20"/>
                <w:szCs w:val="20"/>
              </w:rPr>
              <w:t xml:space="preserve"> hours post return of circulation</w:t>
            </w:r>
            <w:r>
              <w:rPr>
                <w:rFonts w:ascii="Calibri" w:eastAsia="Times New Roman" w:hAnsi="Calibri" w:cs="Calibri"/>
                <w:sz w:val="20"/>
                <w:szCs w:val="20"/>
              </w:rPr>
              <w:t>. The systolic BP cut off at the 10</w:t>
            </w:r>
            <w:r w:rsidRPr="00E84C7E">
              <w:rPr>
                <w:rFonts w:ascii="Calibri" w:eastAsia="Times New Roman" w:hAnsi="Calibri" w:cs="Calibri"/>
                <w:sz w:val="20"/>
                <w:szCs w:val="20"/>
                <w:vertAlign w:val="superscript"/>
              </w:rPr>
              <w:t>th</w:t>
            </w:r>
            <w:r>
              <w:rPr>
                <w:rFonts w:ascii="Calibri" w:eastAsia="Times New Roman" w:hAnsi="Calibri" w:cs="Calibri"/>
                <w:sz w:val="20"/>
                <w:szCs w:val="20"/>
              </w:rPr>
              <w:t xml:space="preserve"> centile was generated from receiver operator characteristic curves and spline curves created from the</w:t>
            </w:r>
            <w:r w:rsidR="001C061A">
              <w:rPr>
                <w:rFonts w:ascii="Calibri" w:eastAsia="Times New Roman" w:hAnsi="Calibri" w:cs="Calibri"/>
                <w:sz w:val="20"/>
                <w:szCs w:val="20"/>
              </w:rPr>
              <w:t xml:space="preserve"> </w:t>
            </w:r>
            <w:r>
              <w:rPr>
                <w:rFonts w:ascii="Calibri" w:eastAsia="Times New Roman" w:hAnsi="Calibri" w:cs="Calibri"/>
                <w:sz w:val="20"/>
                <w:szCs w:val="20"/>
              </w:rPr>
              <w:t>study data.</w:t>
            </w:r>
          </w:p>
          <w:p w14:paraId="6534FA73" w14:textId="1B59A240" w:rsidR="00CF7753" w:rsidRDefault="00CF7753" w:rsidP="00CF7753">
            <w:pPr>
              <w:spacing w:line="240" w:lineRule="atLeast"/>
              <w:rPr>
                <w:rFonts w:ascii="Calibri" w:eastAsia="Times New Roman" w:hAnsi="Calibri" w:cs="Calibri"/>
                <w:sz w:val="20"/>
                <w:szCs w:val="20"/>
              </w:rPr>
            </w:pPr>
            <w:commentRangeStart w:id="0"/>
            <w:r>
              <w:rPr>
                <w:rFonts w:ascii="Calibri" w:eastAsia="Times New Roman" w:hAnsi="Calibri" w:cs="Calibri"/>
                <w:sz w:val="20"/>
                <w:szCs w:val="20"/>
              </w:rPr>
              <w:t xml:space="preserve">For the critically important outcome of survival, we identified very-low-certainty evidence (downgraded for inconsistency and indirectness) from four observational studies (Topjian 2014, 1518; Topjian 2018, 143; </w:t>
            </w:r>
            <w:proofErr w:type="spellStart"/>
            <w:r>
              <w:rPr>
                <w:rFonts w:ascii="Calibri" w:eastAsia="Times New Roman" w:hAnsi="Calibri" w:cs="Calibri"/>
                <w:sz w:val="20"/>
                <w:szCs w:val="20"/>
              </w:rPr>
              <w:t>Topjian</w:t>
            </w:r>
            <w:proofErr w:type="spellEnd"/>
            <w:r>
              <w:rPr>
                <w:rFonts w:ascii="Calibri" w:eastAsia="Times New Roman" w:hAnsi="Calibri" w:cs="Calibri"/>
                <w:sz w:val="20"/>
                <w:szCs w:val="20"/>
              </w:rPr>
              <w:t xml:space="preserve"> 2019a, 88; </w:t>
            </w:r>
            <w:proofErr w:type="spellStart"/>
            <w:r>
              <w:rPr>
                <w:rFonts w:ascii="Calibri" w:eastAsia="Times New Roman" w:hAnsi="Calibri" w:cs="Calibri"/>
                <w:sz w:val="20"/>
                <w:szCs w:val="20"/>
              </w:rPr>
              <w:t>Laverriere</w:t>
            </w:r>
            <w:proofErr w:type="spellEnd"/>
            <w:r>
              <w:rPr>
                <w:rFonts w:ascii="Calibri" w:eastAsia="Times New Roman" w:hAnsi="Calibri" w:cs="Calibri"/>
                <w:sz w:val="20"/>
                <w:szCs w:val="20"/>
              </w:rPr>
              <w:t xml:space="preserve"> 2020, 143) enrolling 931 children after in-hospital or out-of-hospital cardiac arrests, in the first six hours post return of circulation (ROC), that showed benefit from exposure to a systolic BP &gt;5th centile when compared with systolic BP ≤5th centile (pooled adjusted Relative Risk (</w:t>
            </w:r>
            <w:proofErr w:type="spellStart"/>
            <w:r>
              <w:rPr>
                <w:rFonts w:ascii="Calibri" w:eastAsia="Times New Roman" w:hAnsi="Calibri" w:cs="Calibri"/>
                <w:sz w:val="20"/>
                <w:szCs w:val="20"/>
              </w:rPr>
              <w:t>aRR</w:t>
            </w:r>
            <w:proofErr w:type="spellEnd"/>
            <w:r>
              <w:rPr>
                <w:rFonts w:ascii="Calibri" w:eastAsia="Times New Roman" w:hAnsi="Calibri" w:cs="Calibri"/>
                <w:sz w:val="20"/>
                <w:szCs w:val="20"/>
              </w:rPr>
              <w:t>), 1.34; 95%CI, 1.07 to 1.52); P = 0.01); 143 more patients/1000 survived with the intervention [95% CI, 30 more patients/1000 to 219 more patients/1000 survived with the intervention]).</w:t>
            </w:r>
            <w:commentRangeEnd w:id="0"/>
            <w:r>
              <w:rPr>
                <w:rStyle w:val="CommentReference"/>
              </w:rPr>
              <w:commentReference w:id="0"/>
            </w:r>
          </w:p>
          <w:p w14:paraId="063A9FFD" w14:textId="77777777" w:rsidR="00CF7753" w:rsidRDefault="00CF7753" w:rsidP="00CF7753">
            <w:pPr>
              <w:spacing w:line="240" w:lineRule="atLeast"/>
              <w:rPr>
                <w:rFonts w:ascii="Calibri" w:eastAsia="Times New Roman" w:hAnsi="Calibri" w:cs="Calibri"/>
                <w:sz w:val="20"/>
                <w:szCs w:val="20"/>
              </w:rPr>
            </w:pPr>
            <w:r>
              <w:rPr>
                <w:rFonts w:ascii="Calibri" w:eastAsia="Times New Roman" w:hAnsi="Calibri" w:cs="Calibri"/>
                <w:sz w:val="20"/>
                <w:szCs w:val="20"/>
              </w:rPr>
              <w:t>For the critically important outcome of survival with good neurological outcome, we identified very-low-certainty evidence (downgraded for inconsistency and indirectness) from two observational studies (</w:t>
            </w:r>
            <w:proofErr w:type="spellStart"/>
            <w:r>
              <w:rPr>
                <w:rFonts w:ascii="Calibri" w:eastAsia="Times New Roman" w:hAnsi="Calibri" w:cs="Calibri"/>
                <w:sz w:val="20"/>
                <w:szCs w:val="20"/>
              </w:rPr>
              <w:t>Topjian</w:t>
            </w:r>
            <w:proofErr w:type="spellEnd"/>
            <w:r>
              <w:rPr>
                <w:rFonts w:ascii="Calibri" w:eastAsia="Times New Roman" w:hAnsi="Calibri" w:cs="Calibri"/>
                <w:sz w:val="20"/>
                <w:szCs w:val="20"/>
              </w:rPr>
              <w:t xml:space="preserve"> 2014, 1518; </w:t>
            </w:r>
            <w:proofErr w:type="spellStart"/>
            <w:r>
              <w:rPr>
                <w:rFonts w:ascii="Calibri" w:eastAsia="Times New Roman" w:hAnsi="Calibri" w:cs="Calibri"/>
                <w:sz w:val="20"/>
                <w:szCs w:val="20"/>
              </w:rPr>
              <w:t>Laverriere</w:t>
            </w:r>
            <w:proofErr w:type="spellEnd"/>
            <w:r>
              <w:rPr>
                <w:rFonts w:ascii="Calibri" w:eastAsia="Times New Roman" w:hAnsi="Calibri" w:cs="Calibri"/>
                <w:sz w:val="20"/>
                <w:szCs w:val="20"/>
              </w:rPr>
              <w:t xml:space="preserve"> 2020, 143) enrolling 584 children after in-hospital or out-of-hospital cardiac arrests, in the first six hours post ROC, that showed benefit from exposure to a systolic BP &gt;5th centile when compared with SBP ≤5th centile (pooled </w:t>
            </w:r>
            <w:proofErr w:type="spellStart"/>
            <w:r>
              <w:rPr>
                <w:rFonts w:ascii="Calibri" w:eastAsia="Times New Roman" w:hAnsi="Calibri" w:cs="Calibri"/>
                <w:sz w:val="20"/>
                <w:szCs w:val="20"/>
              </w:rPr>
              <w:t>aRR</w:t>
            </w:r>
            <w:proofErr w:type="spellEnd"/>
            <w:r>
              <w:rPr>
                <w:rFonts w:ascii="Calibri" w:eastAsia="Times New Roman" w:hAnsi="Calibri" w:cs="Calibri"/>
                <w:sz w:val="20"/>
                <w:szCs w:val="20"/>
              </w:rPr>
              <w:t>, 1.30; 95%CI, 1.06 to 1.60); P = 0.01); 156 more patients/1000 survived with the intervention [95% CI, 31 more patients/1000 to 312 more patients/1000 survived with the intervention]).</w:t>
            </w:r>
          </w:p>
          <w:p w14:paraId="0D3A92BA" w14:textId="77777777" w:rsidR="00CF7753" w:rsidRDefault="00CF7753" w:rsidP="00CF7753">
            <w:pPr>
              <w:pStyle w:val="paragraph"/>
              <w:spacing w:before="0" w:beforeAutospacing="0" w:after="0" w:afterAutospacing="0"/>
              <w:ind w:left="-30" w:right="-30"/>
              <w:textAlignment w:val="baseline"/>
              <w:rPr>
                <w:rFonts w:ascii="Calibri" w:hAnsi="Calibri" w:cs="Calibri"/>
                <w:sz w:val="20"/>
                <w:szCs w:val="20"/>
              </w:rPr>
            </w:pPr>
          </w:p>
          <w:p w14:paraId="272F3F93" w14:textId="01F05091" w:rsidR="00565DCF" w:rsidRDefault="00565DCF">
            <w:pPr>
              <w:spacing w:line="240" w:lineRule="atLeast"/>
              <w:rPr>
                <w:rFonts w:ascii="Calibri" w:eastAsia="Times New Roman" w:hAnsi="Calibri" w:cs="Calibri"/>
                <w:sz w:val="20"/>
                <w:szCs w:val="20"/>
              </w:rPr>
            </w:pP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1603"/>
              <w:gridCol w:w="1105"/>
              <w:gridCol w:w="1140"/>
              <w:gridCol w:w="737"/>
              <w:gridCol w:w="1456"/>
              <w:gridCol w:w="1565"/>
            </w:tblGrid>
            <w:tr w:rsidR="00504811" w14:paraId="1A3B65B3" w14:textId="77777777">
              <w:trPr>
                <w:divId w:val="1972976883"/>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5AA6A4C5" w14:textId="77777777" w:rsidR="00565DCF" w:rsidRDefault="00DC5006">
                  <w:pPr>
                    <w:rPr>
                      <w:rFonts w:ascii="Times New Roman" w:eastAsia="Times New Roman" w:hAnsi="Times New Roman" w:cs="Times New Roman"/>
                      <w:b/>
                      <w:bCs/>
                      <w:color w:val="FFFFFF"/>
                      <w:sz w:val="16"/>
                      <w:szCs w:val="16"/>
                    </w:rPr>
                  </w:pPr>
                  <w:r>
                    <w:rPr>
                      <w:rFonts w:eastAsia="Times New Roman"/>
                      <w:b/>
                      <w:bCs/>
                      <w:color w:val="FFFFFF"/>
                      <w:sz w:val="16"/>
                      <w:szCs w:val="16"/>
                    </w:rPr>
                    <w:t>Outcomes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460C0683" w14:textId="77777777" w:rsidR="00565DCF" w:rsidRDefault="00DC5006">
                  <w:pPr>
                    <w:rPr>
                      <w:rFonts w:eastAsia="Times New Roman"/>
                      <w:b/>
                      <w:bCs/>
                      <w:color w:val="FFFFFF"/>
                      <w:sz w:val="16"/>
                      <w:szCs w:val="16"/>
                    </w:rPr>
                  </w:pPr>
                  <w:r>
                    <w:rPr>
                      <w:rFonts w:eastAsia="Times New Roman"/>
                      <w:b/>
                      <w:bCs/>
                      <w:color w:val="FFFFFF"/>
                      <w:sz w:val="16"/>
                      <w:szCs w:val="16"/>
                    </w:rPr>
                    <w:t>№ of participants</w:t>
                  </w:r>
                  <w:r>
                    <w:rPr>
                      <w:rFonts w:eastAsia="Times New Roman"/>
                      <w:b/>
                      <w:bCs/>
                      <w:color w:val="FFFFFF"/>
                      <w:sz w:val="16"/>
                      <w:szCs w:val="16"/>
                    </w:rPr>
                    <w:br/>
                    <w:t>(studies)</w:t>
                  </w:r>
                  <w:r>
                    <w:rPr>
                      <w:rFonts w:eastAsia="Times New Roman"/>
                      <w:b/>
                      <w:bCs/>
                      <w:color w:val="FFFFFF"/>
                      <w:sz w:val="16"/>
                      <w:szCs w:val="16"/>
                    </w:rPr>
                    <w:br/>
                    <w:t>Follow-up</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5662AD79" w14:textId="77777777" w:rsidR="00565DCF" w:rsidRDefault="00DC5006">
                  <w:pPr>
                    <w:rPr>
                      <w:rFonts w:eastAsia="Times New Roman"/>
                      <w:b/>
                      <w:bCs/>
                      <w:color w:val="FFFFFF"/>
                      <w:sz w:val="16"/>
                      <w:szCs w:val="16"/>
                    </w:rPr>
                  </w:pPr>
                  <w:r>
                    <w:rPr>
                      <w:rFonts w:eastAsia="Times New Roman"/>
                      <w:b/>
                      <w:bCs/>
                      <w:color w:val="FFFFFF"/>
                      <w:sz w:val="16"/>
                      <w:szCs w:val="16"/>
                    </w:rPr>
                    <w:t>Certainty of the evidence</w:t>
                  </w:r>
                  <w:r>
                    <w:rPr>
                      <w:rFonts w:eastAsia="Times New Roman"/>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22A5EBA7" w14:textId="77777777" w:rsidR="00565DCF" w:rsidRDefault="00DC5006">
                  <w:pPr>
                    <w:rPr>
                      <w:rFonts w:eastAsia="Times New Roman"/>
                      <w:b/>
                      <w:bCs/>
                      <w:color w:val="FFFFFF"/>
                      <w:sz w:val="16"/>
                      <w:szCs w:val="16"/>
                    </w:rPr>
                  </w:pPr>
                  <w:r>
                    <w:rPr>
                      <w:rFonts w:eastAsia="Times New Roman"/>
                      <w:b/>
                      <w:bCs/>
                      <w:color w:val="FFFFFF"/>
                      <w:sz w:val="16"/>
                      <w:szCs w:val="16"/>
                    </w:rPr>
                    <w:t>Relative effect</w:t>
                  </w:r>
                  <w:r>
                    <w:rPr>
                      <w:rFonts w:eastAsia="Times New Roman"/>
                      <w:b/>
                      <w:bCs/>
                      <w:color w:val="FFFFFF"/>
                      <w:sz w:val="16"/>
                      <w:szCs w:val="16"/>
                    </w:rPr>
                    <w:br/>
                    <w:t>(95% CI)</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24E2056" w14:textId="77777777" w:rsidR="00565DCF" w:rsidRDefault="00DC5006">
                  <w:pPr>
                    <w:rPr>
                      <w:rFonts w:eastAsia="Times New Roman"/>
                      <w:b/>
                      <w:bCs/>
                      <w:color w:val="000000"/>
                      <w:sz w:val="16"/>
                      <w:szCs w:val="16"/>
                    </w:rPr>
                  </w:pPr>
                  <w:r>
                    <w:rPr>
                      <w:rFonts w:eastAsia="Times New Roman"/>
                      <w:b/>
                      <w:bCs/>
                      <w:color w:val="000000"/>
                      <w:sz w:val="16"/>
                      <w:szCs w:val="16"/>
                    </w:rPr>
                    <w:t>Anticipated absolute effects</w:t>
                  </w:r>
                  <w:r>
                    <w:rPr>
                      <w:rFonts w:eastAsia="Times New Roman"/>
                      <w:b/>
                      <w:bCs/>
                      <w:color w:val="000000"/>
                      <w:sz w:val="16"/>
                      <w:szCs w:val="16"/>
                      <w:vertAlign w:val="superscript"/>
                    </w:rPr>
                    <w:t>*</w:t>
                  </w:r>
                  <w:r>
                    <w:rPr>
                      <w:rFonts w:eastAsia="Times New Roman"/>
                      <w:b/>
                      <w:bCs/>
                      <w:color w:val="000000"/>
                      <w:sz w:val="16"/>
                      <w:szCs w:val="16"/>
                    </w:rPr>
                    <w:t xml:space="preserve"> (95% CI)</w:t>
                  </w:r>
                </w:p>
              </w:tc>
            </w:tr>
            <w:tr w:rsidR="0047689A" w14:paraId="7212F948" w14:textId="77777777">
              <w:trPr>
                <w:divId w:val="1972976883"/>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3B9516D" w14:textId="77777777" w:rsidR="00565DCF" w:rsidRDefault="00565DCF">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775B4CA" w14:textId="77777777" w:rsidR="00565DCF" w:rsidRDefault="00565DCF">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9A57C54" w14:textId="77777777" w:rsidR="00565DCF" w:rsidRDefault="00565DCF">
                  <w:pPr>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C9F7F48" w14:textId="77777777" w:rsidR="00565DCF" w:rsidRDefault="00565DCF">
                  <w:pPr>
                    <w:rPr>
                      <w:rFonts w:eastAsia="Times New Roman"/>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DE29BAF" w14:textId="2C20D624" w:rsidR="00565DCF" w:rsidRDefault="00DC5006">
                  <w:pPr>
                    <w:rPr>
                      <w:rFonts w:eastAsia="Times New Roman"/>
                      <w:b/>
                      <w:bCs/>
                      <w:color w:val="000000"/>
                      <w:sz w:val="16"/>
                      <w:szCs w:val="16"/>
                    </w:rPr>
                  </w:pPr>
                  <w:r>
                    <w:rPr>
                      <w:rFonts w:eastAsia="Times New Roman"/>
                      <w:b/>
                      <w:bCs/>
                      <w:color w:val="000000"/>
                      <w:sz w:val="16"/>
                      <w:szCs w:val="16"/>
                    </w:rPr>
                    <w:t xml:space="preserve">Risk </w:t>
                  </w:r>
                  <w:r w:rsidR="0047689A">
                    <w:rPr>
                      <w:rFonts w:eastAsia="Times New Roman"/>
                      <w:b/>
                      <w:bCs/>
                      <w:color w:val="000000"/>
                      <w:sz w:val="16"/>
                      <w:szCs w:val="16"/>
                    </w:rPr>
                    <w:t>&gt;5</w:t>
                  </w:r>
                  <w:r w:rsidR="0047689A" w:rsidRPr="0047689A">
                    <w:rPr>
                      <w:rFonts w:eastAsia="Times New Roman"/>
                      <w:b/>
                      <w:bCs/>
                      <w:color w:val="000000"/>
                      <w:sz w:val="16"/>
                      <w:szCs w:val="16"/>
                      <w:vertAlign w:val="superscript"/>
                    </w:rPr>
                    <w:t>th</w:t>
                  </w:r>
                  <w:r w:rsidR="0047689A">
                    <w:rPr>
                      <w:rFonts w:eastAsia="Times New Roman"/>
                      <w:b/>
                      <w:bCs/>
                      <w:color w:val="000000"/>
                      <w:sz w:val="16"/>
                      <w:szCs w:val="16"/>
                      <w:vertAlign w:val="superscript"/>
                    </w:rPr>
                    <w:t xml:space="preserve"> </w:t>
                  </w:r>
                  <w:r>
                    <w:rPr>
                      <w:rFonts w:eastAsia="Times New Roman"/>
                      <w:b/>
                      <w:bCs/>
                      <w:color w:val="000000"/>
                      <w:sz w:val="16"/>
                      <w:szCs w:val="16"/>
                    </w:rPr>
                    <w:t>SBP</w:t>
                  </w:r>
                  <w:r w:rsidR="0047689A">
                    <w:rPr>
                      <w:rFonts w:eastAsia="Times New Roman"/>
                      <w:b/>
                      <w:bCs/>
                      <w:color w:val="000000"/>
                      <w:sz w:val="16"/>
                      <w:szCs w:val="16"/>
                    </w:rPr>
                    <w:t xml:space="preserve"> centile systolic blood pressure target within 6 hours compared with </w:t>
                  </w:r>
                  <w:r w:rsidR="0047689A">
                    <w:rPr>
                      <w:rFonts w:ascii="Calibri" w:eastAsia="Times New Roman" w:hAnsi="Calibri" w:cs="Calibri"/>
                      <w:sz w:val="20"/>
                      <w:szCs w:val="20"/>
                    </w:rPr>
                    <w:t>≤</w:t>
                  </w:r>
                  <w:r w:rsidR="0047689A">
                    <w:rPr>
                      <w:rFonts w:eastAsia="Times New Roman"/>
                      <w:b/>
                      <w:bCs/>
                      <w:color w:val="000000"/>
                      <w:sz w:val="16"/>
                      <w:szCs w:val="16"/>
                    </w:rPr>
                    <w:t>5</w:t>
                  </w:r>
                  <w:r w:rsidR="0047689A" w:rsidRPr="00504811">
                    <w:rPr>
                      <w:rFonts w:eastAsia="Times New Roman"/>
                      <w:b/>
                      <w:bCs/>
                      <w:color w:val="000000"/>
                      <w:sz w:val="16"/>
                      <w:szCs w:val="16"/>
                      <w:vertAlign w:val="superscript"/>
                    </w:rPr>
                    <w:t>th</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97B810F" w14:textId="7D2E59B4" w:rsidR="00565DCF" w:rsidRDefault="00DC5006">
                  <w:pPr>
                    <w:rPr>
                      <w:rFonts w:eastAsia="Times New Roman"/>
                      <w:b/>
                      <w:bCs/>
                      <w:color w:val="000000"/>
                      <w:sz w:val="16"/>
                      <w:szCs w:val="16"/>
                    </w:rPr>
                  </w:pPr>
                  <w:r>
                    <w:rPr>
                      <w:rFonts w:eastAsia="Times New Roman"/>
                      <w:b/>
                      <w:bCs/>
                      <w:color w:val="000000"/>
                      <w:sz w:val="16"/>
                      <w:szCs w:val="16"/>
                    </w:rPr>
                    <w:t xml:space="preserve">Risk difference with &gt;5th centile systolic blood pressure target within 6 hours </w:t>
                  </w:r>
                  <w:r w:rsidR="00504811">
                    <w:rPr>
                      <w:rFonts w:eastAsia="Times New Roman"/>
                      <w:b/>
                      <w:bCs/>
                      <w:color w:val="000000"/>
                      <w:sz w:val="16"/>
                      <w:szCs w:val="16"/>
                    </w:rPr>
                    <w:t xml:space="preserve">compared with </w:t>
                  </w:r>
                  <w:r w:rsidR="0047689A">
                    <w:rPr>
                      <w:rFonts w:ascii="Calibri" w:eastAsia="Times New Roman" w:hAnsi="Calibri" w:cs="Calibri"/>
                      <w:sz w:val="20"/>
                      <w:szCs w:val="20"/>
                    </w:rPr>
                    <w:t>≤</w:t>
                  </w:r>
                  <w:r w:rsidR="00504811">
                    <w:rPr>
                      <w:rFonts w:eastAsia="Times New Roman"/>
                      <w:b/>
                      <w:bCs/>
                      <w:color w:val="000000"/>
                      <w:sz w:val="16"/>
                      <w:szCs w:val="16"/>
                    </w:rPr>
                    <w:t>5</w:t>
                  </w:r>
                  <w:r w:rsidR="00504811" w:rsidRPr="00504811">
                    <w:rPr>
                      <w:rFonts w:eastAsia="Times New Roman"/>
                      <w:b/>
                      <w:bCs/>
                      <w:color w:val="000000"/>
                      <w:sz w:val="16"/>
                      <w:szCs w:val="16"/>
                      <w:vertAlign w:val="superscript"/>
                    </w:rPr>
                    <w:t>th</w:t>
                  </w:r>
                  <w:r w:rsidR="00504811">
                    <w:rPr>
                      <w:rFonts w:eastAsia="Times New Roman"/>
                      <w:b/>
                      <w:bCs/>
                      <w:color w:val="000000"/>
                      <w:sz w:val="16"/>
                      <w:szCs w:val="16"/>
                      <w:vertAlign w:val="superscript"/>
                    </w:rPr>
                    <w:t xml:space="preserve">. </w:t>
                  </w:r>
                </w:p>
              </w:tc>
            </w:tr>
            <w:tr w:rsidR="00504811" w14:paraId="6CBAEA63" w14:textId="77777777">
              <w:trPr>
                <w:divId w:val="1972976883"/>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CF24161" w14:textId="77777777" w:rsidR="00565DCF" w:rsidRDefault="00DC5006">
                  <w:pPr>
                    <w:rPr>
                      <w:rFonts w:eastAsia="Times New Roman"/>
                      <w:sz w:val="16"/>
                      <w:szCs w:val="16"/>
                    </w:rPr>
                  </w:pPr>
                  <w:r>
                    <w:rPr>
                      <w:rStyle w:val="label"/>
                      <w:rFonts w:eastAsia="Times New Roman"/>
                      <w:sz w:val="16"/>
                      <w:szCs w:val="16"/>
                    </w:rPr>
                    <w:t>Survival to hospital discharge</w:t>
                  </w:r>
                  <w:r>
                    <w:rPr>
                      <w:rFonts w:eastAsia="Times New Roman"/>
                      <w:sz w:val="16"/>
                      <w:szCs w:val="16"/>
                    </w:rPr>
                    <w:br/>
                  </w:r>
                  <w:r>
                    <w:rPr>
                      <w:rStyle w:val="label"/>
                      <w:rFonts w:eastAsia="Times New Roman"/>
                      <w:sz w:val="16"/>
                      <w:szCs w:val="16"/>
                    </w:rPr>
                    <w:t>assessed with: survival</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4C31AC0" w14:textId="77777777" w:rsidR="00565DCF" w:rsidRDefault="00DC5006">
                  <w:pPr>
                    <w:rPr>
                      <w:rFonts w:eastAsia="Times New Roman"/>
                      <w:sz w:val="16"/>
                      <w:szCs w:val="16"/>
                    </w:rPr>
                  </w:pPr>
                  <w:r>
                    <w:rPr>
                      <w:rFonts w:eastAsia="Times New Roman"/>
                      <w:sz w:val="16"/>
                      <w:szCs w:val="16"/>
                    </w:rPr>
                    <w:t>931</w:t>
                  </w:r>
                  <w:r>
                    <w:rPr>
                      <w:rFonts w:eastAsia="Times New Roman"/>
                      <w:sz w:val="16"/>
                      <w:szCs w:val="16"/>
                    </w:rPr>
                    <w:br/>
                    <w:t>(4 non-randomised studies)</w:t>
                  </w:r>
                  <w:r>
                    <w:rPr>
                      <w:rFonts w:eastAsia="Times New Roman"/>
                      <w:sz w:val="16"/>
                      <w:szCs w:val="16"/>
                      <w:vertAlign w:val="superscript"/>
                    </w:rPr>
                    <w:t>1,2,3,4</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BE622E5" w14:textId="77777777" w:rsidR="00565DCF" w:rsidRDefault="00DC5006">
                  <w:pPr>
                    <w:rPr>
                      <w:rFonts w:eastAsia="Times New Roman"/>
                      <w:sz w:val="16"/>
                      <w:szCs w:val="16"/>
                    </w:rPr>
                  </w:pPr>
                  <w:r>
                    <w:rPr>
                      <w:rStyle w:val="quality-sign"/>
                      <w:rFonts w:ascii="Cambria Math" w:eastAsia="Times New Roman" w:hAnsi="Cambria Math" w:cs="Cambria Math"/>
                      <w:sz w:val="21"/>
                      <w:szCs w:val="21"/>
                    </w:rPr>
                    <w:t>⨁◯◯◯</w:t>
                  </w:r>
                  <w:r>
                    <w:rPr>
                      <w:rFonts w:eastAsia="Times New Roman"/>
                      <w:sz w:val="16"/>
                      <w:szCs w:val="16"/>
                    </w:rPr>
                    <w:br/>
                  </w:r>
                  <w:r>
                    <w:rPr>
                      <w:rStyle w:val="quality-text"/>
                      <w:rFonts w:eastAsia="Times New Roman"/>
                      <w:sz w:val="16"/>
                      <w:szCs w:val="16"/>
                    </w:rPr>
                    <w:t xml:space="preserve">Very </w:t>
                  </w:r>
                  <w:proofErr w:type="spellStart"/>
                  <w:r>
                    <w:rPr>
                      <w:rStyle w:val="quality-text"/>
                      <w:rFonts w:eastAsia="Times New Roman"/>
                      <w:sz w:val="16"/>
                      <w:szCs w:val="16"/>
                    </w:rPr>
                    <w:t>low</w:t>
                  </w:r>
                  <w:r>
                    <w:rPr>
                      <w:rFonts w:eastAsia="Times New Roman"/>
                      <w:sz w:val="16"/>
                      <w:szCs w:val="16"/>
                      <w:vertAlign w:val="superscript"/>
                    </w:rPr>
                    <w:t>a,b</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6D5A1A8" w14:textId="77777777" w:rsidR="00565DCF" w:rsidRDefault="00DC5006">
                  <w:pPr>
                    <w:rPr>
                      <w:rFonts w:eastAsia="Times New Roman"/>
                      <w:sz w:val="16"/>
                      <w:szCs w:val="16"/>
                    </w:rPr>
                  </w:pPr>
                  <w:r>
                    <w:rPr>
                      <w:rStyle w:val="block"/>
                      <w:rFonts w:eastAsia="Times New Roman"/>
                      <w:b/>
                      <w:bCs/>
                      <w:sz w:val="16"/>
                      <w:szCs w:val="16"/>
                    </w:rPr>
                    <w:t>RR 1.41</w:t>
                  </w:r>
                  <w:r>
                    <w:rPr>
                      <w:rFonts w:eastAsia="Times New Roman"/>
                      <w:sz w:val="16"/>
                      <w:szCs w:val="16"/>
                    </w:rPr>
                    <w:br/>
                  </w:r>
                  <w:r>
                    <w:rPr>
                      <w:rStyle w:val="cell"/>
                      <w:rFonts w:eastAsia="Times New Roman"/>
                      <w:sz w:val="16"/>
                      <w:szCs w:val="16"/>
                    </w:rPr>
                    <w:t>(1.20 to 1.60)</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CA7642C" w14:textId="77777777" w:rsidR="00565DCF" w:rsidRDefault="00DC5006">
                  <w:pPr>
                    <w:rPr>
                      <w:rFonts w:eastAsia="Times New Roman"/>
                      <w:color w:val="000000"/>
                      <w:sz w:val="16"/>
                      <w:szCs w:val="16"/>
                    </w:rPr>
                  </w:pPr>
                  <w:r>
                    <w:rPr>
                      <w:rFonts w:eastAsia="Times New Roman"/>
                      <w:color w:val="000000"/>
                      <w:sz w:val="16"/>
                      <w:szCs w:val="16"/>
                    </w:rPr>
                    <w:t>Study population</w:t>
                  </w:r>
                </w:p>
              </w:tc>
            </w:tr>
            <w:tr w:rsidR="0047689A" w14:paraId="762B2A3F" w14:textId="77777777">
              <w:trPr>
                <w:divId w:val="1972976883"/>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9BEC249" w14:textId="77777777" w:rsidR="00565DCF" w:rsidRDefault="00565DCF">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6306123" w14:textId="77777777" w:rsidR="00565DCF" w:rsidRDefault="00565DCF">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90B1D70" w14:textId="77777777" w:rsidR="00565DCF" w:rsidRDefault="00565DCF">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A74FB20" w14:textId="77777777" w:rsidR="00565DCF" w:rsidRDefault="00565DCF">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4D2BF42" w14:textId="77777777" w:rsidR="00565DCF" w:rsidRDefault="00DC5006">
                  <w:pPr>
                    <w:rPr>
                      <w:rFonts w:eastAsia="Times New Roman"/>
                      <w:color w:val="000000"/>
                      <w:sz w:val="16"/>
                      <w:szCs w:val="16"/>
                    </w:rPr>
                  </w:pPr>
                  <w:r>
                    <w:rPr>
                      <w:rFonts w:eastAsia="Times New Roman"/>
                      <w:color w:val="000000"/>
                      <w:sz w:val="16"/>
                      <w:szCs w:val="16"/>
                    </w:rPr>
                    <w:t>422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4002F80" w14:textId="77777777" w:rsidR="00565DCF" w:rsidRDefault="00DC5006">
                  <w:pPr>
                    <w:rPr>
                      <w:rFonts w:eastAsia="Times New Roman"/>
                      <w:color w:val="000000"/>
                      <w:sz w:val="16"/>
                      <w:szCs w:val="16"/>
                    </w:rPr>
                  </w:pPr>
                  <w:r>
                    <w:rPr>
                      <w:rStyle w:val="cell-value"/>
                      <w:rFonts w:eastAsia="Times New Roman"/>
                      <w:b/>
                      <w:bCs/>
                      <w:color w:val="000000"/>
                      <w:sz w:val="16"/>
                      <w:szCs w:val="16"/>
                    </w:rPr>
                    <w:t>173 more per 1,000</w:t>
                  </w:r>
                  <w:r>
                    <w:rPr>
                      <w:rFonts w:eastAsia="Times New Roman"/>
                      <w:color w:val="000000"/>
                      <w:sz w:val="16"/>
                      <w:szCs w:val="16"/>
                    </w:rPr>
                    <w:br/>
                  </w:r>
                  <w:r>
                    <w:rPr>
                      <w:rStyle w:val="cell-value"/>
                      <w:rFonts w:eastAsia="Times New Roman"/>
                      <w:color w:val="000000"/>
                      <w:sz w:val="16"/>
                      <w:szCs w:val="16"/>
                    </w:rPr>
                    <w:t>(84 more to 253 more)</w:t>
                  </w:r>
                </w:p>
              </w:tc>
            </w:tr>
            <w:tr w:rsidR="00504811" w14:paraId="7B80EA0C" w14:textId="77777777">
              <w:trPr>
                <w:divId w:val="1972976883"/>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100B08A" w14:textId="77777777" w:rsidR="00565DCF" w:rsidRDefault="00DC5006">
                  <w:pPr>
                    <w:rPr>
                      <w:rFonts w:eastAsia="Times New Roman"/>
                      <w:sz w:val="16"/>
                      <w:szCs w:val="16"/>
                    </w:rPr>
                  </w:pPr>
                  <w:r>
                    <w:rPr>
                      <w:rStyle w:val="label"/>
                      <w:rFonts w:eastAsia="Times New Roman"/>
                      <w:sz w:val="16"/>
                      <w:szCs w:val="16"/>
                    </w:rPr>
                    <w:t>Survival with favourable neurological outcome</w:t>
                  </w:r>
                  <w:r>
                    <w:rPr>
                      <w:rFonts w:eastAsia="Times New Roman"/>
                      <w:sz w:val="16"/>
                      <w:szCs w:val="16"/>
                    </w:rPr>
                    <w:br/>
                  </w:r>
                  <w:r>
                    <w:rPr>
                      <w:rStyle w:val="label"/>
                      <w:rFonts w:eastAsia="Times New Roman"/>
                      <w:sz w:val="16"/>
                      <w:szCs w:val="16"/>
                    </w:rPr>
                    <w:t xml:space="preserve">assessed with: PCPC 1-2 and 0-1 change from baseline, or 1-3 and no change from baseline </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2818F80" w14:textId="77777777" w:rsidR="00565DCF" w:rsidRDefault="00DC5006">
                  <w:pPr>
                    <w:rPr>
                      <w:rFonts w:eastAsia="Times New Roman"/>
                      <w:sz w:val="16"/>
                      <w:szCs w:val="16"/>
                    </w:rPr>
                  </w:pPr>
                  <w:r>
                    <w:rPr>
                      <w:rFonts w:eastAsia="Times New Roman"/>
                      <w:sz w:val="16"/>
                      <w:szCs w:val="16"/>
                    </w:rPr>
                    <w:t>584</w:t>
                  </w:r>
                  <w:r>
                    <w:rPr>
                      <w:rFonts w:eastAsia="Times New Roman"/>
                      <w:sz w:val="16"/>
                      <w:szCs w:val="16"/>
                    </w:rPr>
                    <w:br/>
                    <w:t>(2 non-randomised studies)</w:t>
                  </w:r>
                  <w:r>
                    <w:rPr>
                      <w:rFonts w:eastAsia="Times New Roman"/>
                      <w:sz w:val="16"/>
                      <w:szCs w:val="16"/>
                      <w:vertAlign w:val="superscript"/>
                    </w:rPr>
                    <w:t>1,4</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F6AF498" w14:textId="77777777" w:rsidR="00565DCF" w:rsidRDefault="00DC5006">
                  <w:pPr>
                    <w:rPr>
                      <w:rFonts w:eastAsia="Times New Roman"/>
                      <w:sz w:val="16"/>
                      <w:szCs w:val="16"/>
                    </w:rPr>
                  </w:pPr>
                  <w:r>
                    <w:rPr>
                      <w:rStyle w:val="quality-sign"/>
                      <w:rFonts w:ascii="Cambria Math" w:eastAsia="Times New Roman" w:hAnsi="Cambria Math" w:cs="Cambria Math"/>
                      <w:sz w:val="21"/>
                      <w:szCs w:val="21"/>
                    </w:rPr>
                    <w:t>⨁◯◯◯</w:t>
                  </w:r>
                  <w:r>
                    <w:rPr>
                      <w:rFonts w:eastAsia="Times New Roman"/>
                      <w:sz w:val="16"/>
                      <w:szCs w:val="16"/>
                    </w:rPr>
                    <w:br/>
                  </w:r>
                  <w:r>
                    <w:rPr>
                      <w:rStyle w:val="quality-text"/>
                      <w:rFonts w:eastAsia="Times New Roman"/>
                      <w:sz w:val="16"/>
                      <w:szCs w:val="16"/>
                    </w:rPr>
                    <w:t xml:space="preserve">Very </w:t>
                  </w:r>
                  <w:proofErr w:type="spellStart"/>
                  <w:r>
                    <w:rPr>
                      <w:rStyle w:val="quality-text"/>
                      <w:rFonts w:eastAsia="Times New Roman"/>
                      <w:sz w:val="16"/>
                      <w:szCs w:val="16"/>
                    </w:rPr>
                    <w:t>low</w:t>
                  </w:r>
                  <w:r>
                    <w:rPr>
                      <w:rFonts w:eastAsia="Times New Roman"/>
                      <w:sz w:val="16"/>
                      <w:szCs w:val="16"/>
                      <w:vertAlign w:val="superscript"/>
                    </w:rPr>
                    <w:t>c,d</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53655EB" w14:textId="77777777" w:rsidR="00565DCF" w:rsidRDefault="00DC5006">
                  <w:pPr>
                    <w:rPr>
                      <w:rFonts w:eastAsia="Times New Roman"/>
                      <w:sz w:val="16"/>
                      <w:szCs w:val="16"/>
                    </w:rPr>
                  </w:pPr>
                  <w:r>
                    <w:rPr>
                      <w:rStyle w:val="block"/>
                      <w:rFonts w:eastAsia="Times New Roman"/>
                      <w:b/>
                      <w:bCs/>
                      <w:sz w:val="16"/>
                      <w:szCs w:val="16"/>
                    </w:rPr>
                    <w:t>RR 1.30</w:t>
                  </w:r>
                  <w:r>
                    <w:rPr>
                      <w:rFonts w:eastAsia="Times New Roman"/>
                      <w:sz w:val="16"/>
                      <w:szCs w:val="16"/>
                    </w:rPr>
                    <w:br/>
                  </w:r>
                  <w:r>
                    <w:rPr>
                      <w:rStyle w:val="cell"/>
                      <w:rFonts w:eastAsia="Times New Roman"/>
                      <w:sz w:val="16"/>
                      <w:szCs w:val="16"/>
                    </w:rPr>
                    <w:t>(1.06 to 1.60)</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08AE506" w14:textId="77777777" w:rsidR="00565DCF" w:rsidRDefault="00DC5006">
                  <w:pPr>
                    <w:rPr>
                      <w:rFonts w:eastAsia="Times New Roman"/>
                      <w:color w:val="000000"/>
                      <w:sz w:val="16"/>
                      <w:szCs w:val="16"/>
                    </w:rPr>
                  </w:pPr>
                  <w:r>
                    <w:rPr>
                      <w:rFonts w:eastAsia="Times New Roman"/>
                      <w:color w:val="000000"/>
                      <w:sz w:val="16"/>
                      <w:szCs w:val="16"/>
                    </w:rPr>
                    <w:t>Study population</w:t>
                  </w:r>
                </w:p>
              </w:tc>
            </w:tr>
            <w:tr w:rsidR="0047689A" w14:paraId="191EAE9E" w14:textId="77777777">
              <w:trPr>
                <w:divId w:val="1972976883"/>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B9FCA85" w14:textId="77777777" w:rsidR="00565DCF" w:rsidRDefault="00565DCF">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C29030B" w14:textId="77777777" w:rsidR="00565DCF" w:rsidRDefault="00565DCF">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C6695B6" w14:textId="77777777" w:rsidR="00565DCF" w:rsidRDefault="00565DCF">
                  <w:pPr>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68A435A" w14:textId="77777777" w:rsidR="00565DCF" w:rsidRDefault="00565DCF">
                  <w:pPr>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146C48A" w14:textId="77777777" w:rsidR="00565DCF" w:rsidRDefault="00DC5006">
                  <w:pPr>
                    <w:rPr>
                      <w:rFonts w:eastAsia="Times New Roman"/>
                      <w:color w:val="000000"/>
                      <w:sz w:val="16"/>
                      <w:szCs w:val="16"/>
                    </w:rPr>
                  </w:pPr>
                  <w:r>
                    <w:rPr>
                      <w:rFonts w:eastAsia="Times New Roman"/>
                      <w:color w:val="000000"/>
                      <w:sz w:val="16"/>
                      <w:szCs w:val="16"/>
                    </w:rPr>
                    <w:t>520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2EEAAE4" w14:textId="77777777" w:rsidR="00565DCF" w:rsidRDefault="00DC5006">
                  <w:pPr>
                    <w:rPr>
                      <w:rFonts w:eastAsia="Times New Roman"/>
                      <w:color w:val="000000"/>
                      <w:sz w:val="16"/>
                      <w:szCs w:val="16"/>
                    </w:rPr>
                  </w:pPr>
                  <w:r>
                    <w:rPr>
                      <w:rStyle w:val="cell-value"/>
                      <w:rFonts w:eastAsia="Times New Roman"/>
                      <w:b/>
                      <w:bCs/>
                      <w:color w:val="000000"/>
                      <w:sz w:val="16"/>
                      <w:szCs w:val="16"/>
                    </w:rPr>
                    <w:t>156 more per 1,000</w:t>
                  </w:r>
                  <w:r>
                    <w:rPr>
                      <w:rFonts w:eastAsia="Times New Roman"/>
                      <w:color w:val="000000"/>
                      <w:sz w:val="16"/>
                      <w:szCs w:val="16"/>
                    </w:rPr>
                    <w:br/>
                  </w:r>
                  <w:r>
                    <w:rPr>
                      <w:rStyle w:val="cell-value"/>
                      <w:rFonts w:eastAsia="Times New Roman"/>
                      <w:color w:val="000000"/>
                      <w:sz w:val="16"/>
                      <w:szCs w:val="16"/>
                    </w:rPr>
                    <w:t>(31 more to 312 more)</w:t>
                  </w:r>
                </w:p>
              </w:tc>
            </w:tr>
          </w:tbl>
          <w:p w14:paraId="491DA94F" w14:textId="546B5BC2" w:rsidR="00565DCF" w:rsidRDefault="00DC5006" w:rsidP="00A72D18">
            <w:pPr>
              <w:numPr>
                <w:ilvl w:val="0"/>
                <w:numId w:val="7"/>
              </w:numPr>
              <w:spacing w:before="100" w:beforeAutospacing="1" w:after="100" w:afterAutospacing="1" w:line="240" w:lineRule="atLeast"/>
              <w:divId w:val="1972976883"/>
              <w:rPr>
                <w:rFonts w:ascii="Verdana" w:eastAsia="Times New Roman" w:hAnsi="Verdana" w:cs="Calibri"/>
                <w:sz w:val="16"/>
                <w:szCs w:val="16"/>
              </w:rPr>
            </w:pPr>
            <w:r>
              <w:rPr>
                <w:rFonts w:ascii="Verdana" w:eastAsia="Times New Roman" w:hAnsi="Verdana" w:cs="Calibri"/>
                <w:sz w:val="16"/>
                <w:szCs w:val="16"/>
              </w:rPr>
              <w:t xml:space="preserve">Topjian, </w:t>
            </w:r>
            <w:r w:rsidR="003D41C1">
              <w:rPr>
                <w:rFonts w:ascii="Verdana" w:eastAsia="Times New Roman" w:hAnsi="Verdana" w:cs="Calibri"/>
                <w:sz w:val="16"/>
                <w:szCs w:val="16"/>
              </w:rPr>
              <w:t xml:space="preserve">et al. </w:t>
            </w:r>
            <w:r>
              <w:rPr>
                <w:rFonts w:ascii="Verdana" w:eastAsia="Times New Roman" w:hAnsi="Verdana" w:cs="Calibri"/>
                <w:sz w:val="16"/>
                <w:szCs w:val="16"/>
              </w:rPr>
              <w:t xml:space="preserve">Early </w:t>
            </w:r>
            <w:proofErr w:type="spellStart"/>
            <w:r>
              <w:rPr>
                <w:rFonts w:ascii="Verdana" w:eastAsia="Times New Roman" w:hAnsi="Verdana" w:cs="Calibri"/>
                <w:sz w:val="16"/>
                <w:szCs w:val="16"/>
              </w:rPr>
              <w:t>postresuscitation</w:t>
            </w:r>
            <w:proofErr w:type="spellEnd"/>
            <w:r>
              <w:rPr>
                <w:rFonts w:ascii="Verdana" w:eastAsia="Times New Roman" w:hAnsi="Verdana" w:cs="Calibri"/>
                <w:sz w:val="16"/>
                <w:szCs w:val="16"/>
              </w:rPr>
              <w:t xml:space="preserve"> hypotension is associated with increased mortality following pediatric cardiac arrest. Critical care medicine ; 2014.</w:t>
            </w:r>
          </w:p>
          <w:p w14:paraId="178D611A" w14:textId="19DD74E7" w:rsidR="00DD3E3D" w:rsidRPr="00DD3E3D" w:rsidRDefault="00DC5006" w:rsidP="00A72D18">
            <w:pPr>
              <w:numPr>
                <w:ilvl w:val="0"/>
                <w:numId w:val="7"/>
              </w:numPr>
              <w:spacing w:before="100" w:beforeAutospacing="1" w:after="100" w:afterAutospacing="1" w:line="240" w:lineRule="atLeast"/>
              <w:divId w:val="1972976883"/>
              <w:rPr>
                <w:rFonts w:ascii="Verdana" w:eastAsia="Times New Roman" w:hAnsi="Verdana" w:cs="Calibri"/>
                <w:sz w:val="16"/>
                <w:szCs w:val="16"/>
              </w:rPr>
            </w:pPr>
            <w:r>
              <w:rPr>
                <w:rFonts w:ascii="Verdana" w:eastAsia="Times New Roman" w:hAnsi="Verdana" w:cs="Calibri"/>
                <w:sz w:val="16"/>
                <w:szCs w:val="16"/>
              </w:rPr>
              <w:t xml:space="preserve">Topjian, </w:t>
            </w:r>
            <w:r w:rsidR="003D41C1">
              <w:rPr>
                <w:rFonts w:ascii="Verdana" w:eastAsia="Times New Roman" w:hAnsi="Verdana" w:cs="Calibri"/>
                <w:sz w:val="16"/>
                <w:szCs w:val="16"/>
              </w:rPr>
              <w:t xml:space="preserve">et al. </w:t>
            </w:r>
            <w:r>
              <w:rPr>
                <w:rFonts w:ascii="Verdana" w:eastAsia="Times New Roman" w:hAnsi="Verdana" w:cs="Calibri"/>
                <w:sz w:val="16"/>
                <w:szCs w:val="16"/>
              </w:rPr>
              <w:t xml:space="preserve"> Association of Early </w:t>
            </w:r>
            <w:proofErr w:type="spellStart"/>
            <w:r>
              <w:rPr>
                <w:rFonts w:ascii="Verdana" w:eastAsia="Times New Roman" w:hAnsi="Verdana" w:cs="Calibri"/>
                <w:sz w:val="16"/>
                <w:szCs w:val="16"/>
              </w:rPr>
              <w:t>Postresuscitation</w:t>
            </w:r>
            <w:proofErr w:type="spellEnd"/>
            <w:r>
              <w:rPr>
                <w:rFonts w:ascii="Verdana" w:eastAsia="Times New Roman" w:hAnsi="Verdana" w:cs="Calibri"/>
                <w:sz w:val="16"/>
                <w:szCs w:val="16"/>
              </w:rPr>
              <w:t xml:space="preserve"> Hypotension With Survival to Discharge After Targeted Temperature Management for Pediatric Out-of-Hospital Cardiac Arrest: Secondary Analysis of a Randomized Clinical Trial. JAMA </w:t>
            </w:r>
            <w:proofErr w:type="spellStart"/>
            <w:r>
              <w:rPr>
                <w:rFonts w:ascii="Verdana" w:eastAsia="Times New Roman" w:hAnsi="Verdana" w:cs="Calibri"/>
                <w:sz w:val="16"/>
                <w:szCs w:val="16"/>
              </w:rPr>
              <w:t>pediatrics</w:t>
            </w:r>
            <w:proofErr w:type="spellEnd"/>
            <w:r>
              <w:rPr>
                <w:rFonts w:ascii="Verdana" w:eastAsia="Times New Roman" w:hAnsi="Verdana" w:cs="Calibri"/>
                <w:sz w:val="16"/>
                <w:szCs w:val="16"/>
              </w:rPr>
              <w:t xml:space="preserve"> ; 2018.</w:t>
            </w:r>
          </w:p>
          <w:p w14:paraId="02AF9C27" w14:textId="369F5CDE" w:rsidR="00565DCF" w:rsidRDefault="00DC5006" w:rsidP="00A72D18">
            <w:pPr>
              <w:numPr>
                <w:ilvl w:val="0"/>
                <w:numId w:val="7"/>
              </w:numPr>
              <w:spacing w:before="100" w:beforeAutospacing="1" w:after="100" w:afterAutospacing="1" w:line="240" w:lineRule="atLeast"/>
              <w:divId w:val="1972976883"/>
              <w:rPr>
                <w:rFonts w:ascii="Verdana" w:eastAsia="Times New Roman" w:hAnsi="Verdana" w:cs="Calibri"/>
                <w:sz w:val="16"/>
                <w:szCs w:val="16"/>
              </w:rPr>
            </w:pPr>
            <w:r>
              <w:rPr>
                <w:rFonts w:ascii="Verdana" w:eastAsia="Times New Roman" w:hAnsi="Verdana" w:cs="Calibri"/>
                <w:sz w:val="16"/>
                <w:szCs w:val="16"/>
              </w:rPr>
              <w:t xml:space="preserve">Topjian, </w:t>
            </w:r>
            <w:r w:rsidR="00DD3E3D">
              <w:rPr>
                <w:rFonts w:ascii="Verdana" w:eastAsia="Times New Roman" w:hAnsi="Verdana" w:cs="Calibri"/>
                <w:sz w:val="16"/>
                <w:szCs w:val="16"/>
              </w:rPr>
              <w:t xml:space="preserve">et al. </w:t>
            </w:r>
            <w:r>
              <w:rPr>
                <w:rFonts w:ascii="Verdana" w:eastAsia="Times New Roman" w:hAnsi="Verdana" w:cs="Calibri"/>
                <w:sz w:val="16"/>
                <w:szCs w:val="16"/>
              </w:rPr>
              <w:t>Therapeutic Hypothermia after Pediatric Cardiac Arrest Trial, Investigators. The association of early post-resuscitation hypotension with discharge survival following targeted temperature management for pediatric in-hospital cardiac arrest.. Resuscitation; 2019.</w:t>
            </w:r>
          </w:p>
          <w:p w14:paraId="26063C4B" w14:textId="11825554" w:rsidR="00565DCF" w:rsidRDefault="00DC5006" w:rsidP="00A72D18">
            <w:pPr>
              <w:numPr>
                <w:ilvl w:val="0"/>
                <w:numId w:val="7"/>
              </w:numPr>
              <w:spacing w:before="100" w:beforeAutospacing="1" w:after="100" w:afterAutospacing="1" w:line="240" w:lineRule="atLeast"/>
              <w:divId w:val="1972976883"/>
              <w:rPr>
                <w:rFonts w:ascii="Verdana" w:eastAsia="Times New Roman" w:hAnsi="Verdana" w:cs="Calibri"/>
                <w:sz w:val="16"/>
                <w:szCs w:val="16"/>
              </w:rPr>
            </w:pPr>
            <w:proofErr w:type="spellStart"/>
            <w:r>
              <w:rPr>
                <w:rFonts w:ascii="Verdana" w:eastAsia="Times New Roman" w:hAnsi="Verdana" w:cs="Calibri"/>
                <w:sz w:val="16"/>
                <w:szCs w:val="16"/>
              </w:rPr>
              <w:t>Laverriere</w:t>
            </w:r>
            <w:proofErr w:type="spellEnd"/>
            <w:r>
              <w:rPr>
                <w:rFonts w:ascii="Verdana" w:eastAsia="Times New Roman" w:hAnsi="Verdana" w:cs="Calibri"/>
                <w:sz w:val="16"/>
                <w:szCs w:val="16"/>
              </w:rPr>
              <w:t xml:space="preserve">, </w:t>
            </w:r>
            <w:r w:rsidR="00DD3E3D">
              <w:rPr>
                <w:rFonts w:ascii="Verdana" w:eastAsia="Times New Roman" w:hAnsi="Verdana" w:cs="Calibri"/>
                <w:sz w:val="16"/>
                <w:szCs w:val="16"/>
              </w:rPr>
              <w:t>et al.</w:t>
            </w:r>
            <w:r>
              <w:rPr>
                <w:rFonts w:ascii="Verdana" w:eastAsia="Times New Roman" w:hAnsi="Verdana" w:cs="Calibri"/>
                <w:sz w:val="16"/>
                <w:szCs w:val="16"/>
              </w:rPr>
              <w:t>. Association of Duration of Hypotension With Survival After Pediatric Cardiac Arrest. Pediatric. Pediatric critical care medicine; 2020.</w:t>
            </w:r>
          </w:p>
          <w:p w14:paraId="15A77254" w14:textId="77777777" w:rsidR="00CE606A" w:rsidRDefault="00DC5006" w:rsidP="00EA5505">
            <w:pPr>
              <w:pStyle w:val="ListParagraph"/>
              <w:numPr>
                <w:ilvl w:val="0"/>
                <w:numId w:val="11"/>
              </w:numPr>
              <w:spacing w:before="100" w:beforeAutospacing="1" w:after="100" w:afterAutospacing="1" w:line="240" w:lineRule="atLeast"/>
              <w:divId w:val="1972976883"/>
              <w:rPr>
                <w:rFonts w:ascii="Verdana" w:eastAsia="Times New Roman" w:hAnsi="Verdana" w:cs="Calibri"/>
                <w:sz w:val="16"/>
                <w:szCs w:val="16"/>
              </w:rPr>
            </w:pPr>
            <w:r w:rsidRPr="00EA5505">
              <w:rPr>
                <w:rFonts w:ascii="Verdana" w:eastAsia="Times New Roman" w:hAnsi="Verdana" w:cs="Calibri"/>
                <w:sz w:val="16"/>
                <w:szCs w:val="16"/>
              </w:rPr>
              <w:t>Combining OHCA and IHCA with different BP monitoring devices.</w:t>
            </w:r>
          </w:p>
          <w:p w14:paraId="65602C9C" w14:textId="77777777" w:rsidR="00CE606A" w:rsidRDefault="00DC5006" w:rsidP="00CE606A">
            <w:pPr>
              <w:pStyle w:val="ListParagraph"/>
              <w:numPr>
                <w:ilvl w:val="0"/>
                <w:numId w:val="11"/>
              </w:numPr>
              <w:spacing w:before="100" w:beforeAutospacing="1" w:after="100" w:afterAutospacing="1" w:line="240" w:lineRule="atLeast"/>
              <w:divId w:val="1972976883"/>
              <w:rPr>
                <w:rFonts w:ascii="Verdana" w:eastAsia="Times New Roman" w:hAnsi="Verdana" w:cs="Calibri"/>
                <w:sz w:val="16"/>
                <w:szCs w:val="16"/>
              </w:rPr>
            </w:pPr>
            <w:r w:rsidRPr="00CE606A">
              <w:rPr>
                <w:rFonts w:ascii="Verdana" w:eastAsia="Times New Roman" w:hAnsi="Verdana" w:cs="Calibri"/>
                <w:sz w:val="16"/>
                <w:szCs w:val="16"/>
              </w:rPr>
              <w:t>Secondary analysis of RCTs. BP assessment was not primary goal</w:t>
            </w:r>
          </w:p>
          <w:p w14:paraId="58D7B354" w14:textId="77777777" w:rsidR="00CE606A" w:rsidRDefault="00DC5006" w:rsidP="00CE606A">
            <w:pPr>
              <w:pStyle w:val="ListParagraph"/>
              <w:numPr>
                <w:ilvl w:val="0"/>
                <w:numId w:val="11"/>
              </w:numPr>
              <w:spacing w:before="100" w:beforeAutospacing="1" w:after="100" w:afterAutospacing="1" w:line="240" w:lineRule="atLeast"/>
              <w:divId w:val="1972976883"/>
              <w:rPr>
                <w:rFonts w:ascii="Verdana" w:eastAsia="Times New Roman" w:hAnsi="Verdana" w:cs="Calibri"/>
                <w:sz w:val="16"/>
                <w:szCs w:val="16"/>
              </w:rPr>
            </w:pPr>
            <w:r w:rsidRPr="00CE606A">
              <w:rPr>
                <w:rFonts w:ascii="Verdana" w:eastAsia="Times New Roman" w:hAnsi="Verdana" w:cs="Calibri"/>
                <w:sz w:val="16"/>
                <w:szCs w:val="16"/>
              </w:rPr>
              <w:t xml:space="preserve">Similar assessment of hypotension and burden of hypotension. </w:t>
            </w:r>
          </w:p>
          <w:p w14:paraId="445044B7" w14:textId="6E79FC79" w:rsidR="00565DCF" w:rsidRPr="00CE606A" w:rsidRDefault="00DC5006" w:rsidP="00CE606A">
            <w:pPr>
              <w:pStyle w:val="ListParagraph"/>
              <w:numPr>
                <w:ilvl w:val="0"/>
                <w:numId w:val="11"/>
              </w:numPr>
              <w:spacing w:before="100" w:beforeAutospacing="1" w:after="100" w:afterAutospacing="1" w:line="240" w:lineRule="atLeast"/>
              <w:divId w:val="1972976883"/>
              <w:rPr>
                <w:rFonts w:ascii="Verdana" w:eastAsia="Times New Roman" w:hAnsi="Verdana" w:cs="Calibri"/>
                <w:sz w:val="16"/>
                <w:szCs w:val="16"/>
              </w:rPr>
            </w:pPr>
            <w:r w:rsidRPr="00CE606A">
              <w:rPr>
                <w:rFonts w:ascii="Verdana" w:eastAsia="Times New Roman" w:hAnsi="Verdana" w:cs="Calibri"/>
                <w:sz w:val="16"/>
                <w:szCs w:val="16"/>
              </w:rPr>
              <w:lastRenderedPageBreak/>
              <w:t>Only 2 studies available</w:t>
            </w:r>
          </w:p>
          <w:p w14:paraId="32CCF9AC" w14:textId="77777777" w:rsidR="00317F6F" w:rsidRDefault="00317F6F">
            <w:pPr>
              <w:spacing w:line="240" w:lineRule="atLeast"/>
              <w:rPr>
                <w:rFonts w:ascii="Calibri" w:eastAsia="Times New Roman" w:hAnsi="Calibri" w:cs="Calibri"/>
                <w:sz w:val="20"/>
                <w:szCs w:val="20"/>
              </w:rPr>
            </w:pPr>
          </w:p>
          <w:p w14:paraId="5B6C0472" w14:textId="082BB93B" w:rsidR="006F712C" w:rsidRPr="007F2416" w:rsidRDefault="006F712C" w:rsidP="006F712C">
            <w:pPr>
              <w:spacing w:line="240" w:lineRule="atLeast"/>
              <w:rPr>
                <w:rFonts w:ascii="Calibri" w:eastAsia="Times New Roman" w:hAnsi="Calibri" w:cs="Calibri"/>
                <w:sz w:val="20"/>
                <w:szCs w:val="20"/>
              </w:rPr>
            </w:pPr>
            <w:r>
              <w:rPr>
                <w:rFonts w:ascii="Calibri" w:eastAsia="Times New Roman" w:hAnsi="Calibri" w:cs="Calibri"/>
                <w:sz w:val="20"/>
                <w:szCs w:val="20"/>
              </w:rPr>
              <w:t>F</w:t>
            </w:r>
            <w:r w:rsidRPr="007F2416">
              <w:rPr>
                <w:rFonts w:ascii="Calibri" w:eastAsia="Times New Roman" w:hAnsi="Calibri" w:cs="Calibri"/>
                <w:sz w:val="20"/>
                <w:szCs w:val="20"/>
              </w:rPr>
              <w:t xml:space="preserve">or the critically important outcome of survival, we identified </w:t>
            </w:r>
            <w:r w:rsidR="00EE77F0">
              <w:rPr>
                <w:rFonts w:ascii="Calibri" w:eastAsia="Times New Roman" w:hAnsi="Calibri" w:cs="Calibri"/>
                <w:sz w:val="20"/>
                <w:szCs w:val="20"/>
              </w:rPr>
              <w:t>very-</w:t>
            </w:r>
            <w:r w:rsidRPr="007F2416">
              <w:rPr>
                <w:rFonts w:ascii="Calibri" w:eastAsia="Times New Roman" w:hAnsi="Calibri" w:cs="Calibri"/>
                <w:sz w:val="20"/>
                <w:szCs w:val="20"/>
              </w:rPr>
              <w:t xml:space="preserve">low-certainty evidence (downgraded </w:t>
            </w:r>
            <w:r w:rsidRPr="007F2416">
              <w:rPr>
                <w:rFonts w:ascii="Calibri" w:eastAsia="Times New Roman" w:hAnsi="Calibri" w:cs="Calibri"/>
                <w:bCs/>
                <w:sz w:val="20"/>
                <w:szCs w:val="20"/>
              </w:rPr>
              <w:t>for indirectness</w:t>
            </w:r>
            <w:r w:rsidRPr="007F2416">
              <w:rPr>
                <w:rFonts w:ascii="Calibri" w:eastAsia="Times New Roman" w:hAnsi="Calibri" w:cs="Calibri"/>
                <w:sz w:val="20"/>
                <w:szCs w:val="20"/>
              </w:rPr>
              <w:t>) from one study (Gardner 2023, 388), showing benefit from exposure to a systolic BP &gt; 10th centile when compared with systolic BP ≤10th centile (</w:t>
            </w:r>
            <w:proofErr w:type="spellStart"/>
            <w:r w:rsidRPr="007F2416">
              <w:rPr>
                <w:rFonts w:ascii="Calibri" w:eastAsia="Times New Roman" w:hAnsi="Calibri" w:cs="Calibri"/>
                <w:sz w:val="20"/>
                <w:szCs w:val="20"/>
              </w:rPr>
              <w:t>aRR</w:t>
            </w:r>
            <w:proofErr w:type="spellEnd"/>
            <w:r w:rsidRPr="007F2416">
              <w:rPr>
                <w:rFonts w:ascii="Calibri" w:eastAsia="Times New Roman" w:hAnsi="Calibri" w:cs="Calibri"/>
                <w:sz w:val="20"/>
                <w:szCs w:val="20"/>
              </w:rPr>
              <w:t>, 1.21; 95%CI, 1.00 to 1.33); P &lt;0.01); 138 more patients/1000 survived with the intervention [95% CI, 66 more patients/1000 to 213 more patients/1000 survived with the intervention]).</w:t>
            </w:r>
          </w:p>
          <w:p w14:paraId="59F38040" w14:textId="106DBCC4" w:rsidR="006F712C" w:rsidRDefault="006F712C" w:rsidP="006F712C">
            <w:pPr>
              <w:spacing w:line="240" w:lineRule="atLeast"/>
              <w:rPr>
                <w:rFonts w:ascii="Calibri" w:eastAsia="Times New Roman" w:hAnsi="Calibri" w:cs="Calibri"/>
                <w:sz w:val="20"/>
                <w:szCs w:val="20"/>
              </w:rPr>
            </w:pPr>
            <w:r w:rsidRPr="007F2416">
              <w:rPr>
                <w:rFonts w:ascii="Calibri" w:eastAsia="Times New Roman" w:hAnsi="Calibri" w:cs="Calibri"/>
                <w:sz w:val="20"/>
                <w:szCs w:val="20"/>
              </w:rPr>
              <w:t xml:space="preserve">For the critically important outcome of survival with good neurological outcome, we identified </w:t>
            </w:r>
            <w:r w:rsidR="00EE77F0">
              <w:rPr>
                <w:rFonts w:ascii="Calibri" w:eastAsia="Times New Roman" w:hAnsi="Calibri" w:cs="Calibri"/>
                <w:sz w:val="20"/>
                <w:szCs w:val="20"/>
              </w:rPr>
              <w:t>very-</w:t>
            </w:r>
            <w:r w:rsidRPr="007F2416">
              <w:rPr>
                <w:rFonts w:ascii="Calibri" w:eastAsia="Times New Roman" w:hAnsi="Calibri" w:cs="Calibri"/>
                <w:sz w:val="20"/>
                <w:szCs w:val="20"/>
              </w:rPr>
              <w:t xml:space="preserve">low-certainty evidence </w:t>
            </w:r>
            <w:r w:rsidRPr="007F2416">
              <w:rPr>
                <w:rFonts w:ascii="Calibri" w:eastAsia="Times New Roman" w:hAnsi="Calibri" w:cs="Calibri"/>
                <w:b/>
                <w:bCs/>
                <w:sz w:val="20"/>
                <w:szCs w:val="20"/>
              </w:rPr>
              <w:t xml:space="preserve"> </w:t>
            </w:r>
            <w:r w:rsidRPr="007F2416">
              <w:rPr>
                <w:rFonts w:ascii="Calibri" w:eastAsia="Times New Roman" w:hAnsi="Calibri" w:cs="Calibri"/>
                <w:bCs/>
                <w:sz w:val="20"/>
                <w:szCs w:val="20"/>
              </w:rPr>
              <w:t>(downgraded for indirectness</w:t>
            </w:r>
            <w:r w:rsidRPr="007F2416">
              <w:rPr>
                <w:rFonts w:ascii="Calibri" w:eastAsia="Times New Roman" w:hAnsi="Calibri" w:cs="Calibri"/>
                <w:sz w:val="20"/>
                <w:szCs w:val="20"/>
              </w:rPr>
              <w:t>) from one study (Gardner 2023, 388), that showed benefit from exposure to a systolic BP &gt;10th centile when compared with systolic BP ≤10th centile (</w:t>
            </w:r>
            <w:proofErr w:type="spellStart"/>
            <w:r w:rsidRPr="007F2416">
              <w:rPr>
                <w:rFonts w:ascii="Calibri" w:eastAsia="Times New Roman" w:hAnsi="Calibri" w:cs="Calibri"/>
                <w:sz w:val="20"/>
                <w:szCs w:val="20"/>
              </w:rPr>
              <w:t>aRR</w:t>
            </w:r>
            <w:proofErr w:type="spellEnd"/>
            <w:r w:rsidRPr="007F2416">
              <w:rPr>
                <w:rFonts w:ascii="Calibri" w:eastAsia="Times New Roman" w:hAnsi="Calibri" w:cs="Calibri"/>
                <w:sz w:val="20"/>
                <w:szCs w:val="20"/>
              </w:rPr>
              <w:t>, 1.22; 95%CI, 1.10 to 1.35); P &lt;0.01); 134 more patients/1000 survived with the intervention [95% CI, 61 more patients/1000 to 213 more patients/1000 survived with the intervention]).</w:t>
            </w:r>
          </w:p>
          <w:p w14:paraId="1759645D" w14:textId="77777777" w:rsidR="006F712C" w:rsidRDefault="006F712C">
            <w:pPr>
              <w:spacing w:line="240" w:lineRule="atLeast"/>
              <w:rPr>
                <w:rFonts w:ascii="Calibri" w:eastAsia="Times New Roman" w:hAnsi="Calibri" w:cs="Calibri"/>
                <w:sz w:val="20"/>
                <w:szCs w:val="20"/>
              </w:rPr>
            </w:pPr>
          </w:p>
          <w:tbl>
            <w:tblPr>
              <w:tblW w:w="5000" w:type="pct"/>
              <w:tblBorders>
                <w:top w:val="single" w:sz="12" w:space="0" w:color="000000"/>
                <w:bottom w:val="single" w:sz="12" w:space="0" w:color="000000"/>
              </w:tblBorders>
              <w:tblLook w:val="04A0" w:firstRow="1" w:lastRow="0" w:firstColumn="1" w:lastColumn="0" w:noHBand="0" w:noVBand="1"/>
            </w:tblPr>
            <w:tblGrid>
              <w:gridCol w:w="1330"/>
              <w:gridCol w:w="1081"/>
              <w:gridCol w:w="1156"/>
              <w:gridCol w:w="759"/>
              <w:gridCol w:w="1577"/>
              <w:gridCol w:w="1703"/>
            </w:tblGrid>
            <w:tr w:rsidR="006F712C" w14:paraId="78A11F48" w14:textId="77777777" w:rsidTr="00A153BE">
              <w:trPr>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3F8711BC" w14:textId="77777777" w:rsidR="006F712C" w:rsidRDefault="006F712C" w:rsidP="006F712C">
                  <w:pPr>
                    <w:rPr>
                      <w:rFonts w:ascii="Times New Roman" w:eastAsia="Times New Roman" w:hAnsi="Times New Roman" w:cs="Times New Roman"/>
                      <w:b/>
                      <w:bCs/>
                      <w:color w:val="FFFFFF"/>
                      <w:sz w:val="16"/>
                      <w:szCs w:val="16"/>
                    </w:rPr>
                  </w:pPr>
                  <w:r>
                    <w:rPr>
                      <w:rFonts w:eastAsia="Times New Roman"/>
                      <w:b/>
                      <w:bCs/>
                      <w:color w:val="FFFFFF"/>
                      <w:sz w:val="16"/>
                      <w:szCs w:val="16"/>
                    </w:rPr>
                    <w:t>Outcomes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3BC0348F" w14:textId="77777777" w:rsidR="006F712C" w:rsidRDefault="006F712C" w:rsidP="006F712C">
                  <w:pPr>
                    <w:rPr>
                      <w:rFonts w:eastAsia="Times New Roman"/>
                      <w:b/>
                      <w:bCs/>
                      <w:color w:val="FFFFFF"/>
                      <w:sz w:val="16"/>
                      <w:szCs w:val="16"/>
                    </w:rPr>
                  </w:pPr>
                  <w:r>
                    <w:rPr>
                      <w:rFonts w:eastAsia="Times New Roman"/>
                      <w:b/>
                      <w:bCs/>
                      <w:color w:val="FFFFFF"/>
                      <w:sz w:val="16"/>
                      <w:szCs w:val="16"/>
                    </w:rPr>
                    <w:t>№ of participants</w:t>
                  </w:r>
                  <w:r>
                    <w:rPr>
                      <w:rFonts w:eastAsia="Times New Roman"/>
                      <w:b/>
                      <w:bCs/>
                      <w:color w:val="FFFFFF"/>
                      <w:sz w:val="16"/>
                      <w:szCs w:val="16"/>
                    </w:rPr>
                    <w:br/>
                    <w:t>(studies)</w:t>
                  </w:r>
                  <w:r>
                    <w:rPr>
                      <w:rFonts w:eastAsia="Times New Roman"/>
                      <w:b/>
                      <w:bCs/>
                      <w:color w:val="FFFFFF"/>
                      <w:sz w:val="16"/>
                      <w:szCs w:val="16"/>
                    </w:rPr>
                    <w:br/>
                    <w:t>Follow-up</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57AD34EE" w14:textId="77777777" w:rsidR="006F712C" w:rsidRDefault="006F712C" w:rsidP="006F712C">
                  <w:pPr>
                    <w:rPr>
                      <w:rFonts w:eastAsia="Times New Roman"/>
                      <w:b/>
                      <w:bCs/>
                      <w:color w:val="FFFFFF"/>
                      <w:sz w:val="16"/>
                      <w:szCs w:val="16"/>
                    </w:rPr>
                  </w:pPr>
                  <w:r>
                    <w:rPr>
                      <w:rFonts w:eastAsia="Times New Roman"/>
                      <w:b/>
                      <w:bCs/>
                      <w:color w:val="FFFFFF"/>
                      <w:sz w:val="16"/>
                      <w:szCs w:val="16"/>
                    </w:rPr>
                    <w:t>Certainty of the evidence</w:t>
                  </w:r>
                  <w:r>
                    <w:rPr>
                      <w:rFonts w:eastAsia="Times New Roman"/>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2AD46647" w14:textId="77777777" w:rsidR="006F712C" w:rsidRDefault="006F712C" w:rsidP="006F712C">
                  <w:pPr>
                    <w:rPr>
                      <w:rFonts w:eastAsia="Times New Roman"/>
                      <w:b/>
                      <w:bCs/>
                      <w:color w:val="FFFFFF"/>
                      <w:sz w:val="16"/>
                      <w:szCs w:val="16"/>
                    </w:rPr>
                  </w:pPr>
                  <w:r>
                    <w:rPr>
                      <w:rFonts w:eastAsia="Times New Roman"/>
                      <w:b/>
                      <w:bCs/>
                      <w:color w:val="FFFFFF"/>
                      <w:sz w:val="16"/>
                      <w:szCs w:val="16"/>
                    </w:rPr>
                    <w:t>Relative effect</w:t>
                  </w:r>
                  <w:r>
                    <w:rPr>
                      <w:rFonts w:eastAsia="Times New Roman"/>
                      <w:b/>
                      <w:bCs/>
                      <w:color w:val="FFFFFF"/>
                      <w:sz w:val="16"/>
                      <w:szCs w:val="16"/>
                    </w:rPr>
                    <w:br/>
                    <w:t>(95% CI)</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1648723" w14:textId="77777777" w:rsidR="006F712C" w:rsidRDefault="006F712C" w:rsidP="006F712C">
                  <w:pPr>
                    <w:rPr>
                      <w:rFonts w:eastAsia="Times New Roman"/>
                      <w:b/>
                      <w:bCs/>
                      <w:color w:val="000000"/>
                      <w:sz w:val="16"/>
                      <w:szCs w:val="16"/>
                    </w:rPr>
                  </w:pPr>
                  <w:r>
                    <w:rPr>
                      <w:rFonts w:eastAsia="Times New Roman"/>
                      <w:b/>
                      <w:bCs/>
                      <w:color w:val="000000"/>
                      <w:sz w:val="16"/>
                      <w:szCs w:val="16"/>
                    </w:rPr>
                    <w:t>Anticipated absolute effects</w:t>
                  </w:r>
                  <w:r>
                    <w:rPr>
                      <w:rFonts w:eastAsia="Times New Roman"/>
                      <w:b/>
                      <w:bCs/>
                      <w:color w:val="000000"/>
                      <w:sz w:val="16"/>
                      <w:szCs w:val="16"/>
                      <w:vertAlign w:val="superscript"/>
                    </w:rPr>
                    <w:t>*</w:t>
                  </w:r>
                  <w:r>
                    <w:rPr>
                      <w:rFonts w:eastAsia="Times New Roman"/>
                      <w:b/>
                      <w:bCs/>
                      <w:color w:val="000000"/>
                      <w:sz w:val="16"/>
                      <w:szCs w:val="16"/>
                    </w:rPr>
                    <w:t xml:space="preserve"> (95% CI)</w:t>
                  </w:r>
                </w:p>
              </w:tc>
            </w:tr>
            <w:tr w:rsidR="000D2679" w14:paraId="100F6C2A" w14:textId="77777777" w:rsidTr="00A153BE">
              <w:trPr>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839F7A1" w14:textId="77777777" w:rsidR="006F712C" w:rsidRDefault="006F712C" w:rsidP="006F712C">
                  <w:pPr>
                    <w:spacing w:after="0"/>
                    <w:rPr>
                      <w:rFonts w:ascii="Times New Roman" w:eastAsia="Times New Roman" w:hAnsi="Times New Roman" w:cs="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2DDB9AC" w14:textId="77777777" w:rsidR="006F712C" w:rsidRDefault="006F712C" w:rsidP="006F712C">
                  <w:pPr>
                    <w:spacing w:after="0"/>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F28E1B0" w14:textId="77777777" w:rsidR="006F712C" w:rsidRDefault="006F712C" w:rsidP="006F712C">
                  <w:pPr>
                    <w:spacing w:after="0"/>
                    <w:rPr>
                      <w:rFonts w:eastAsia="Times New Roman"/>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E66ED7C" w14:textId="77777777" w:rsidR="006F712C" w:rsidRDefault="006F712C" w:rsidP="006F712C">
                  <w:pPr>
                    <w:spacing w:after="0"/>
                    <w:rPr>
                      <w:rFonts w:eastAsia="Times New Roman"/>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DB191FF" w14:textId="576DE09E" w:rsidR="006F712C" w:rsidRDefault="0047689A" w:rsidP="006F712C">
                  <w:pPr>
                    <w:rPr>
                      <w:rFonts w:eastAsia="Times New Roman"/>
                      <w:b/>
                      <w:bCs/>
                      <w:color w:val="000000"/>
                      <w:sz w:val="16"/>
                      <w:szCs w:val="16"/>
                    </w:rPr>
                  </w:pPr>
                  <w:r>
                    <w:rPr>
                      <w:rFonts w:eastAsia="Times New Roman"/>
                      <w:b/>
                      <w:bCs/>
                      <w:color w:val="000000"/>
                      <w:sz w:val="16"/>
                      <w:szCs w:val="16"/>
                    </w:rPr>
                    <w:t>Risk &gt;10</w:t>
                  </w:r>
                  <w:r w:rsidRPr="0047689A">
                    <w:rPr>
                      <w:rFonts w:eastAsia="Times New Roman"/>
                      <w:b/>
                      <w:bCs/>
                      <w:color w:val="000000"/>
                      <w:sz w:val="16"/>
                      <w:szCs w:val="16"/>
                      <w:vertAlign w:val="superscript"/>
                    </w:rPr>
                    <w:t>th</w:t>
                  </w:r>
                  <w:r>
                    <w:rPr>
                      <w:rFonts w:eastAsia="Times New Roman"/>
                      <w:b/>
                      <w:bCs/>
                      <w:color w:val="000000"/>
                      <w:sz w:val="16"/>
                      <w:szCs w:val="16"/>
                      <w:vertAlign w:val="superscript"/>
                    </w:rPr>
                    <w:t xml:space="preserve"> </w:t>
                  </w:r>
                  <w:r>
                    <w:rPr>
                      <w:rFonts w:eastAsia="Times New Roman"/>
                      <w:b/>
                      <w:bCs/>
                      <w:color w:val="000000"/>
                      <w:sz w:val="16"/>
                      <w:szCs w:val="16"/>
                    </w:rPr>
                    <w:t xml:space="preserve">SBP centile systolic blood pressure target within 6 hours compared </w:t>
                  </w:r>
                  <w:r w:rsidRPr="000D2679">
                    <w:rPr>
                      <w:rFonts w:eastAsia="Times New Roman"/>
                      <w:b/>
                      <w:bCs/>
                      <w:color w:val="000000"/>
                      <w:sz w:val="16"/>
                      <w:szCs w:val="16"/>
                    </w:rPr>
                    <w:t xml:space="preserve">with </w:t>
                  </w:r>
                  <w:r w:rsidRPr="000D2679">
                    <w:rPr>
                      <w:rFonts w:ascii="Calibri" w:eastAsia="Times New Roman" w:hAnsi="Calibri" w:cs="Calibri"/>
                      <w:b/>
                      <w:bCs/>
                      <w:sz w:val="16"/>
                      <w:szCs w:val="16"/>
                    </w:rPr>
                    <w:t>≤10</w:t>
                  </w:r>
                  <w:r w:rsidRPr="000D2679">
                    <w:rPr>
                      <w:rFonts w:eastAsia="Times New Roman"/>
                      <w:b/>
                      <w:bCs/>
                      <w:color w:val="000000"/>
                      <w:sz w:val="16"/>
                      <w:szCs w:val="16"/>
                      <w:vertAlign w:val="superscript"/>
                    </w:rPr>
                    <w:t>th</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03AEFD4" w14:textId="4C3D55DE" w:rsidR="006F712C" w:rsidRDefault="000D2679" w:rsidP="006F712C">
                  <w:pPr>
                    <w:rPr>
                      <w:rFonts w:eastAsia="Times New Roman"/>
                      <w:b/>
                      <w:bCs/>
                      <w:color w:val="000000"/>
                      <w:sz w:val="16"/>
                      <w:szCs w:val="16"/>
                    </w:rPr>
                  </w:pPr>
                  <w:r>
                    <w:rPr>
                      <w:rFonts w:eastAsia="Times New Roman"/>
                      <w:b/>
                      <w:bCs/>
                      <w:color w:val="000000"/>
                      <w:sz w:val="16"/>
                      <w:szCs w:val="16"/>
                    </w:rPr>
                    <w:t xml:space="preserve">Risk difference with &gt;10th centile systolic blood pressure target within 6 hours compared with </w:t>
                  </w:r>
                  <w:r w:rsidRPr="000D2679">
                    <w:rPr>
                      <w:rFonts w:ascii="Calibri" w:eastAsia="Times New Roman" w:hAnsi="Calibri" w:cs="Calibri"/>
                      <w:b/>
                      <w:bCs/>
                      <w:sz w:val="16"/>
                      <w:szCs w:val="16"/>
                    </w:rPr>
                    <w:t>≤10</w:t>
                  </w:r>
                  <w:r w:rsidRPr="000D2679">
                    <w:rPr>
                      <w:rFonts w:eastAsia="Times New Roman"/>
                      <w:b/>
                      <w:bCs/>
                      <w:color w:val="000000"/>
                      <w:sz w:val="16"/>
                      <w:szCs w:val="16"/>
                      <w:vertAlign w:val="superscript"/>
                    </w:rPr>
                    <w:t>th.</w:t>
                  </w:r>
                </w:p>
              </w:tc>
            </w:tr>
            <w:tr w:rsidR="006F712C" w14:paraId="6A750AE4" w14:textId="77777777" w:rsidTr="00A153BE">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AB53A0F" w14:textId="77777777" w:rsidR="006F712C" w:rsidRDefault="006F712C" w:rsidP="006F712C">
                  <w:pPr>
                    <w:rPr>
                      <w:rFonts w:eastAsia="Times New Roman"/>
                      <w:sz w:val="16"/>
                      <w:szCs w:val="16"/>
                    </w:rPr>
                  </w:pPr>
                  <w:r>
                    <w:rPr>
                      <w:rStyle w:val="label"/>
                      <w:rFonts w:eastAsia="Times New Roman"/>
                      <w:sz w:val="16"/>
                      <w:szCs w:val="16"/>
                    </w:rPr>
                    <w:t>Survival</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5813122" w14:textId="77777777" w:rsidR="006F712C" w:rsidRDefault="006F712C" w:rsidP="006F712C">
                  <w:pPr>
                    <w:rPr>
                      <w:rFonts w:eastAsia="Times New Roman"/>
                      <w:sz w:val="16"/>
                      <w:szCs w:val="16"/>
                    </w:rPr>
                  </w:pPr>
                  <w:r>
                    <w:rPr>
                      <w:rFonts w:eastAsia="Times New Roman"/>
                      <w:sz w:val="16"/>
                      <w:szCs w:val="16"/>
                    </w:rPr>
                    <w:t>693</w:t>
                  </w:r>
                  <w:r>
                    <w:rPr>
                      <w:rFonts w:eastAsia="Times New Roman"/>
                      <w:sz w:val="16"/>
                      <w:szCs w:val="16"/>
                    </w:rPr>
                    <w:br/>
                    <w:t>(1 non-randomised study)</w:t>
                  </w:r>
                  <w:r>
                    <w:rPr>
                      <w:rFonts w:eastAsia="Times New Roman"/>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846BD77" w14:textId="4FFB0F0C" w:rsidR="006F712C" w:rsidRPr="00A72D18" w:rsidRDefault="00A72D18" w:rsidP="006F712C">
                  <w:pPr>
                    <w:rPr>
                      <w:rFonts w:eastAsia="Times New Roman"/>
                      <w:sz w:val="16"/>
                      <w:szCs w:val="16"/>
                      <w:vertAlign w:val="superscript"/>
                    </w:rPr>
                  </w:pPr>
                  <w:r>
                    <w:rPr>
                      <w:rStyle w:val="quality-sign"/>
                      <w:rFonts w:ascii="Cambria Math" w:eastAsia="Times New Roman" w:hAnsi="Cambria Math" w:cs="Cambria Math"/>
                      <w:sz w:val="21"/>
                      <w:szCs w:val="21"/>
                    </w:rPr>
                    <w:t>⨁◯◯◯</w:t>
                  </w:r>
                  <w:r>
                    <w:rPr>
                      <w:rFonts w:eastAsia="Times New Roman"/>
                      <w:sz w:val="16"/>
                      <w:szCs w:val="16"/>
                    </w:rPr>
                    <w:br/>
                  </w:r>
                  <w:r>
                    <w:rPr>
                      <w:rStyle w:val="quality-text"/>
                      <w:rFonts w:eastAsia="Times New Roman"/>
                      <w:sz w:val="16"/>
                      <w:szCs w:val="16"/>
                    </w:rPr>
                    <w:t xml:space="preserve">Very </w:t>
                  </w:r>
                  <w:proofErr w:type="spellStart"/>
                  <w:r>
                    <w:rPr>
                      <w:rStyle w:val="quality-text"/>
                      <w:rFonts w:eastAsia="Times New Roman"/>
                      <w:sz w:val="16"/>
                      <w:szCs w:val="16"/>
                    </w:rPr>
                    <w:t>low</w:t>
                  </w:r>
                  <w:r w:rsidRPr="00A72D18">
                    <w:rPr>
                      <w:rStyle w:val="quality-text"/>
                      <w:rFonts w:eastAsia="Times New Roman"/>
                      <w:sz w:val="16"/>
                      <w:szCs w:val="16"/>
                      <w:vertAlign w:val="superscript"/>
                    </w:rPr>
                    <w:t>a</w:t>
                  </w:r>
                  <w:r w:rsidR="00123AA8">
                    <w:rPr>
                      <w:rStyle w:val="quality-text"/>
                      <w:rFonts w:eastAsia="Times New Roman"/>
                      <w:sz w:val="16"/>
                      <w:szCs w:val="16"/>
                      <w:vertAlign w:val="superscript"/>
                    </w:rPr>
                    <w:t>,b</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CDF6F73" w14:textId="77777777" w:rsidR="006F712C" w:rsidRDefault="006F712C" w:rsidP="006F712C">
                  <w:pPr>
                    <w:rPr>
                      <w:rFonts w:eastAsia="Times New Roman"/>
                      <w:sz w:val="16"/>
                      <w:szCs w:val="16"/>
                    </w:rPr>
                  </w:pPr>
                  <w:r>
                    <w:rPr>
                      <w:rStyle w:val="block"/>
                      <w:rFonts w:eastAsia="Times New Roman"/>
                      <w:b/>
                      <w:bCs/>
                      <w:sz w:val="16"/>
                      <w:szCs w:val="16"/>
                    </w:rPr>
                    <w:t>RR 1.210</w:t>
                  </w:r>
                  <w:r>
                    <w:rPr>
                      <w:rFonts w:eastAsia="Times New Roman"/>
                      <w:sz w:val="16"/>
                      <w:szCs w:val="16"/>
                    </w:rPr>
                    <w:br/>
                  </w:r>
                  <w:r>
                    <w:rPr>
                      <w:rStyle w:val="cell"/>
                      <w:rFonts w:eastAsia="Times New Roman"/>
                      <w:sz w:val="16"/>
                      <w:szCs w:val="16"/>
                    </w:rPr>
                    <w:t>(1.100 to 1.333)</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2C353DD" w14:textId="77777777" w:rsidR="006F712C" w:rsidRDefault="006F712C" w:rsidP="006F712C">
                  <w:pPr>
                    <w:rPr>
                      <w:rFonts w:eastAsia="Times New Roman"/>
                      <w:color w:val="000000"/>
                      <w:sz w:val="16"/>
                      <w:szCs w:val="16"/>
                    </w:rPr>
                  </w:pPr>
                  <w:r>
                    <w:rPr>
                      <w:rFonts w:eastAsia="Times New Roman"/>
                      <w:color w:val="000000"/>
                      <w:sz w:val="16"/>
                      <w:szCs w:val="16"/>
                    </w:rPr>
                    <w:t>Study population</w:t>
                  </w:r>
                </w:p>
              </w:tc>
            </w:tr>
            <w:tr w:rsidR="000D2679" w14:paraId="4636DA33" w14:textId="77777777" w:rsidTr="00A153BE">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72FC337" w14:textId="77777777" w:rsidR="006F712C" w:rsidRDefault="006F712C" w:rsidP="006F712C">
                  <w:pPr>
                    <w:spacing w:after="0"/>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E60EE84" w14:textId="77777777" w:rsidR="006F712C" w:rsidRDefault="006F712C" w:rsidP="006F712C">
                  <w:pPr>
                    <w:spacing w:after="0"/>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7AB407B" w14:textId="77777777" w:rsidR="006F712C" w:rsidRDefault="006F712C" w:rsidP="006F712C">
                  <w:pPr>
                    <w:spacing w:after="0"/>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FD57259" w14:textId="77777777" w:rsidR="006F712C" w:rsidRDefault="006F712C" w:rsidP="006F712C">
                  <w:pPr>
                    <w:spacing w:after="0"/>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A9074A1" w14:textId="77777777" w:rsidR="006F712C" w:rsidRDefault="006F712C" w:rsidP="006F712C">
                  <w:pPr>
                    <w:rPr>
                      <w:rFonts w:eastAsia="Times New Roman"/>
                      <w:color w:val="000000"/>
                      <w:sz w:val="16"/>
                      <w:szCs w:val="16"/>
                    </w:rPr>
                  </w:pPr>
                  <w:r>
                    <w:rPr>
                      <w:rFonts w:eastAsia="Times New Roman"/>
                      <w:color w:val="000000"/>
                      <w:sz w:val="16"/>
                      <w:szCs w:val="16"/>
                    </w:rPr>
                    <w:t>657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2D73C72" w14:textId="77777777" w:rsidR="006F712C" w:rsidRDefault="006F712C" w:rsidP="006F712C">
                  <w:pPr>
                    <w:rPr>
                      <w:rFonts w:eastAsia="Times New Roman"/>
                      <w:color w:val="000000"/>
                      <w:sz w:val="16"/>
                      <w:szCs w:val="16"/>
                    </w:rPr>
                  </w:pPr>
                  <w:r>
                    <w:rPr>
                      <w:rStyle w:val="cell-value"/>
                      <w:rFonts w:eastAsia="Times New Roman"/>
                      <w:b/>
                      <w:bCs/>
                      <w:color w:val="000000"/>
                      <w:sz w:val="16"/>
                      <w:szCs w:val="16"/>
                    </w:rPr>
                    <w:t>138 more per 1,000</w:t>
                  </w:r>
                  <w:r>
                    <w:rPr>
                      <w:rFonts w:eastAsia="Times New Roman"/>
                      <w:color w:val="000000"/>
                      <w:sz w:val="16"/>
                      <w:szCs w:val="16"/>
                    </w:rPr>
                    <w:br/>
                  </w:r>
                  <w:r>
                    <w:rPr>
                      <w:rStyle w:val="cell-value"/>
                      <w:rFonts w:eastAsia="Times New Roman"/>
                      <w:color w:val="000000"/>
                      <w:sz w:val="16"/>
                      <w:szCs w:val="16"/>
                    </w:rPr>
                    <w:t>(66 more to 219 more)</w:t>
                  </w:r>
                </w:p>
              </w:tc>
            </w:tr>
            <w:tr w:rsidR="006F712C" w14:paraId="248F2163" w14:textId="77777777" w:rsidTr="00A153BE">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15DA8E0" w14:textId="77777777" w:rsidR="006F712C" w:rsidRDefault="006F712C" w:rsidP="006F712C">
                  <w:pPr>
                    <w:rPr>
                      <w:rFonts w:eastAsia="Times New Roman"/>
                      <w:sz w:val="16"/>
                      <w:szCs w:val="16"/>
                    </w:rPr>
                  </w:pPr>
                  <w:r>
                    <w:rPr>
                      <w:rStyle w:val="label"/>
                      <w:rFonts w:eastAsia="Times New Roman"/>
                      <w:sz w:val="16"/>
                      <w:szCs w:val="16"/>
                    </w:rPr>
                    <w:t>Survival with favourable neurological outcome</w:t>
                  </w:r>
                  <w:r>
                    <w:rPr>
                      <w:rFonts w:eastAsia="Times New Roman"/>
                      <w:sz w:val="16"/>
                      <w:szCs w:val="16"/>
                    </w:rPr>
                    <w:br/>
                  </w:r>
                  <w:r>
                    <w:rPr>
                      <w:rStyle w:val="label"/>
                      <w:rFonts w:eastAsia="Times New Roman"/>
                      <w:sz w:val="16"/>
                      <w:szCs w:val="16"/>
                    </w:rPr>
                    <w:t>assessed with: PCPC 1-3 or no change from baseline</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12464C1" w14:textId="77777777" w:rsidR="006F712C" w:rsidRDefault="006F712C" w:rsidP="006F712C">
                  <w:pPr>
                    <w:rPr>
                      <w:rFonts w:eastAsia="Times New Roman"/>
                      <w:sz w:val="16"/>
                      <w:szCs w:val="16"/>
                    </w:rPr>
                  </w:pPr>
                  <w:r>
                    <w:rPr>
                      <w:rFonts w:eastAsia="Times New Roman"/>
                      <w:sz w:val="16"/>
                      <w:szCs w:val="16"/>
                    </w:rPr>
                    <w:t>692</w:t>
                  </w:r>
                  <w:r>
                    <w:rPr>
                      <w:rFonts w:eastAsia="Times New Roman"/>
                      <w:sz w:val="16"/>
                      <w:szCs w:val="16"/>
                    </w:rPr>
                    <w:br/>
                    <w:t>(1 non-randomised study)</w:t>
                  </w:r>
                  <w:r>
                    <w:rPr>
                      <w:rFonts w:eastAsia="Times New Roman"/>
                      <w:sz w:val="16"/>
                      <w:szCs w:val="16"/>
                      <w:vertAlign w:val="superscript"/>
                    </w:rPr>
                    <w:t>1</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C3A0F9D" w14:textId="680EBB96" w:rsidR="006F712C" w:rsidRDefault="00A72D18" w:rsidP="006F712C">
                  <w:pPr>
                    <w:rPr>
                      <w:rFonts w:eastAsia="Times New Roman"/>
                      <w:sz w:val="16"/>
                      <w:szCs w:val="16"/>
                    </w:rPr>
                  </w:pPr>
                  <w:r>
                    <w:rPr>
                      <w:rStyle w:val="quality-sign"/>
                      <w:rFonts w:ascii="Cambria Math" w:eastAsia="Times New Roman" w:hAnsi="Cambria Math" w:cs="Cambria Math"/>
                      <w:sz w:val="21"/>
                      <w:szCs w:val="21"/>
                    </w:rPr>
                    <w:t>⨁◯◯◯</w:t>
                  </w:r>
                  <w:r>
                    <w:rPr>
                      <w:rFonts w:eastAsia="Times New Roman"/>
                      <w:sz w:val="16"/>
                      <w:szCs w:val="16"/>
                    </w:rPr>
                    <w:br/>
                  </w:r>
                  <w:r>
                    <w:rPr>
                      <w:rStyle w:val="quality-text"/>
                      <w:rFonts w:eastAsia="Times New Roman"/>
                      <w:sz w:val="16"/>
                      <w:szCs w:val="16"/>
                    </w:rPr>
                    <w:t xml:space="preserve">Very </w:t>
                  </w:r>
                  <w:proofErr w:type="spellStart"/>
                  <w:r>
                    <w:rPr>
                      <w:rStyle w:val="quality-text"/>
                      <w:rFonts w:eastAsia="Times New Roman"/>
                      <w:sz w:val="16"/>
                      <w:szCs w:val="16"/>
                    </w:rPr>
                    <w:t>low</w:t>
                  </w:r>
                  <w:r w:rsidRPr="00A72D18">
                    <w:rPr>
                      <w:rStyle w:val="quality-text"/>
                      <w:rFonts w:eastAsia="Times New Roman"/>
                      <w:sz w:val="16"/>
                      <w:szCs w:val="16"/>
                      <w:vertAlign w:val="superscript"/>
                    </w:rPr>
                    <w:t>a</w:t>
                  </w:r>
                  <w:r w:rsidR="00123AA8">
                    <w:rPr>
                      <w:rStyle w:val="quality-text"/>
                      <w:rFonts w:eastAsia="Times New Roman"/>
                      <w:sz w:val="16"/>
                      <w:szCs w:val="16"/>
                      <w:vertAlign w:val="superscript"/>
                    </w:rPr>
                    <w:t>,b</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A75C929" w14:textId="77777777" w:rsidR="006F712C" w:rsidRDefault="006F712C" w:rsidP="006F712C">
                  <w:pPr>
                    <w:rPr>
                      <w:rFonts w:eastAsia="Times New Roman"/>
                      <w:sz w:val="16"/>
                      <w:szCs w:val="16"/>
                    </w:rPr>
                  </w:pPr>
                  <w:r>
                    <w:rPr>
                      <w:rStyle w:val="block"/>
                      <w:rFonts w:eastAsia="Times New Roman"/>
                      <w:b/>
                      <w:bCs/>
                      <w:sz w:val="16"/>
                      <w:szCs w:val="16"/>
                    </w:rPr>
                    <w:t>RR 1.22</w:t>
                  </w:r>
                  <w:r>
                    <w:rPr>
                      <w:rFonts w:eastAsia="Times New Roman"/>
                      <w:sz w:val="16"/>
                      <w:szCs w:val="16"/>
                    </w:rPr>
                    <w:br/>
                  </w:r>
                  <w:r>
                    <w:rPr>
                      <w:rStyle w:val="cell"/>
                      <w:rFonts w:eastAsia="Times New Roman"/>
                      <w:sz w:val="16"/>
                      <w:szCs w:val="16"/>
                    </w:rPr>
                    <w:t>(1.10 to 1.35)</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3B2FC8B" w14:textId="77777777" w:rsidR="006F712C" w:rsidRDefault="006F712C" w:rsidP="006F712C">
                  <w:pPr>
                    <w:rPr>
                      <w:rFonts w:eastAsia="Times New Roman"/>
                      <w:color w:val="000000"/>
                      <w:sz w:val="16"/>
                      <w:szCs w:val="16"/>
                    </w:rPr>
                  </w:pPr>
                  <w:r>
                    <w:rPr>
                      <w:rFonts w:eastAsia="Times New Roman"/>
                      <w:color w:val="000000"/>
                      <w:sz w:val="16"/>
                      <w:szCs w:val="16"/>
                    </w:rPr>
                    <w:t>Study population</w:t>
                  </w:r>
                </w:p>
              </w:tc>
            </w:tr>
            <w:tr w:rsidR="000D2679" w14:paraId="5A4C9F74" w14:textId="77777777" w:rsidTr="00A153BE">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20091FB" w14:textId="77777777" w:rsidR="006F712C" w:rsidRDefault="006F712C" w:rsidP="006F712C">
                  <w:pPr>
                    <w:spacing w:after="0"/>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AED1ACF" w14:textId="77777777" w:rsidR="006F712C" w:rsidRDefault="006F712C" w:rsidP="006F712C">
                  <w:pPr>
                    <w:spacing w:after="0"/>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52A3BC2" w14:textId="77777777" w:rsidR="006F712C" w:rsidRDefault="006F712C" w:rsidP="006F712C">
                  <w:pPr>
                    <w:spacing w:after="0"/>
                    <w:rPr>
                      <w:rFonts w:eastAsia="Times New Roman"/>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043630A" w14:textId="77777777" w:rsidR="006F712C" w:rsidRDefault="006F712C" w:rsidP="006F712C">
                  <w:pPr>
                    <w:spacing w:after="0"/>
                    <w:rPr>
                      <w:rFonts w:eastAsia="Times New Roman"/>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43B16C7" w14:textId="77777777" w:rsidR="006F712C" w:rsidRDefault="006F712C" w:rsidP="006F712C">
                  <w:pPr>
                    <w:rPr>
                      <w:rFonts w:eastAsia="Times New Roman"/>
                      <w:color w:val="000000"/>
                      <w:sz w:val="16"/>
                      <w:szCs w:val="16"/>
                    </w:rPr>
                  </w:pPr>
                  <w:r>
                    <w:rPr>
                      <w:rFonts w:eastAsia="Times New Roman"/>
                      <w:color w:val="000000"/>
                      <w:sz w:val="16"/>
                      <w:szCs w:val="16"/>
                    </w:rPr>
                    <w:t>610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9E5A736" w14:textId="77777777" w:rsidR="006F712C" w:rsidRDefault="006F712C" w:rsidP="006F712C">
                  <w:pPr>
                    <w:rPr>
                      <w:rFonts w:eastAsia="Times New Roman"/>
                      <w:color w:val="000000"/>
                      <w:sz w:val="16"/>
                      <w:szCs w:val="16"/>
                    </w:rPr>
                  </w:pPr>
                  <w:r>
                    <w:rPr>
                      <w:rStyle w:val="cell-value"/>
                      <w:rFonts w:eastAsia="Times New Roman"/>
                      <w:b/>
                      <w:bCs/>
                      <w:color w:val="000000"/>
                      <w:sz w:val="16"/>
                      <w:szCs w:val="16"/>
                    </w:rPr>
                    <w:t>134 more per 1,000</w:t>
                  </w:r>
                  <w:r>
                    <w:rPr>
                      <w:rFonts w:eastAsia="Times New Roman"/>
                      <w:color w:val="000000"/>
                      <w:sz w:val="16"/>
                      <w:szCs w:val="16"/>
                    </w:rPr>
                    <w:br/>
                  </w:r>
                  <w:r>
                    <w:rPr>
                      <w:rStyle w:val="cell-value"/>
                      <w:rFonts w:eastAsia="Times New Roman"/>
                      <w:color w:val="000000"/>
                      <w:sz w:val="16"/>
                      <w:szCs w:val="16"/>
                    </w:rPr>
                    <w:t>(61 more to 213 more)</w:t>
                  </w:r>
                </w:p>
              </w:tc>
            </w:tr>
          </w:tbl>
          <w:p w14:paraId="5F75A6A6" w14:textId="77777777" w:rsidR="006F712C" w:rsidRDefault="006F712C">
            <w:pPr>
              <w:spacing w:line="240" w:lineRule="atLeast"/>
              <w:rPr>
                <w:rFonts w:ascii="Calibri" w:eastAsia="Times New Roman" w:hAnsi="Calibri" w:cs="Calibri"/>
                <w:sz w:val="20"/>
                <w:szCs w:val="20"/>
              </w:rPr>
            </w:pPr>
          </w:p>
          <w:p w14:paraId="7C7465FF" w14:textId="2B14ADAA" w:rsidR="006F712C" w:rsidRDefault="006F712C" w:rsidP="00A72D18">
            <w:pPr>
              <w:numPr>
                <w:ilvl w:val="0"/>
                <w:numId w:val="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lastRenderedPageBreak/>
              <w:t xml:space="preserve">Gardner, </w:t>
            </w:r>
            <w:r w:rsidR="003D41C1">
              <w:rPr>
                <w:rFonts w:ascii="Verdana" w:eastAsia="Times New Roman" w:hAnsi="Verdana" w:cs="Calibri"/>
                <w:sz w:val="16"/>
                <w:szCs w:val="16"/>
              </w:rPr>
              <w:t>et al.</w:t>
            </w:r>
            <w:r>
              <w:rPr>
                <w:rFonts w:ascii="Verdana" w:eastAsia="Times New Roman" w:hAnsi="Verdana" w:cs="Calibri"/>
                <w:sz w:val="16"/>
                <w:szCs w:val="16"/>
              </w:rPr>
              <w:t xml:space="preserve"> Identification of post-cardiac arrest blood pressure thresholds associated with outcomes in children: an ICU-Resuscitation study.. Critical Care; 2023.</w:t>
            </w:r>
          </w:p>
          <w:p w14:paraId="3BB0FD14" w14:textId="398AFFF3" w:rsidR="00A72D18" w:rsidRDefault="00A72D18" w:rsidP="00A72D18">
            <w:pPr>
              <w:pStyle w:val="ListParagraph"/>
              <w:numPr>
                <w:ilvl w:val="0"/>
                <w:numId w:val="10"/>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Only contained</w:t>
            </w:r>
            <w:r w:rsidRPr="00A72D18">
              <w:rPr>
                <w:rFonts w:ascii="Verdana" w:eastAsia="Times New Roman" w:hAnsi="Verdana" w:cs="Calibri"/>
                <w:sz w:val="16"/>
                <w:szCs w:val="16"/>
              </w:rPr>
              <w:t xml:space="preserve"> IHCA.</w:t>
            </w:r>
          </w:p>
          <w:p w14:paraId="0A70E283" w14:textId="709DF06A" w:rsidR="00123AA8" w:rsidRPr="00A72D18" w:rsidRDefault="00123AA8" w:rsidP="00A72D18">
            <w:pPr>
              <w:pStyle w:val="ListParagraph"/>
              <w:numPr>
                <w:ilvl w:val="0"/>
                <w:numId w:val="10"/>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Only one study available.</w:t>
            </w:r>
          </w:p>
          <w:p w14:paraId="15AF2D95" w14:textId="77777777" w:rsidR="006F712C" w:rsidRDefault="006F712C">
            <w:pPr>
              <w:spacing w:line="240" w:lineRule="atLeast"/>
              <w:rPr>
                <w:rFonts w:ascii="Calibri" w:eastAsia="Times New Roman" w:hAnsi="Calibri" w:cs="Calibri"/>
                <w:sz w:val="20"/>
                <w:szCs w:val="20"/>
              </w:rPr>
            </w:pPr>
          </w:p>
          <w:p w14:paraId="56690735" w14:textId="7B4F7874" w:rsidR="00565DCF" w:rsidRDefault="00DC5006">
            <w:pPr>
              <w:spacing w:line="240" w:lineRule="atLeast"/>
              <w:rPr>
                <w:rFonts w:ascii="Calibri" w:eastAsia="Times New Roman" w:hAnsi="Calibri" w:cs="Calibri"/>
                <w:sz w:val="20"/>
                <w:szCs w:val="20"/>
              </w:rPr>
            </w:pPr>
            <w:r>
              <w:rPr>
                <w:rFonts w:ascii="Calibri" w:eastAsia="Times New Roman" w:hAnsi="Calibri" w:cs="Calibri"/>
                <w:sz w:val="20"/>
                <w:szCs w:val="20"/>
              </w:rPr>
              <w:br/>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465738" w14:textId="77777777" w:rsidR="00565DCF" w:rsidRDefault="00DC5006">
            <w:pPr>
              <w:spacing w:line="240" w:lineRule="atLeast"/>
              <w:divId w:val="21173971"/>
              <w:rPr>
                <w:rFonts w:ascii="Calibri" w:eastAsia="Times New Roman" w:hAnsi="Calibri" w:cs="Calibri"/>
                <w:sz w:val="20"/>
                <w:szCs w:val="20"/>
              </w:rPr>
            </w:pPr>
            <w:r>
              <w:rPr>
                <w:rFonts w:ascii="Calibri" w:eastAsia="Times New Roman" w:hAnsi="Calibri" w:cs="Calibri"/>
                <w:sz w:val="20"/>
                <w:szCs w:val="20"/>
              </w:rPr>
              <w:lastRenderedPageBreak/>
              <w:t>Although the size effect from the combines studies is small, the value of the outcomes is of high value and the potential impact on infants and children globally who get ROSC following a CA is large.</w:t>
            </w:r>
          </w:p>
          <w:p w14:paraId="263A8823" w14:textId="77777777" w:rsidR="00565DCF" w:rsidRDefault="00DC5006">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w:t>
            </w:r>
            <w:r w:rsidR="00E55FD8">
              <w:rPr>
                <w:rFonts w:ascii="Calibri" w:eastAsia="Times New Roman" w:hAnsi="Calibri" w:cs="Calibri"/>
                <w:sz w:val="20"/>
                <w:szCs w:val="20"/>
              </w:rPr>
              <w:t>three studies (</w:t>
            </w:r>
            <w:r>
              <w:rPr>
                <w:rFonts w:ascii="Calibri" w:eastAsia="Times New Roman" w:hAnsi="Calibri" w:cs="Calibri"/>
                <w:sz w:val="20"/>
                <w:szCs w:val="20"/>
              </w:rPr>
              <w:t>Gardne</w:t>
            </w:r>
            <w:r w:rsidR="00E55FD8">
              <w:rPr>
                <w:rFonts w:ascii="Calibri" w:eastAsia="Times New Roman" w:hAnsi="Calibri" w:cs="Calibri"/>
                <w:sz w:val="20"/>
                <w:szCs w:val="20"/>
              </w:rPr>
              <w:t xml:space="preserve">r </w:t>
            </w:r>
            <w:r>
              <w:rPr>
                <w:rFonts w:ascii="Calibri" w:eastAsia="Times New Roman" w:hAnsi="Calibri" w:cs="Calibri"/>
                <w:sz w:val="20"/>
                <w:szCs w:val="20"/>
              </w:rPr>
              <w:t>2023</w:t>
            </w:r>
            <w:r w:rsidR="00E55FD8">
              <w:rPr>
                <w:rFonts w:ascii="Calibri" w:eastAsia="Times New Roman" w:hAnsi="Calibri" w:cs="Calibri"/>
                <w:sz w:val="20"/>
                <w:szCs w:val="20"/>
              </w:rPr>
              <w:t xml:space="preserve">, </w:t>
            </w:r>
            <w:r>
              <w:rPr>
                <w:rFonts w:ascii="Calibri" w:eastAsia="Times New Roman" w:hAnsi="Calibri" w:cs="Calibri"/>
                <w:sz w:val="20"/>
                <w:szCs w:val="20"/>
              </w:rPr>
              <w:t>388</w:t>
            </w:r>
            <w:r w:rsidR="00E55FD8">
              <w:rPr>
                <w:rFonts w:ascii="Calibri" w:eastAsia="Times New Roman" w:hAnsi="Calibri" w:cs="Calibri"/>
                <w:sz w:val="20"/>
                <w:szCs w:val="20"/>
              </w:rPr>
              <w:t>;</w:t>
            </w:r>
            <w:r>
              <w:rPr>
                <w:rFonts w:ascii="Calibri" w:eastAsia="Times New Roman" w:hAnsi="Calibri" w:cs="Calibri"/>
                <w:sz w:val="20"/>
                <w:szCs w:val="20"/>
              </w:rPr>
              <w:t xml:space="preserve"> Topjian 2019a</w:t>
            </w:r>
            <w:r w:rsidR="00E55FD8">
              <w:rPr>
                <w:rFonts w:ascii="Calibri" w:eastAsia="Times New Roman" w:hAnsi="Calibri" w:cs="Calibri"/>
                <w:sz w:val="20"/>
                <w:szCs w:val="20"/>
              </w:rPr>
              <w:t xml:space="preserve">, </w:t>
            </w:r>
            <w:r>
              <w:rPr>
                <w:rFonts w:ascii="Calibri" w:eastAsia="Times New Roman" w:hAnsi="Calibri" w:cs="Calibri"/>
                <w:sz w:val="20"/>
                <w:szCs w:val="20"/>
              </w:rPr>
              <w:t>88</w:t>
            </w:r>
            <w:r w:rsidR="00E55FD8">
              <w:rPr>
                <w:rFonts w:ascii="Calibri" w:eastAsia="Times New Roman" w:hAnsi="Calibri" w:cs="Calibri"/>
                <w:sz w:val="20"/>
                <w:szCs w:val="20"/>
              </w:rPr>
              <w:t xml:space="preserve">; </w:t>
            </w:r>
            <w:r>
              <w:rPr>
                <w:rFonts w:ascii="Calibri" w:eastAsia="Times New Roman" w:hAnsi="Calibri" w:cs="Calibri"/>
                <w:sz w:val="20"/>
                <w:szCs w:val="20"/>
              </w:rPr>
              <w:t>Topjian 2019b</w:t>
            </w:r>
            <w:r w:rsidR="00E55FD8">
              <w:rPr>
                <w:rFonts w:ascii="Calibri" w:eastAsia="Times New Roman" w:hAnsi="Calibri" w:cs="Calibri"/>
                <w:sz w:val="20"/>
                <w:szCs w:val="20"/>
              </w:rPr>
              <w:t>,</w:t>
            </w:r>
            <w:r>
              <w:rPr>
                <w:rFonts w:ascii="Calibri" w:eastAsia="Times New Roman" w:hAnsi="Calibri" w:cs="Calibri"/>
                <w:sz w:val="20"/>
                <w:szCs w:val="20"/>
              </w:rPr>
              <w:t xml:space="preserve"> 24) use BP norms adjusted for age, sex </w:t>
            </w:r>
            <w:r w:rsidRPr="00E55FD8">
              <w:rPr>
                <w:rFonts w:ascii="Calibri" w:eastAsia="Times New Roman" w:hAnsi="Calibri" w:cs="Calibri"/>
                <w:sz w:val="20"/>
                <w:szCs w:val="20"/>
              </w:rPr>
              <w:t xml:space="preserve">and height, Topjian </w:t>
            </w:r>
            <w:r w:rsidR="008D5792">
              <w:rPr>
                <w:rFonts w:ascii="Calibri" w:eastAsia="Times New Roman" w:hAnsi="Calibri" w:cs="Calibri"/>
                <w:sz w:val="20"/>
                <w:szCs w:val="20"/>
              </w:rPr>
              <w:t>(</w:t>
            </w:r>
            <w:r w:rsidRPr="00E55FD8">
              <w:rPr>
                <w:rFonts w:ascii="Calibri" w:eastAsia="Times New Roman" w:hAnsi="Calibri" w:cs="Calibri"/>
                <w:sz w:val="20"/>
                <w:szCs w:val="20"/>
              </w:rPr>
              <w:t>2018</w:t>
            </w:r>
            <w:r w:rsidR="008D5792">
              <w:rPr>
                <w:rFonts w:ascii="Calibri" w:eastAsia="Times New Roman" w:hAnsi="Calibri" w:cs="Calibri"/>
                <w:sz w:val="20"/>
                <w:szCs w:val="20"/>
              </w:rPr>
              <w:t>,</w:t>
            </w:r>
            <w:r w:rsidRPr="00E55FD8">
              <w:rPr>
                <w:rFonts w:ascii="Calibri" w:eastAsia="Times New Roman" w:hAnsi="Calibri" w:cs="Calibri"/>
                <w:sz w:val="20"/>
                <w:szCs w:val="20"/>
              </w:rPr>
              <w:t xml:space="preserve"> 1518) uses age, and the other papers used BP norms adjusted for age and sex. The task force felt it was most appropriate to use BP norms adjusted for age, sex and height.</w:t>
            </w:r>
          </w:p>
          <w:p w14:paraId="1729FD7F" w14:textId="4479CF8B" w:rsidR="005A231F" w:rsidRDefault="005A231F" w:rsidP="005A231F">
            <w:pPr>
              <w:spacing w:line="240" w:lineRule="atLeast"/>
              <w:rPr>
                <w:rFonts w:ascii="Calibri" w:eastAsia="Times New Roman" w:hAnsi="Calibri" w:cs="Calibri"/>
                <w:sz w:val="20"/>
                <w:szCs w:val="20"/>
              </w:rPr>
            </w:pPr>
            <w:r>
              <w:rPr>
                <w:rFonts w:ascii="Calibri" w:eastAsia="Times New Roman" w:hAnsi="Calibri" w:cs="Calibri"/>
                <w:sz w:val="20"/>
                <w:szCs w:val="20"/>
              </w:rPr>
              <w:t>Two studies (</w:t>
            </w:r>
            <w:proofErr w:type="spellStart"/>
            <w:r>
              <w:rPr>
                <w:rFonts w:ascii="Calibri" w:eastAsia="Times New Roman" w:hAnsi="Calibri" w:cs="Calibri"/>
                <w:sz w:val="20"/>
                <w:szCs w:val="20"/>
              </w:rPr>
              <w:t>Topijan</w:t>
            </w:r>
            <w:proofErr w:type="spellEnd"/>
            <w:r>
              <w:rPr>
                <w:rFonts w:ascii="Calibri" w:eastAsia="Times New Roman" w:hAnsi="Calibri" w:cs="Calibri"/>
                <w:sz w:val="20"/>
                <w:szCs w:val="20"/>
              </w:rPr>
              <w:t xml:space="preserve"> 2019b, 24; </w:t>
            </w:r>
            <w:proofErr w:type="spellStart"/>
            <w:r>
              <w:rPr>
                <w:rFonts w:ascii="Calibri" w:eastAsia="Times New Roman" w:hAnsi="Calibri" w:cs="Calibri"/>
                <w:sz w:val="20"/>
                <w:szCs w:val="20"/>
              </w:rPr>
              <w:t>Topijan</w:t>
            </w:r>
            <w:proofErr w:type="spellEnd"/>
            <w:r>
              <w:rPr>
                <w:rFonts w:ascii="Calibri" w:eastAsia="Times New Roman" w:hAnsi="Calibri" w:cs="Calibri"/>
                <w:sz w:val="20"/>
                <w:szCs w:val="20"/>
              </w:rPr>
              <w:t xml:space="preserve"> 2014, 143) targeted temperature management was applied. The SBP measurements were obtained during the 0-6 hour time frame from when the targeted temperature management was applied and not from the time of sustained ROC. In both studies targeted temperature management was initiated within the first 6 hours of sustained ROC.</w:t>
            </w:r>
          </w:p>
          <w:p w14:paraId="2BDAD18C" w14:textId="04A5A860" w:rsidR="00442814" w:rsidRDefault="00442814" w:rsidP="005A231F">
            <w:pPr>
              <w:spacing w:line="240" w:lineRule="atLeast"/>
              <w:rPr>
                <w:rFonts w:ascii="Calibri" w:eastAsia="Times New Roman" w:hAnsi="Calibri" w:cs="Calibri"/>
                <w:sz w:val="20"/>
                <w:szCs w:val="20"/>
              </w:rPr>
            </w:pPr>
            <w:r>
              <w:rPr>
                <w:rFonts w:ascii="Calibri" w:eastAsia="Times New Roman" w:hAnsi="Calibri" w:cs="Calibri"/>
                <w:sz w:val="20"/>
                <w:szCs w:val="20"/>
              </w:rPr>
              <w:t>Two studies were excluded as the definition of hypotension could not be ascertained (Lin 2010, 410; Lin 2013, 439).</w:t>
            </w:r>
          </w:p>
          <w:p w14:paraId="238CC674" w14:textId="2E8569DA" w:rsidR="005A231F" w:rsidRDefault="005A231F">
            <w:pPr>
              <w:spacing w:line="240" w:lineRule="atLeast"/>
              <w:rPr>
                <w:rFonts w:ascii="Calibri" w:eastAsia="Times New Roman" w:hAnsi="Calibri" w:cs="Calibri"/>
                <w:sz w:val="20"/>
                <w:szCs w:val="20"/>
              </w:rPr>
            </w:pPr>
          </w:p>
        </w:tc>
      </w:tr>
      <w:tr w:rsidR="00565DCF" w14:paraId="7E0134D1" w14:textId="77777777" w:rsidTr="001365AC">
        <w:trPr>
          <w:divId w:val="1434276533"/>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105D1D" w14:textId="77777777" w:rsidR="00565DCF" w:rsidRDefault="00DC5006">
            <w:pPr>
              <w:pStyle w:val="Heading2"/>
              <w:spacing w:before="0" w:beforeAutospacing="0" w:after="0" w:afterAutospacing="0" w:line="240" w:lineRule="atLeast"/>
              <w:divId w:val="720514662"/>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Undesirable Effects</w:t>
            </w:r>
          </w:p>
          <w:p w14:paraId="0ED0DED4" w14:textId="77777777" w:rsidR="00565DCF" w:rsidRDefault="00DC5006">
            <w:pPr>
              <w:pStyle w:val="Subtitle1"/>
              <w:spacing w:before="0" w:beforeAutospacing="0" w:after="0" w:afterAutospacing="0" w:line="240" w:lineRule="atLeast"/>
              <w:divId w:val="720514662"/>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565DCF" w14:paraId="544681E6"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544091"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3DA7B6"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57AAF7"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5DCF" w14:paraId="02A32CC6" w14:textId="77777777" w:rsidTr="001365AC">
        <w:trPr>
          <w:divId w:val="143427653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F228ED" w14:textId="77777777" w:rsidR="00565DCF" w:rsidRDefault="00DC5006">
            <w:pPr>
              <w:spacing w:line="240" w:lineRule="atLeast"/>
              <w:divId w:val="198647092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18D3CD" w14:textId="4EF30FCB" w:rsidR="00565DCF" w:rsidRDefault="00DC5006">
            <w:pPr>
              <w:spacing w:line="240" w:lineRule="atLeast"/>
              <w:divId w:val="1868830968"/>
              <w:rPr>
                <w:rFonts w:ascii="Calibri" w:eastAsia="Times New Roman" w:hAnsi="Calibri" w:cs="Calibri"/>
                <w:sz w:val="20"/>
                <w:szCs w:val="20"/>
              </w:rPr>
            </w:pPr>
            <w:r>
              <w:rPr>
                <w:rFonts w:ascii="Calibri" w:eastAsia="Times New Roman" w:hAnsi="Calibri" w:cs="Calibri"/>
                <w:sz w:val="20"/>
                <w:szCs w:val="20"/>
              </w:rPr>
              <w:t>The undesirable effects of not surviving to hospital discharge and surviving with unfavourable neurological outcomes are significant. However</w:t>
            </w:r>
            <w:r w:rsidR="0010444E">
              <w:rPr>
                <w:rFonts w:ascii="Calibri" w:eastAsia="Times New Roman" w:hAnsi="Calibri" w:cs="Calibri"/>
                <w:sz w:val="20"/>
                <w:szCs w:val="20"/>
              </w:rPr>
              <w:t>,</w:t>
            </w:r>
            <w:r>
              <w:rPr>
                <w:rFonts w:ascii="Calibri" w:eastAsia="Times New Roman" w:hAnsi="Calibri" w:cs="Calibri"/>
                <w:sz w:val="20"/>
                <w:szCs w:val="20"/>
              </w:rPr>
              <w:t xml:space="preserve"> we did not look at reasons for non-survival as an </w:t>
            </w:r>
            <w:r>
              <w:rPr>
                <w:rFonts w:ascii="Calibri" w:eastAsia="Times New Roman" w:hAnsi="Calibri" w:cs="Calibri"/>
                <w:i/>
                <w:iCs/>
                <w:sz w:val="20"/>
                <w:szCs w:val="20"/>
              </w:rPr>
              <w:t>a priori</w:t>
            </w:r>
            <w:r>
              <w:rPr>
                <w:rFonts w:ascii="Calibri" w:eastAsia="Times New Roman" w:hAnsi="Calibri" w:cs="Calibri"/>
                <w:sz w:val="20"/>
                <w:szCs w:val="20"/>
              </w:rPr>
              <w:t xml:space="preserve"> outcome, and the studies do not report value to families of survival with un-favourable neurological outcomes vs death. </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825927" w14:textId="766655B6" w:rsidR="00565DCF" w:rsidRDefault="00565DCF">
            <w:pPr>
              <w:spacing w:line="240" w:lineRule="atLeast"/>
              <w:divId w:val="28147609"/>
              <w:rPr>
                <w:rFonts w:ascii="Calibri" w:eastAsia="Times New Roman" w:hAnsi="Calibri" w:cs="Calibri"/>
                <w:sz w:val="20"/>
                <w:szCs w:val="20"/>
              </w:rPr>
            </w:pPr>
          </w:p>
        </w:tc>
      </w:tr>
      <w:tr w:rsidR="00565DCF" w14:paraId="0C0055BB" w14:textId="77777777" w:rsidTr="001365AC">
        <w:trPr>
          <w:divId w:val="1434276533"/>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8F9684B" w14:textId="77777777" w:rsidR="00565DCF" w:rsidRDefault="00DC5006">
            <w:pPr>
              <w:pStyle w:val="Heading2"/>
              <w:spacing w:before="0" w:beforeAutospacing="0" w:after="0" w:afterAutospacing="0" w:line="240" w:lineRule="atLeast"/>
              <w:divId w:val="1772627354"/>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2322E037" w14:textId="77777777" w:rsidR="00565DCF" w:rsidRDefault="00DC5006">
            <w:pPr>
              <w:pStyle w:val="Subtitle1"/>
              <w:spacing w:before="0" w:beforeAutospacing="0" w:after="0" w:afterAutospacing="0" w:line="240" w:lineRule="atLeast"/>
              <w:divId w:val="1772627354"/>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565DCF" w14:paraId="684CD63F"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E59FCF"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307682"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3F1672"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5DCF" w14:paraId="50FD942D" w14:textId="77777777" w:rsidTr="001365AC">
        <w:trPr>
          <w:divId w:val="143427653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42FFC" w14:textId="77777777" w:rsidR="00565DCF" w:rsidRDefault="00DC5006">
            <w:pPr>
              <w:spacing w:line="240" w:lineRule="atLeast"/>
              <w:divId w:val="2006474674"/>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71D57B" w14:textId="14A4321D" w:rsidR="00565DCF" w:rsidRDefault="00DC5006">
            <w:pPr>
              <w:spacing w:line="240" w:lineRule="atLeast"/>
              <w:divId w:val="630549858"/>
              <w:rPr>
                <w:rFonts w:ascii="Calibri" w:eastAsia="Times New Roman" w:hAnsi="Calibri" w:cs="Calibri"/>
                <w:sz w:val="20"/>
                <w:szCs w:val="20"/>
              </w:rPr>
            </w:pPr>
            <w:r>
              <w:rPr>
                <w:rFonts w:ascii="Calibri" w:eastAsia="Times New Roman" w:hAnsi="Calibri" w:cs="Calibri"/>
                <w:sz w:val="20"/>
                <w:szCs w:val="20"/>
              </w:rPr>
              <w:t>Six studies were included in the systematic review. All studies were non-randomised cohort studies, with five out of the six being secondary analyses of other studies. Two of these (Topjian 2018</w:t>
            </w:r>
            <w:r w:rsidR="0010444E">
              <w:rPr>
                <w:rFonts w:ascii="Calibri" w:eastAsia="Times New Roman" w:hAnsi="Calibri" w:cs="Calibri"/>
                <w:sz w:val="20"/>
                <w:szCs w:val="20"/>
              </w:rPr>
              <w:t xml:space="preserve">, </w:t>
            </w:r>
            <w:r>
              <w:rPr>
                <w:rFonts w:ascii="Calibri" w:eastAsia="Times New Roman" w:hAnsi="Calibri" w:cs="Calibri"/>
                <w:sz w:val="20"/>
                <w:szCs w:val="20"/>
              </w:rPr>
              <w:t>1518</w:t>
            </w:r>
            <w:r w:rsidR="0010444E">
              <w:rPr>
                <w:rFonts w:ascii="Calibri" w:eastAsia="Times New Roman" w:hAnsi="Calibri" w:cs="Calibri"/>
                <w:sz w:val="20"/>
                <w:szCs w:val="20"/>
              </w:rPr>
              <w:t xml:space="preserve">; </w:t>
            </w:r>
            <w:r>
              <w:rPr>
                <w:rFonts w:ascii="Calibri" w:eastAsia="Times New Roman" w:hAnsi="Calibri" w:cs="Calibri"/>
                <w:sz w:val="20"/>
                <w:szCs w:val="20"/>
              </w:rPr>
              <w:t>Topjian 2019b</w:t>
            </w:r>
            <w:r w:rsidR="0010444E">
              <w:rPr>
                <w:rFonts w:ascii="Calibri" w:eastAsia="Times New Roman" w:hAnsi="Calibri" w:cs="Calibri"/>
                <w:sz w:val="20"/>
                <w:szCs w:val="20"/>
              </w:rPr>
              <w:t>,</w:t>
            </w:r>
            <w:r>
              <w:rPr>
                <w:rFonts w:ascii="Calibri" w:eastAsia="Times New Roman" w:hAnsi="Calibri" w:cs="Calibri"/>
                <w:sz w:val="20"/>
                <w:szCs w:val="20"/>
              </w:rPr>
              <w:t>24) were secondary analysis of multicentre RCT's (</w:t>
            </w:r>
            <w:r w:rsidR="0010444E">
              <w:rPr>
                <w:rFonts w:ascii="Calibri" w:eastAsia="Times New Roman" w:hAnsi="Calibri" w:cs="Calibri"/>
                <w:sz w:val="20"/>
                <w:szCs w:val="20"/>
              </w:rPr>
              <w:t xml:space="preserve">Therapeutic hypothermia after </w:t>
            </w:r>
            <w:r w:rsidR="00034B56">
              <w:rPr>
                <w:rFonts w:ascii="Calibri" w:eastAsia="Times New Roman" w:hAnsi="Calibri" w:cs="Calibri"/>
                <w:sz w:val="20"/>
                <w:szCs w:val="20"/>
              </w:rPr>
              <w:t xml:space="preserve">pediatric </w:t>
            </w:r>
            <w:r w:rsidR="0010444E">
              <w:rPr>
                <w:rFonts w:ascii="Calibri" w:eastAsia="Times New Roman" w:hAnsi="Calibri" w:cs="Calibri"/>
                <w:sz w:val="20"/>
                <w:szCs w:val="20"/>
              </w:rPr>
              <w:t xml:space="preserve">cardiac arrest </w:t>
            </w:r>
            <w:r w:rsidR="00034B56">
              <w:rPr>
                <w:rFonts w:ascii="Calibri" w:eastAsia="Times New Roman" w:hAnsi="Calibri" w:cs="Calibri"/>
                <w:sz w:val="20"/>
                <w:szCs w:val="20"/>
              </w:rPr>
              <w:t>(</w:t>
            </w:r>
            <w:r>
              <w:rPr>
                <w:rFonts w:ascii="Calibri" w:eastAsia="Times New Roman" w:hAnsi="Calibri" w:cs="Calibri"/>
                <w:sz w:val="20"/>
                <w:szCs w:val="20"/>
              </w:rPr>
              <w:t>THAPCA</w:t>
            </w:r>
            <w:r w:rsidR="00034B56">
              <w:rPr>
                <w:rFonts w:ascii="Calibri" w:eastAsia="Times New Roman" w:hAnsi="Calibri" w:cs="Calibri"/>
                <w:sz w:val="20"/>
                <w:szCs w:val="20"/>
              </w:rPr>
              <w:t>)</w:t>
            </w:r>
            <w:r>
              <w:rPr>
                <w:rFonts w:ascii="Calibri" w:eastAsia="Times New Roman" w:hAnsi="Calibri" w:cs="Calibri"/>
                <w:sz w:val="20"/>
                <w:szCs w:val="20"/>
              </w:rPr>
              <w:t xml:space="preserve"> In Hospital Cardiac Arrest and </w:t>
            </w:r>
            <w:r w:rsidR="00034B56">
              <w:rPr>
                <w:rFonts w:ascii="Calibri" w:eastAsia="Times New Roman" w:hAnsi="Calibri" w:cs="Calibri"/>
                <w:sz w:val="20"/>
                <w:szCs w:val="20"/>
              </w:rPr>
              <w:t>o</w:t>
            </w:r>
            <w:r>
              <w:rPr>
                <w:rFonts w:ascii="Calibri" w:eastAsia="Times New Roman" w:hAnsi="Calibri" w:cs="Calibri"/>
                <w:sz w:val="20"/>
                <w:szCs w:val="20"/>
              </w:rPr>
              <w:t>ut of Hospital Cardiac Arrest)</w:t>
            </w:r>
            <w:r w:rsidR="00117229">
              <w:rPr>
                <w:rFonts w:ascii="Calibri" w:eastAsia="Times New Roman" w:hAnsi="Calibri" w:cs="Calibri"/>
                <w:sz w:val="20"/>
                <w:szCs w:val="20"/>
              </w:rPr>
              <w:t xml:space="preserve"> (</w:t>
            </w:r>
            <w:proofErr w:type="spellStart"/>
            <w:r w:rsidR="00117229">
              <w:rPr>
                <w:rFonts w:ascii="Calibri" w:eastAsia="Times New Roman" w:hAnsi="Calibri" w:cs="Calibri"/>
                <w:sz w:val="20"/>
                <w:szCs w:val="20"/>
              </w:rPr>
              <w:t>Moler</w:t>
            </w:r>
            <w:proofErr w:type="spellEnd"/>
            <w:r w:rsidR="00117229">
              <w:rPr>
                <w:rFonts w:ascii="Calibri" w:eastAsia="Times New Roman" w:hAnsi="Calibri" w:cs="Calibri"/>
                <w:sz w:val="20"/>
                <w:szCs w:val="20"/>
              </w:rPr>
              <w:t xml:space="preserve"> 2015, 372; </w:t>
            </w:r>
            <w:proofErr w:type="spellStart"/>
            <w:r w:rsidR="00117229">
              <w:rPr>
                <w:rFonts w:ascii="Calibri" w:eastAsia="Times New Roman" w:hAnsi="Calibri" w:cs="Calibri"/>
                <w:sz w:val="20"/>
                <w:szCs w:val="20"/>
              </w:rPr>
              <w:t>Moler</w:t>
            </w:r>
            <w:proofErr w:type="spellEnd"/>
            <w:r w:rsidR="00117229">
              <w:rPr>
                <w:rFonts w:ascii="Calibri" w:eastAsia="Times New Roman" w:hAnsi="Calibri" w:cs="Calibri"/>
                <w:sz w:val="20"/>
                <w:szCs w:val="20"/>
              </w:rPr>
              <w:t xml:space="preserve"> 2017,</w:t>
            </w:r>
            <w:r w:rsidR="006606A2">
              <w:rPr>
                <w:rFonts w:ascii="Calibri" w:eastAsia="Times New Roman" w:hAnsi="Calibri" w:cs="Calibri"/>
                <w:sz w:val="20"/>
                <w:szCs w:val="20"/>
              </w:rPr>
              <w:t xml:space="preserve"> 318)</w:t>
            </w:r>
            <w:r>
              <w:rPr>
                <w:rFonts w:ascii="Calibri" w:eastAsia="Times New Roman" w:hAnsi="Calibri" w:cs="Calibri"/>
                <w:sz w:val="20"/>
                <w:szCs w:val="20"/>
              </w:rPr>
              <w:t xml:space="preserve">. Topjian </w:t>
            </w:r>
            <w:r w:rsidR="00034B56">
              <w:rPr>
                <w:rFonts w:ascii="Calibri" w:eastAsia="Times New Roman" w:hAnsi="Calibri" w:cs="Calibri"/>
                <w:sz w:val="20"/>
                <w:szCs w:val="20"/>
              </w:rPr>
              <w:t>(</w:t>
            </w:r>
            <w:r>
              <w:rPr>
                <w:rFonts w:ascii="Calibri" w:eastAsia="Times New Roman" w:hAnsi="Calibri" w:cs="Calibri"/>
                <w:sz w:val="20"/>
                <w:szCs w:val="20"/>
              </w:rPr>
              <w:t>2019a</w:t>
            </w:r>
            <w:r w:rsidR="00034B56">
              <w:rPr>
                <w:rFonts w:ascii="Calibri" w:eastAsia="Times New Roman" w:hAnsi="Calibri" w:cs="Calibri"/>
                <w:sz w:val="20"/>
                <w:szCs w:val="20"/>
              </w:rPr>
              <w:t>,</w:t>
            </w:r>
            <w:r>
              <w:rPr>
                <w:rFonts w:ascii="Calibri" w:eastAsia="Times New Roman" w:hAnsi="Calibri" w:cs="Calibri"/>
                <w:sz w:val="20"/>
                <w:szCs w:val="20"/>
              </w:rPr>
              <w:t xml:space="preserve"> 88)</w:t>
            </w:r>
            <w:r w:rsidR="006606A2">
              <w:rPr>
                <w:rFonts w:ascii="Calibri" w:eastAsia="Times New Roman" w:hAnsi="Calibri" w:cs="Calibri"/>
                <w:sz w:val="20"/>
                <w:szCs w:val="20"/>
              </w:rPr>
              <w:t>,</w:t>
            </w:r>
            <w:r>
              <w:rPr>
                <w:rFonts w:ascii="Calibri" w:eastAsia="Times New Roman" w:hAnsi="Calibri" w:cs="Calibri"/>
                <w:sz w:val="20"/>
                <w:szCs w:val="20"/>
              </w:rPr>
              <w:t xml:space="preserve"> was a secondary analysis of a prospective multicentre cohort study, Topjian </w:t>
            </w:r>
            <w:r w:rsidR="00802A11">
              <w:rPr>
                <w:rFonts w:ascii="Calibri" w:eastAsia="Times New Roman" w:hAnsi="Calibri" w:cs="Calibri"/>
                <w:sz w:val="20"/>
                <w:szCs w:val="20"/>
              </w:rPr>
              <w:t>(</w:t>
            </w:r>
            <w:r>
              <w:rPr>
                <w:rFonts w:ascii="Calibri" w:eastAsia="Times New Roman" w:hAnsi="Calibri" w:cs="Calibri"/>
                <w:sz w:val="20"/>
                <w:szCs w:val="20"/>
              </w:rPr>
              <w:t>2014</w:t>
            </w:r>
            <w:r w:rsidR="00802A11">
              <w:rPr>
                <w:rFonts w:ascii="Calibri" w:eastAsia="Times New Roman" w:hAnsi="Calibri" w:cs="Calibri"/>
                <w:sz w:val="20"/>
                <w:szCs w:val="20"/>
              </w:rPr>
              <w:t xml:space="preserve">, </w:t>
            </w:r>
            <w:r>
              <w:rPr>
                <w:rFonts w:ascii="Calibri" w:eastAsia="Times New Roman" w:hAnsi="Calibri" w:cs="Calibri"/>
                <w:sz w:val="20"/>
                <w:szCs w:val="20"/>
              </w:rPr>
              <w:t xml:space="preserve">143) was a retrospective cohort study from a multicentre database of cardiac arrest, the Pediatric Emergency Care Applied Research Network (PECARN). The only single centre study, </w:t>
            </w:r>
            <w:r w:rsidR="00802A11">
              <w:rPr>
                <w:rFonts w:ascii="Calibri" w:eastAsia="Times New Roman" w:hAnsi="Calibri" w:cs="Calibri"/>
                <w:sz w:val="20"/>
                <w:szCs w:val="20"/>
              </w:rPr>
              <w:t>(</w:t>
            </w:r>
            <w:proofErr w:type="spellStart"/>
            <w:r>
              <w:rPr>
                <w:rFonts w:ascii="Calibri" w:eastAsia="Times New Roman" w:hAnsi="Calibri" w:cs="Calibri"/>
                <w:sz w:val="20"/>
                <w:szCs w:val="20"/>
              </w:rPr>
              <w:t>Laverriere</w:t>
            </w:r>
            <w:proofErr w:type="spellEnd"/>
            <w:r>
              <w:rPr>
                <w:rFonts w:ascii="Calibri" w:eastAsia="Times New Roman" w:hAnsi="Calibri" w:cs="Calibri"/>
                <w:sz w:val="20"/>
                <w:szCs w:val="20"/>
              </w:rPr>
              <w:t xml:space="preserve"> 2020</w:t>
            </w:r>
            <w:r w:rsidR="00802A11">
              <w:rPr>
                <w:rFonts w:ascii="Calibri" w:eastAsia="Times New Roman" w:hAnsi="Calibri" w:cs="Calibri"/>
                <w:sz w:val="20"/>
                <w:szCs w:val="20"/>
              </w:rPr>
              <w:t xml:space="preserve">, </w:t>
            </w:r>
            <w:r>
              <w:rPr>
                <w:rFonts w:ascii="Calibri" w:eastAsia="Times New Roman" w:hAnsi="Calibri" w:cs="Calibri"/>
                <w:sz w:val="20"/>
                <w:szCs w:val="20"/>
              </w:rPr>
              <w:t>143</w:t>
            </w:r>
            <w:r w:rsidR="00802A11">
              <w:rPr>
                <w:rFonts w:ascii="Calibri" w:eastAsia="Times New Roman" w:hAnsi="Calibri" w:cs="Calibri"/>
                <w:sz w:val="20"/>
                <w:szCs w:val="20"/>
              </w:rPr>
              <w:t>)</w:t>
            </w:r>
            <w:r>
              <w:rPr>
                <w:rFonts w:ascii="Calibri" w:eastAsia="Times New Roman" w:hAnsi="Calibri" w:cs="Calibri"/>
                <w:sz w:val="20"/>
                <w:szCs w:val="20"/>
              </w:rPr>
              <w:t xml:space="preserve">, was a retrospective cohort study of both IHCA and OHCA from a prospectively collected database. The largest study, of 693 infants and children, </w:t>
            </w:r>
            <w:r w:rsidR="00226ACC">
              <w:rPr>
                <w:rFonts w:ascii="Calibri" w:eastAsia="Times New Roman" w:hAnsi="Calibri" w:cs="Calibri"/>
                <w:sz w:val="20"/>
                <w:szCs w:val="20"/>
              </w:rPr>
              <w:t>(</w:t>
            </w:r>
            <w:r>
              <w:rPr>
                <w:rFonts w:ascii="Calibri" w:eastAsia="Times New Roman" w:hAnsi="Calibri" w:cs="Calibri"/>
                <w:sz w:val="20"/>
                <w:szCs w:val="20"/>
              </w:rPr>
              <w:t>Gardiner 2023</w:t>
            </w:r>
            <w:r w:rsidR="00226ACC">
              <w:rPr>
                <w:rFonts w:ascii="Calibri" w:eastAsia="Times New Roman" w:hAnsi="Calibri" w:cs="Calibri"/>
                <w:sz w:val="20"/>
                <w:szCs w:val="20"/>
              </w:rPr>
              <w:t>, 3</w:t>
            </w:r>
            <w:r>
              <w:rPr>
                <w:rFonts w:ascii="Calibri" w:eastAsia="Times New Roman" w:hAnsi="Calibri" w:cs="Calibri"/>
                <w:sz w:val="20"/>
                <w:szCs w:val="20"/>
              </w:rPr>
              <w:t>88), was a secondary analysis of prospectively collected data for the ICU-RESU</w:t>
            </w:r>
            <w:r w:rsidR="00980CBC">
              <w:rPr>
                <w:rFonts w:ascii="Calibri" w:eastAsia="Times New Roman" w:hAnsi="Calibri" w:cs="Calibri"/>
                <w:sz w:val="20"/>
                <w:szCs w:val="20"/>
              </w:rPr>
              <w:t>S</w:t>
            </w:r>
            <w:r>
              <w:rPr>
                <w:rFonts w:ascii="Calibri" w:eastAsia="Times New Roman" w:hAnsi="Calibri" w:cs="Calibri"/>
                <w:sz w:val="20"/>
                <w:szCs w:val="20"/>
              </w:rPr>
              <w:t xml:space="preserve"> trial and involved 18 US centres</w:t>
            </w:r>
            <w:r w:rsidR="00117229">
              <w:rPr>
                <w:rFonts w:ascii="Calibri" w:eastAsia="Times New Roman" w:hAnsi="Calibri" w:cs="Calibri"/>
                <w:sz w:val="20"/>
                <w:szCs w:val="20"/>
              </w:rPr>
              <w:t xml:space="preserve"> (ICU-RESUS Groups 2022, 327)</w:t>
            </w:r>
            <w:r>
              <w:rPr>
                <w:rFonts w:ascii="Calibri" w:eastAsia="Times New Roman" w:hAnsi="Calibri" w:cs="Calibri"/>
                <w:sz w:val="20"/>
                <w:szCs w:val="20"/>
              </w:rPr>
              <w:t xml:space="preserve">. The blood pressure cut offs of </w:t>
            </w:r>
            <w:r>
              <w:rPr>
                <w:rFonts w:ascii="Calibri" w:eastAsia="Times New Roman" w:hAnsi="Calibri" w:cs="Calibri"/>
                <w:sz w:val="20"/>
                <w:szCs w:val="20"/>
              </w:rPr>
              <w:lastRenderedPageBreak/>
              <w:t>systolic blood pressure greater than 10th centile and diastolic blood pressure of greater than 50th centile were generated from receiver operator characteristic curves and spline curves.</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37D419" w14:textId="77777777" w:rsidR="00095112" w:rsidRDefault="00DC5006" w:rsidP="00095112">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 xml:space="preserve">For the question of </w:t>
            </w:r>
            <w:r>
              <w:rPr>
                <w:rFonts w:ascii="Calibri" w:eastAsia="Times New Roman" w:hAnsi="Calibri" w:cs="Calibri"/>
                <w:sz w:val="20"/>
                <w:szCs w:val="20"/>
                <w:u w:val="single"/>
              </w:rPr>
              <w:t>&gt;</w:t>
            </w:r>
            <w:r>
              <w:rPr>
                <w:rFonts w:ascii="Calibri" w:eastAsia="Times New Roman" w:hAnsi="Calibri" w:cs="Calibri"/>
                <w:sz w:val="20"/>
                <w:szCs w:val="20"/>
              </w:rPr>
              <w:t xml:space="preserve"> 5th centile blood pressure target within 6 hours, the 4 papers included were, Topjian 2019b (p 24), </w:t>
            </w:r>
            <w:proofErr w:type="spellStart"/>
            <w:r>
              <w:rPr>
                <w:rFonts w:ascii="Calibri" w:eastAsia="Times New Roman" w:hAnsi="Calibri" w:cs="Calibri"/>
                <w:sz w:val="20"/>
                <w:szCs w:val="20"/>
              </w:rPr>
              <w:t>Laverriere</w:t>
            </w:r>
            <w:proofErr w:type="spellEnd"/>
            <w:r>
              <w:rPr>
                <w:rFonts w:ascii="Calibri" w:eastAsia="Times New Roman" w:hAnsi="Calibri" w:cs="Calibri"/>
                <w:sz w:val="20"/>
                <w:szCs w:val="20"/>
              </w:rPr>
              <w:t xml:space="preserve"> 2020 (p 143), Topjian 2014 (p 143) and Topjian 2018 (p 1518) including a total of 933 patients with both IHCA and OHCA.</w:t>
            </w:r>
            <w:r w:rsidR="00095112">
              <w:rPr>
                <w:rFonts w:ascii="Calibri" w:eastAsia="Times New Roman" w:hAnsi="Calibri" w:cs="Calibri"/>
                <w:sz w:val="20"/>
                <w:szCs w:val="20"/>
              </w:rPr>
              <w:t xml:space="preserve"> The combined population in the studies included patients with IHCA and OHCA, (463/930 (49.8%) IHCA, and 467/930 (50.2%) OHCA).</w:t>
            </w:r>
          </w:p>
          <w:p w14:paraId="23011473" w14:textId="0FD3EB56" w:rsidR="00565DCF" w:rsidRDefault="00DC5006">
            <w:pPr>
              <w:spacing w:line="240" w:lineRule="atLeast"/>
              <w:divId w:val="1056050007"/>
              <w:rPr>
                <w:rFonts w:ascii="Calibri" w:eastAsia="Times New Roman" w:hAnsi="Calibri" w:cs="Calibri"/>
                <w:sz w:val="20"/>
                <w:szCs w:val="20"/>
              </w:rPr>
            </w:pPr>
            <w:r>
              <w:rPr>
                <w:rFonts w:ascii="Calibri" w:eastAsia="Times New Roman" w:hAnsi="Calibri" w:cs="Calibri"/>
                <w:sz w:val="20"/>
                <w:szCs w:val="20"/>
              </w:rPr>
              <w:lastRenderedPageBreak/>
              <w:t xml:space="preserve">For the question of </w:t>
            </w:r>
            <w:r>
              <w:rPr>
                <w:rFonts w:ascii="Calibri" w:eastAsia="Times New Roman" w:hAnsi="Calibri" w:cs="Calibri"/>
                <w:sz w:val="20"/>
                <w:szCs w:val="20"/>
                <w:u w:val="single"/>
              </w:rPr>
              <w:t>&gt;</w:t>
            </w:r>
            <w:r>
              <w:rPr>
                <w:rFonts w:ascii="Calibri" w:eastAsia="Times New Roman" w:hAnsi="Calibri" w:cs="Calibri"/>
                <w:sz w:val="20"/>
                <w:szCs w:val="20"/>
              </w:rPr>
              <w:t xml:space="preserve"> 10th centile blood pressure target within 6 hours there was one paper, Gardner </w:t>
            </w:r>
            <w:r w:rsidR="00256D1A">
              <w:rPr>
                <w:rFonts w:ascii="Calibri" w:eastAsia="Times New Roman" w:hAnsi="Calibri" w:cs="Calibri"/>
                <w:sz w:val="20"/>
                <w:szCs w:val="20"/>
              </w:rPr>
              <w:t>(</w:t>
            </w:r>
            <w:r>
              <w:rPr>
                <w:rFonts w:ascii="Calibri" w:eastAsia="Times New Roman" w:hAnsi="Calibri" w:cs="Calibri"/>
                <w:sz w:val="20"/>
                <w:szCs w:val="20"/>
              </w:rPr>
              <w:t>2023</w:t>
            </w:r>
            <w:r w:rsidR="00256D1A">
              <w:rPr>
                <w:rFonts w:ascii="Calibri" w:eastAsia="Times New Roman" w:hAnsi="Calibri" w:cs="Calibri"/>
                <w:sz w:val="20"/>
                <w:szCs w:val="20"/>
              </w:rPr>
              <w:t xml:space="preserve">; </w:t>
            </w:r>
            <w:r>
              <w:rPr>
                <w:rFonts w:ascii="Calibri" w:eastAsia="Times New Roman" w:hAnsi="Calibri" w:cs="Calibri"/>
                <w:sz w:val="20"/>
                <w:szCs w:val="20"/>
              </w:rPr>
              <w:t>388), with 693 patients included over 18 pediatric intensive care units, who all had IHCA.</w:t>
            </w:r>
          </w:p>
          <w:p w14:paraId="5B5B19E7" w14:textId="7B7A34E6" w:rsidR="00095112" w:rsidRDefault="00095112" w:rsidP="00095112">
            <w:pPr>
              <w:spacing w:line="240" w:lineRule="atLeast"/>
              <w:divId w:val="1056050007"/>
              <w:rPr>
                <w:rFonts w:ascii="Calibri" w:eastAsia="Times New Roman" w:hAnsi="Calibri" w:cs="Calibri"/>
                <w:sz w:val="20"/>
                <w:szCs w:val="20"/>
              </w:rPr>
            </w:pPr>
          </w:p>
        </w:tc>
      </w:tr>
      <w:tr w:rsidR="00565DCF" w14:paraId="63818F76" w14:textId="77777777" w:rsidTr="001365AC">
        <w:trPr>
          <w:divId w:val="1434276533"/>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B2A5359" w14:textId="77777777" w:rsidR="00565DCF" w:rsidRDefault="00DC5006">
            <w:pPr>
              <w:pStyle w:val="Heading2"/>
              <w:spacing w:before="0" w:beforeAutospacing="0" w:after="0" w:afterAutospacing="0" w:line="240" w:lineRule="atLeast"/>
              <w:divId w:val="1032419486"/>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Values</w:t>
            </w:r>
          </w:p>
          <w:p w14:paraId="11CC3E5F" w14:textId="77777777" w:rsidR="00565DCF" w:rsidRDefault="00DC5006">
            <w:pPr>
              <w:pStyle w:val="Subtitle1"/>
              <w:spacing w:before="0" w:beforeAutospacing="0" w:after="0" w:afterAutospacing="0" w:line="240" w:lineRule="atLeast"/>
              <w:divId w:val="1032419486"/>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565DCF" w14:paraId="373F56A7"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69909C"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DD9C57"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C3B68E"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5DCF" w14:paraId="1060BE14"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EC222E" w14:textId="77777777" w:rsidR="00565DCF" w:rsidRDefault="00DC5006">
            <w:pPr>
              <w:spacing w:line="240" w:lineRule="atLeast"/>
              <w:divId w:val="76869464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E80C8F" w14:textId="4ADC9444" w:rsidR="00565DCF" w:rsidRDefault="00DC5006">
            <w:pPr>
              <w:spacing w:line="240" w:lineRule="atLeast"/>
              <w:divId w:val="1283614136"/>
              <w:rPr>
                <w:rFonts w:ascii="Calibri" w:eastAsia="Times New Roman" w:hAnsi="Calibri" w:cs="Calibri"/>
                <w:sz w:val="20"/>
                <w:szCs w:val="20"/>
              </w:rPr>
            </w:pPr>
            <w:r>
              <w:rPr>
                <w:rFonts w:ascii="Calibri" w:eastAsia="Times New Roman" w:hAnsi="Calibri" w:cs="Calibri"/>
                <w:sz w:val="20"/>
                <w:szCs w:val="20"/>
              </w:rPr>
              <w:t xml:space="preserve">The ILCOR P-COSCA initiative developed a core outcome set specific for pediatric cardiac arrest studies. The design and methods of the initiative included use of a Delphi process to develop consensus on a core domain set. (Topjian 2020 e246) The P-COSCA outcomes of survival to discharge and survival to discharge with favourable neurological outcomes were chosen as critical outcomes for this review and are highly valued. </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36BF96" w14:textId="77777777" w:rsidR="00565DCF" w:rsidRDefault="00DC5006">
            <w:pPr>
              <w:spacing w:line="240" w:lineRule="atLeast"/>
              <w:divId w:val="173112805"/>
              <w:rPr>
                <w:rFonts w:ascii="Calibri" w:eastAsia="Times New Roman" w:hAnsi="Calibri" w:cs="Calibri"/>
                <w:sz w:val="20"/>
                <w:szCs w:val="20"/>
              </w:rPr>
            </w:pPr>
            <w:r>
              <w:rPr>
                <w:rFonts w:ascii="Calibri" w:eastAsia="Times New Roman" w:hAnsi="Calibri" w:cs="Calibri"/>
                <w:sz w:val="20"/>
                <w:szCs w:val="20"/>
              </w:rPr>
              <w:br/>
            </w:r>
          </w:p>
        </w:tc>
      </w:tr>
      <w:tr w:rsidR="00565DCF" w14:paraId="772E6A82" w14:textId="77777777" w:rsidTr="001365AC">
        <w:trPr>
          <w:divId w:val="1434276533"/>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A68BDE9" w14:textId="77777777" w:rsidR="00565DCF" w:rsidRDefault="00DC5006">
            <w:pPr>
              <w:pStyle w:val="Heading2"/>
              <w:spacing w:before="0" w:beforeAutospacing="0" w:after="0" w:afterAutospacing="0" w:line="240" w:lineRule="atLeast"/>
              <w:divId w:val="1436513312"/>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4F4A79C5" w14:textId="77777777" w:rsidR="00565DCF" w:rsidRDefault="00DC5006">
            <w:pPr>
              <w:pStyle w:val="Subtitle1"/>
              <w:spacing w:before="0" w:beforeAutospacing="0" w:after="0" w:afterAutospacing="0" w:line="240" w:lineRule="atLeast"/>
              <w:divId w:val="1436513312"/>
              <w:rPr>
                <w:rFonts w:ascii="Calibri" w:hAnsi="Calibri" w:cs="Calibri"/>
                <w:color w:val="FFFFFF"/>
                <w:sz w:val="20"/>
                <w:szCs w:val="20"/>
              </w:rPr>
            </w:pPr>
            <w:r>
              <w:rPr>
                <w:rFonts w:ascii="Calibri" w:hAnsi="Calibri" w:cs="Calibri"/>
                <w:color w:val="FFFFFF"/>
                <w:sz w:val="20"/>
                <w:szCs w:val="20"/>
              </w:rPr>
              <w:t xml:space="preserve">Does the balance between desirable and undesirable effects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565DCF" w14:paraId="23BBA75A"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B8E54D"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41A05A"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B16D52"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5DCF" w14:paraId="40046674" w14:textId="77777777" w:rsidTr="001365AC">
        <w:trPr>
          <w:divId w:val="143427653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0FE2E3" w14:textId="77777777" w:rsidR="00565DCF" w:rsidRDefault="00DC5006">
            <w:pPr>
              <w:spacing w:line="240" w:lineRule="atLeast"/>
              <w:divId w:val="126545499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800B57" w14:textId="49AC7E0F" w:rsidR="00565DCF" w:rsidRDefault="00DC5006">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Acknowledging the very low level of certainty the current available data suggest that </w:t>
            </w:r>
            <w:r w:rsidR="009617C9">
              <w:rPr>
                <w:rFonts w:ascii="Calibri" w:eastAsia="Times New Roman" w:hAnsi="Calibri" w:cs="Calibri"/>
                <w:sz w:val="20"/>
                <w:szCs w:val="20"/>
              </w:rPr>
              <w:t xml:space="preserve">exposure to </w:t>
            </w:r>
            <w:r>
              <w:rPr>
                <w:rFonts w:ascii="Calibri" w:eastAsia="Times New Roman" w:hAnsi="Calibri" w:cs="Calibri"/>
                <w:sz w:val="20"/>
                <w:szCs w:val="20"/>
              </w:rPr>
              <w:t xml:space="preserve">a systolic blood pressure (SBP) target of </w:t>
            </w:r>
            <w:r w:rsidR="00A16A0D">
              <w:rPr>
                <w:rFonts w:ascii="Calibri" w:eastAsia="Times New Roman" w:hAnsi="Calibri" w:cs="Calibri"/>
                <w:sz w:val="20"/>
                <w:szCs w:val="20"/>
              </w:rPr>
              <w:t>&gt;</w:t>
            </w:r>
            <w:r>
              <w:rPr>
                <w:rFonts w:ascii="Calibri" w:eastAsia="Times New Roman" w:hAnsi="Calibri" w:cs="Calibri"/>
                <w:sz w:val="20"/>
                <w:szCs w:val="20"/>
              </w:rPr>
              <w:t xml:space="preserve"> 5th centile </w:t>
            </w:r>
            <w:r w:rsidR="009617C9">
              <w:rPr>
                <w:rFonts w:ascii="Calibri" w:eastAsia="Times New Roman" w:hAnsi="Calibri" w:cs="Calibri"/>
                <w:sz w:val="20"/>
                <w:szCs w:val="20"/>
              </w:rPr>
              <w:t xml:space="preserve"> for age and height </w:t>
            </w:r>
            <w:r>
              <w:rPr>
                <w:rFonts w:ascii="Calibri" w:eastAsia="Times New Roman" w:hAnsi="Calibri" w:cs="Calibri"/>
                <w:sz w:val="20"/>
                <w:szCs w:val="20"/>
              </w:rPr>
              <w:t xml:space="preserve">within the first 6 hours post ROSC is better </w:t>
            </w:r>
            <w:r w:rsidR="009617C9">
              <w:rPr>
                <w:rFonts w:ascii="Calibri" w:eastAsia="Times New Roman" w:hAnsi="Calibri" w:cs="Calibri"/>
                <w:sz w:val="20"/>
                <w:szCs w:val="20"/>
              </w:rPr>
              <w:t>compared to exposure to</w:t>
            </w:r>
            <w:r>
              <w:rPr>
                <w:rFonts w:ascii="Calibri" w:eastAsia="Times New Roman" w:hAnsi="Calibri" w:cs="Calibri"/>
                <w:sz w:val="20"/>
                <w:szCs w:val="20"/>
              </w:rPr>
              <w:t xml:space="preserve"> </w:t>
            </w:r>
            <w:r w:rsidR="00A16A0D">
              <w:rPr>
                <w:rFonts w:ascii="Calibri" w:eastAsia="Times New Roman" w:hAnsi="Calibri" w:cs="Calibri"/>
                <w:sz w:val="20"/>
                <w:szCs w:val="20"/>
              </w:rPr>
              <w:t>≤</w:t>
            </w:r>
            <w:r>
              <w:rPr>
                <w:rFonts w:ascii="Calibri" w:eastAsia="Times New Roman" w:hAnsi="Calibri" w:cs="Calibri"/>
                <w:sz w:val="20"/>
                <w:szCs w:val="20"/>
              </w:rPr>
              <w:t xml:space="preserve">5th centile for the critical outcomes of both survival to hospital discharge and also favourable neurological outcomes at discharge. </w:t>
            </w:r>
          </w:p>
          <w:p w14:paraId="520C62C1" w14:textId="5E8566B1" w:rsidR="008A5B08" w:rsidRDefault="0030690A" w:rsidP="008A5B08">
            <w:pPr>
              <w:spacing w:line="240" w:lineRule="atLeast"/>
              <w:rPr>
                <w:rFonts w:ascii="Calibri" w:eastAsia="Times New Roman" w:hAnsi="Calibri" w:cs="Calibri"/>
                <w:sz w:val="20"/>
                <w:szCs w:val="20"/>
              </w:rPr>
            </w:pPr>
            <w:r>
              <w:rPr>
                <w:rFonts w:ascii="Calibri" w:eastAsia="Times New Roman" w:hAnsi="Calibri" w:cs="Calibri"/>
                <w:sz w:val="20"/>
                <w:szCs w:val="20"/>
              </w:rPr>
              <w:t>E</w:t>
            </w:r>
            <w:r w:rsidR="008A5B08">
              <w:rPr>
                <w:rFonts w:ascii="Calibri" w:eastAsia="Times New Roman" w:hAnsi="Calibri" w:cs="Calibri"/>
                <w:sz w:val="20"/>
                <w:szCs w:val="20"/>
              </w:rPr>
              <w:t>vidence</w:t>
            </w:r>
            <w:r>
              <w:rPr>
                <w:rFonts w:ascii="Calibri" w:eastAsia="Times New Roman" w:hAnsi="Calibri" w:cs="Calibri"/>
                <w:sz w:val="20"/>
                <w:szCs w:val="20"/>
              </w:rPr>
              <w:t>, with low level of certainty,</w:t>
            </w:r>
            <w:r w:rsidR="008A5B08">
              <w:rPr>
                <w:rFonts w:ascii="Calibri" w:eastAsia="Times New Roman" w:hAnsi="Calibri" w:cs="Calibri"/>
                <w:sz w:val="20"/>
                <w:szCs w:val="20"/>
              </w:rPr>
              <w:t xml:space="preserve"> also suggest that</w:t>
            </w:r>
            <w:r w:rsidR="009617C9">
              <w:rPr>
                <w:rFonts w:ascii="Calibri" w:eastAsia="Times New Roman" w:hAnsi="Calibri" w:cs="Calibri"/>
                <w:sz w:val="20"/>
                <w:szCs w:val="20"/>
              </w:rPr>
              <w:t xml:space="preserve"> exposure to a</w:t>
            </w:r>
            <w:r w:rsidR="008A5B08">
              <w:rPr>
                <w:rFonts w:ascii="Calibri" w:eastAsia="Times New Roman" w:hAnsi="Calibri" w:cs="Calibri"/>
                <w:sz w:val="20"/>
                <w:szCs w:val="20"/>
              </w:rPr>
              <w:t xml:space="preserve"> systolic blood pressure (SBP) target of &gt;10th centile </w:t>
            </w:r>
            <w:r w:rsidR="009617C9">
              <w:rPr>
                <w:rFonts w:ascii="Calibri" w:eastAsia="Times New Roman" w:hAnsi="Calibri" w:cs="Calibri"/>
                <w:sz w:val="20"/>
                <w:szCs w:val="20"/>
              </w:rPr>
              <w:t>for age and height</w:t>
            </w:r>
            <w:r w:rsidR="008A5B08">
              <w:rPr>
                <w:rFonts w:ascii="Calibri" w:eastAsia="Times New Roman" w:hAnsi="Calibri" w:cs="Calibri"/>
                <w:sz w:val="20"/>
                <w:szCs w:val="20"/>
              </w:rPr>
              <w:t xml:space="preserve"> within the first 6 hours post ROSC is better </w:t>
            </w:r>
            <w:r w:rsidR="009617C9">
              <w:rPr>
                <w:rFonts w:ascii="Calibri" w:eastAsia="Times New Roman" w:hAnsi="Calibri" w:cs="Calibri"/>
                <w:sz w:val="20"/>
                <w:szCs w:val="20"/>
              </w:rPr>
              <w:t>compared to exposure to</w:t>
            </w:r>
            <w:r w:rsidR="008A5B08">
              <w:rPr>
                <w:rFonts w:ascii="Calibri" w:eastAsia="Times New Roman" w:hAnsi="Calibri" w:cs="Calibri"/>
                <w:sz w:val="20"/>
                <w:szCs w:val="20"/>
              </w:rPr>
              <w:t xml:space="preserve"> ≤10th centile for the critical outcomes of both survival to hospital discharge and also favourable neurological outcomes at discharge. </w:t>
            </w:r>
          </w:p>
          <w:p w14:paraId="4A85C9D5" w14:textId="27EC79EC" w:rsidR="008A5B08" w:rsidRDefault="00400C6D" w:rsidP="008A5B08">
            <w:pPr>
              <w:spacing w:line="240" w:lineRule="atLeast"/>
              <w:rPr>
                <w:rFonts w:ascii="Calibri" w:eastAsia="Times New Roman" w:hAnsi="Calibri" w:cs="Calibri"/>
                <w:sz w:val="20"/>
                <w:szCs w:val="20"/>
              </w:rPr>
            </w:pPr>
            <w:r>
              <w:rPr>
                <w:rFonts w:ascii="Calibri" w:eastAsia="Times New Roman" w:hAnsi="Calibri" w:cs="Calibri"/>
                <w:sz w:val="20"/>
                <w:szCs w:val="20"/>
              </w:rPr>
              <w:t>No studies compared 5</w:t>
            </w:r>
            <w:r w:rsidRPr="00400C6D">
              <w:rPr>
                <w:rFonts w:ascii="Calibri" w:eastAsia="Times New Roman" w:hAnsi="Calibri" w:cs="Calibri"/>
                <w:sz w:val="20"/>
                <w:szCs w:val="20"/>
                <w:vertAlign w:val="superscript"/>
              </w:rPr>
              <w:t>th</w:t>
            </w:r>
            <w:r>
              <w:rPr>
                <w:rFonts w:ascii="Calibri" w:eastAsia="Times New Roman" w:hAnsi="Calibri" w:cs="Calibri"/>
                <w:sz w:val="20"/>
                <w:szCs w:val="20"/>
              </w:rPr>
              <w:t xml:space="preserve"> centile with 10</w:t>
            </w:r>
            <w:r w:rsidRPr="00400C6D">
              <w:rPr>
                <w:rFonts w:ascii="Calibri" w:eastAsia="Times New Roman" w:hAnsi="Calibri" w:cs="Calibri"/>
                <w:sz w:val="20"/>
                <w:szCs w:val="20"/>
                <w:vertAlign w:val="superscript"/>
              </w:rPr>
              <w:t>th</w:t>
            </w:r>
            <w:r>
              <w:rPr>
                <w:rFonts w:ascii="Calibri" w:eastAsia="Times New Roman" w:hAnsi="Calibri" w:cs="Calibri"/>
                <w:sz w:val="20"/>
                <w:szCs w:val="20"/>
              </w:rPr>
              <w:t xml:space="preserve"> centile targets. </w:t>
            </w:r>
            <w:r w:rsidR="00D06D94">
              <w:rPr>
                <w:rFonts w:ascii="Calibri" w:eastAsia="Times New Roman" w:hAnsi="Calibri" w:cs="Calibri"/>
                <w:sz w:val="20"/>
                <w:szCs w:val="20"/>
              </w:rPr>
              <w:t xml:space="preserve"> The Task Force considered that the </w:t>
            </w:r>
            <w:r w:rsidR="002307FB">
              <w:rPr>
                <w:rFonts w:ascii="Calibri" w:eastAsia="Times New Roman" w:hAnsi="Calibri" w:cs="Calibri"/>
                <w:sz w:val="20"/>
                <w:szCs w:val="20"/>
              </w:rPr>
              <w:t>5</w:t>
            </w:r>
            <w:r w:rsidR="002307FB" w:rsidRPr="002307FB">
              <w:rPr>
                <w:rFonts w:ascii="Calibri" w:eastAsia="Times New Roman" w:hAnsi="Calibri" w:cs="Calibri"/>
                <w:sz w:val="20"/>
                <w:szCs w:val="20"/>
                <w:vertAlign w:val="superscript"/>
              </w:rPr>
              <w:t>th</w:t>
            </w:r>
            <w:r w:rsidR="002307FB">
              <w:rPr>
                <w:rFonts w:ascii="Calibri" w:eastAsia="Times New Roman" w:hAnsi="Calibri" w:cs="Calibri"/>
                <w:sz w:val="20"/>
                <w:szCs w:val="20"/>
              </w:rPr>
              <w:t xml:space="preserve"> centile target was included (overlapped) within the comparison group of the </w:t>
            </w:r>
            <w:r w:rsidR="00CA499B">
              <w:rPr>
                <w:rFonts w:ascii="Calibri" w:eastAsia="Times New Roman" w:hAnsi="Calibri" w:cs="Calibri"/>
                <w:sz w:val="20"/>
                <w:szCs w:val="20"/>
              </w:rPr>
              <w:t>&lt;10</w:t>
            </w:r>
            <w:r w:rsidR="00CA499B" w:rsidRPr="00CA499B">
              <w:rPr>
                <w:rFonts w:ascii="Calibri" w:eastAsia="Times New Roman" w:hAnsi="Calibri" w:cs="Calibri"/>
                <w:sz w:val="20"/>
                <w:szCs w:val="20"/>
                <w:vertAlign w:val="superscript"/>
              </w:rPr>
              <w:t>th</w:t>
            </w:r>
            <w:r w:rsidR="00CA499B">
              <w:rPr>
                <w:rFonts w:ascii="Calibri" w:eastAsia="Times New Roman" w:hAnsi="Calibri" w:cs="Calibri"/>
                <w:sz w:val="20"/>
                <w:szCs w:val="20"/>
              </w:rPr>
              <w:t xml:space="preserve"> centile target population. </w:t>
            </w:r>
            <w:r w:rsidR="002445B2">
              <w:rPr>
                <w:rFonts w:ascii="Calibri" w:eastAsia="Times New Roman" w:hAnsi="Calibri" w:cs="Calibri"/>
                <w:sz w:val="20"/>
                <w:szCs w:val="20"/>
              </w:rPr>
              <w:t>T</w:t>
            </w:r>
            <w:r w:rsidR="00CA499B">
              <w:rPr>
                <w:rFonts w:ascii="Calibri" w:eastAsia="Times New Roman" w:hAnsi="Calibri" w:cs="Calibri"/>
                <w:sz w:val="20"/>
                <w:szCs w:val="20"/>
              </w:rPr>
              <w:t>he 10</w:t>
            </w:r>
            <w:r w:rsidR="00CA499B" w:rsidRPr="00CA499B">
              <w:rPr>
                <w:rFonts w:ascii="Calibri" w:eastAsia="Times New Roman" w:hAnsi="Calibri" w:cs="Calibri"/>
                <w:sz w:val="20"/>
                <w:szCs w:val="20"/>
                <w:vertAlign w:val="superscript"/>
              </w:rPr>
              <w:t>th</w:t>
            </w:r>
            <w:r w:rsidR="00CA499B">
              <w:rPr>
                <w:rFonts w:ascii="Calibri" w:eastAsia="Times New Roman" w:hAnsi="Calibri" w:cs="Calibri"/>
                <w:sz w:val="20"/>
                <w:szCs w:val="20"/>
              </w:rPr>
              <w:t xml:space="preserve"> centile cut off </w:t>
            </w:r>
            <w:r w:rsidR="002445B2">
              <w:rPr>
                <w:rFonts w:ascii="Calibri" w:eastAsia="Times New Roman" w:hAnsi="Calibri" w:cs="Calibri"/>
                <w:sz w:val="20"/>
                <w:szCs w:val="20"/>
              </w:rPr>
              <w:t xml:space="preserve">was chosen after </w:t>
            </w:r>
            <w:r w:rsidR="005513B2">
              <w:rPr>
                <w:rFonts w:ascii="Calibri" w:eastAsia="Times New Roman" w:hAnsi="Calibri" w:cs="Calibri"/>
                <w:sz w:val="20"/>
                <w:szCs w:val="20"/>
              </w:rPr>
              <w:t xml:space="preserve">discussion on </w:t>
            </w:r>
            <w:r w:rsidR="002445B2">
              <w:rPr>
                <w:rFonts w:ascii="Calibri" w:eastAsia="Times New Roman" w:hAnsi="Calibri" w:cs="Calibri"/>
                <w:sz w:val="20"/>
                <w:szCs w:val="20"/>
              </w:rPr>
              <w:t xml:space="preserve">1) </w:t>
            </w:r>
            <w:r w:rsidR="00706A91">
              <w:rPr>
                <w:rFonts w:ascii="Calibri" w:eastAsia="Times New Roman" w:hAnsi="Calibri" w:cs="Calibri"/>
                <w:sz w:val="20"/>
                <w:szCs w:val="20"/>
              </w:rPr>
              <w:t xml:space="preserve">the </w:t>
            </w:r>
            <w:r w:rsidR="0085752A">
              <w:rPr>
                <w:rFonts w:ascii="Calibri" w:eastAsia="Times New Roman" w:hAnsi="Calibri" w:cs="Calibri"/>
                <w:sz w:val="20"/>
                <w:szCs w:val="20"/>
              </w:rPr>
              <w:t xml:space="preserve">statistical </w:t>
            </w:r>
            <w:r w:rsidR="009200DC">
              <w:rPr>
                <w:rFonts w:ascii="Calibri" w:eastAsia="Times New Roman" w:hAnsi="Calibri" w:cs="Calibri"/>
                <w:sz w:val="20"/>
                <w:szCs w:val="20"/>
              </w:rPr>
              <w:t xml:space="preserve">methods </w:t>
            </w:r>
            <w:r w:rsidR="00706A91">
              <w:rPr>
                <w:rFonts w:ascii="Calibri" w:eastAsia="Times New Roman" w:hAnsi="Calibri" w:cs="Calibri"/>
                <w:sz w:val="20"/>
                <w:szCs w:val="20"/>
              </w:rPr>
              <w:t>to</w:t>
            </w:r>
            <w:r w:rsidR="009200DC">
              <w:rPr>
                <w:rFonts w:ascii="Calibri" w:eastAsia="Times New Roman" w:hAnsi="Calibri" w:cs="Calibri"/>
                <w:sz w:val="20"/>
                <w:szCs w:val="20"/>
              </w:rPr>
              <w:t xml:space="preserve"> identify</w:t>
            </w:r>
            <w:r w:rsidR="00706A91">
              <w:rPr>
                <w:rFonts w:ascii="Calibri" w:eastAsia="Times New Roman" w:hAnsi="Calibri" w:cs="Calibri"/>
                <w:sz w:val="20"/>
                <w:szCs w:val="20"/>
              </w:rPr>
              <w:t xml:space="preserve"> </w:t>
            </w:r>
            <w:r w:rsidR="009200DC">
              <w:rPr>
                <w:rFonts w:ascii="Calibri" w:eastAsia="Times New Roman" w:hAnsi="Calibri" w:cs="Calibri"/>
                <w:sz w:val="20"/>
                <w:szCs w:val="20"/>
              </w:rPr>
              <w:t>the 10</w:t>
            </w:r>
            <w:r w:rsidR="009200DC" w:rsidRPr="009200DC">
              <w:rPr>
                <w:rFonts w:ascii="Calibri" w:eastAsia="Times New Roman" w:hAnsi="Calibri" w:cs="Calibri"/>
                <w:sz w:val="20"/>
                <w:szCs w:val="20"/>
                <w:vertAlign w:val="superscript"/>
              </w:rPr>
              <w:t>th</w:t>
            </w:r>
            <w:r w:rsidR="009200DC">
              <w:rPr>
                <w:rFonts w:ascii="Calibri" w:eastAsia="Times New Roman" w:hAnsi="Calibri" w:cs="Calibri"/>
                <w:sz w:val="20"/>
                <w:szCs w:val="20"/>
              </w:rPr>
              <w:t xml:space="preserve"> centile target </w:t>
            </w:r>
            <w:r w:rsidR="00706A91">
              <w:rPr>
                <w:rFonts w:ascii="Calibri" w:eastAsia="Times New Roman" w:hAnsi="Calibri" w:cs="Calibri"/>
                <w:sz w:val="20"/>
                <w:szCs w:val="20"/>
              </w:rPr>
              <w:t>(using receiver operator and cubic spline analysis)</w:t>
            </w:r>
            <w:r w:rsidR="0085752A">
              <w:rPr>
                <w:rFonts w:ascii="Calibri" w:eastAsia="Times New Roman" w:hAnsi="Calibri" w:cs="Calibri"/>
                <w:sz w:val="20"/>
                <w:szCs w:val="20"/>
              </w:rPr>
              <w:t xml:space="preserve">, 2) </w:t>
            </w:r>
            <w:r w:rsidR="0033000B">
              <w:rPr>
                <w:rFonts w:ascii="Calibri" w:eastAsia="Times New Roman" w:hAnsi="Calibri" w:cs="Calibri"/>
                <w:sz w:val="20"/>
                <w:szCs w:val="20"/>
              </w:rPr>
              <w:t xml:space="preserve">evidence that </w:t>
            </w:r>
            <w:r w:rsidR="00256D1A">
              <w:rPr>
                <w:rFonts w:ascii="Calibri" w:eastAsia="Times New Roman" w:hAnsi="Calibri" w:cs="Calibri"/>
                <w:sz w:val="20"/>
                <w:szCs w:val="20"/>
              </w:rPr>
              <w:t>patients exposed to systolic BP between 5</w:t>
            </w:r>
            <w:r w:rsidR="00256D1A" w:rsidRPr="00256D1A">
              <w:rPr>
                <w:rFonts w:ascii="Calibri" w:eastAsia="Times New Roman" w:hAnsi="Calibri" w:cs="Calibri"/>
                <w:sz w:val="20"/>
                <w:szCs w:val="20"/>
                <w:vertAlign w:val="superscript"/>
              </w:rPr>
              <w:t>th</w:t>
            </w:r>
            <w:r w:rsidR="00256D1A">
              <w:rPr>
                <w:rFonts w:ascii="Calibri" w:eastAsia="Times New Roman" w:hAnsi="Calibri" w:cs="Calibri"/>
                <w:sz w:val="20"/>
                <w:szCs w:val="20"/>
              </w:rPr>
              <w:t xml:space="preserve"> to 10</w:t>
            </w:r>
            <w:r w:rsidR="00256D1A" w:rsidRPr="00256D1A">
              <w:rPr>
                <w:rFonts w:ascii="Calibri" w:eastAsia="Times New Roman" w:hAnsi="Calibri" w:cs="Calibri"/>
                <w:sz w:val="20"/>
                <w:szCs w:val="20"/>
                <w:vertAlign w:val="superscript"/>
              </w:rPr>
              <w:t>th</w:t>
            </w:r>
            <w:r w:rsidR="00256D1A">
              <w:rPr>
                <w:rFonts w:ascii="Calibri" w:eastAsia="Times New Roman" w:hAnsi="Calibri" w:cs="Calibri"/>
                <w:sz w:val="20"/>
                <w:szCs w:val="20"/>
              </w:rPr>
              <w:t xml:space="preserve"> centile in the study by </w:t>
            </w:r>
            <w:r w:rsidR="00256D1A">
              <w:rPr>
                <w:rFonts w:ascii="Calibri" w:eastAsia="Times New Roman" w:hAnsi="Calibri" w:cs="Calibri"/>
                <w:sz w:val="20"/>
                <w:szCs w:val="20"/>
              </w:rPr>
              <w:lastRenderedPageBreak/>
              <w:t>Gardener (2023; 388)</w:t>
            </w:r>
            <w:r w:rsidR="005B43E7">
              <w:rPr>
                <w:rFonts w:ascii="Calibri" w:eastAsia="Times New Roman" w:hAnsi="Calibri" w:cs="Calibri"/>
                <w:sz w:val="20"/>
                <w:szCs w:val="20"/>
              </w:rPr>
              <w:t xml:space="preserve"> experience worse outcome (lower risk of survival, or survival with favourable neurological outcome). </w:t>
            </w:r>
          </w:p>
          <w:p w14:paraId="2657ED35" w14:textId="40357229" w:rsidR="00A16A0D" w:rsidRDefault="00A16A0D">
            <w:pPr>
              <w:spacing w:line="240" w:lineRule="atLeast"/>
              <w:rPr>
                <w:rFonts w:ascii="Calibri" w:eastAsia="Times New Roman" w:hAnsi="Calibri" w:cs="Calibri"/>
                <w:sz w:val="20"/>
                <w:szCs w:val="20"/>
              </w:rPr>
            </w:pPr>
          </w:p>
          <w:p w14:paraId="0C538CA1" w14:textId="1B0EE13D" w:rsidR="00565DCF" w:rsidRDefault="00DC5006" w:rsidP="00B858F8">
            <w:pPr>
              <w:spacing w:line="240" w:lineRule="atLeast"/>
              <w:rPr>
                <w:rFonts w:ascii="Calibri" w:eastAsia="Times New Roman" w:hAnsi="Calibri" w:cs="Calibri"/>
                <w:sz w:val="20"/>
                <w:szCs w:val="20"/>
              </w:rPr>
            </w:pPr>
            <w:r>
              <w:rPr>
                <w:rFonts w:ascii="Calibri" w:eastAsia="Times New Roman" w:hAnsi="Calibri" w:cs="Calibri"/>
                <w:sz w:val="20"/>
                <w:szCs w:val="20"/>
              </w:rPr>
              <w:br/>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46B7C1" w14:textId="732317CE" w:rsidR="00565DCF" w:rsidRDefault="00E13A07">
            <w:pPr>
              <w:spacing w:line="240" w:lineRule="atLeast"/>
              <w:divId w:val="1638685119"/>
              <w:rPr>
                <w:rFonts w:ascii="Calibri" w:eastAsia="Times New Roman" w:hAnsi="Calibri" w:cs="Calibri"/>
                <w:sz w:val="20"/>
                <w:szCs w:val="20"/>
              </w:rPr>
            </w:pPr>
            <w:r>
              <w:rPr>
                <w:rFonts w:ascii="Calibri" w:eastAsia="Times New Roman" w:hAnsi="Calibri" w:cs="Calibri"/>
                <w:sz w:val="20"/>
                <w:szCs w:val="20"/>
              </w:rPr>
              <w:lastRenderedPageBreak/>
              <w:t>It is unclear if 10</w:t>
            </w:r>
            <w:r w:rsidRPr="00E13A07">
              <w:rPr>
                <w:rFonts w:ascii="Calibri" w:eastAsia="Times New Roman" w:hAnsi="Calibri" w:cs="Calibri"/>
                <w:sz w:val="20"/>
                <w:szCs w:val="20"/>
                <w:vertAlign w:val="superscript"/>
              </w:rPr>
              <w:t>th</w:t>
            </w:r>
            <w:r>
              <w:rPr>
                <w:rFonts w:ascii="Calibri" w:eastAsia="Times New Roman" w:hAnsi="Calibri" w:cs="Calibri"/>
                <w:sz w:val="20"/>
                <w:szCs w:val="20"/>
              </w:rPr>
              <w:t xml:space="preserve"> centile systolic BP targets are superior to 5</w:t>
            </w:r>
            <w:r w:rsidRPr="00E13A07">
              <w:rPr>
                <w:rFonts w:ascii="Calibri" w:eastAsia="Times New Roman" w:hAnsi="Calibri" w:cs="Calibri"/>
                <w:sz w:val="20"/>
                <w:szCs w:val="20"/>
                <w:vertAlign w:val="superscript"/>
              </w:rPr>
              <w:t>th</w:t>
            </w:r>
            <w:r>
              <w:rPr>
                <w:rFonts w:ascii="Calibri" w:eastAsia="Times New Roman" w:hAnsi="Calibri" w:cs="Calibri"/>
                <w:sz w:val="20"/>
                <w:szCs w:val="20"/>
              </w:rPr>
              <w:t xml:space="preserve"> centile BP targets. In addition higher BP targets were not compared. </w:t>
            </w:r>
            <w:r w:rsidR="002F4D25">
              <w:rPr>
                <w:rFonts w:ascii="Calibri" w:eastAsia="Times New Roman" w:hAnsi="Calibri" w:cs="Calibri"/>
                <w:sz w:val="20"/>
                <w:szCs w:val="20"/>
              </w:rPr>
              <w:t>Also,</w:t>
            </w:r>
            <w:r w:rsidR="00D47131">
              <w:rPr>
                <w:rFonts w:ascii="Calibri" w:eastAsia="Times New Roman" w:hAnsi="Calibri" w:cs="Calibri"/>
                <w:sz w:val="20"/>
                <w:szCs w:val="20"/>
              </w:rPr>
              <w:t xml:space="preserve"> there was no comparison between systolic versus mean arterial BP or diastolic BP. </w:t>
            </w:r>
            <w:r w:rsidR="00DC5006">
              <w:rPr>
                <w:rFonts w:ascii="Calibri" w:eastAsia="Times New Roman" w:hAnsi="Calibri" w:cs="Calibri"/>
                <w:sz w:val="20"/>
                <w:szCs w:val="20"/>
              </w:rPr>
              <w:br/>
            </w:r>
          </w:p>
        </w:tc>
      </w:tr>
      <w:tr w:rsidR="00565DCF" w14:paraId="4BF322CC" w14:textId="77777777" w:rsidTr="001365AC">
        <w:trPr>
          <w:divId w:val="1434276533"/>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3DB51A0" w14:textId="77777777" w:rsidR="00565DCF" w:rsidRDefault="00DC5006">
            <w:pPr>
              <w:pStyle w:val="Heading2"/>
              <w:spacing w:before="0" w:beforeAutospacing="0" w:after="0" w:afterAutospacing="0" w:line="240" w:lineRule="atLeast"/>
              <w:divId w:val="1969242350"/>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0FD726AB" w14:textId="77777777" w:rsidR="00565DCF" w:rsidRDefault="00DC5006">
            <w:pPr>
              <w:pStyle w:val="Subtitle1"/>
              <w:spacing w:before="0" w:beforeAutospacing="0" w:after="0" w:afterAutospacing="0" w:line="240" w:lineRule="atLeast"/>
              <w:divId w:val="1969242350"/>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565DCF" w14:paraId="3604C183"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8ABA2F"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158140"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0C6ED5"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5DCF" w14:paraId="114E3A49"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809A26" w14:textId="77777777" w:rsidR="00565DCF" w:rsidRDefault="00DC5006">
            <w:pPr>
              <w:spacing w:line="240" w:lineRule="atLeast"/>
              <w:divId w:val="72260414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A6A2A9" w14:textId="77777777" w:rsidR="00565DCF" w:rsidRDefault="00DC5006">
            <w:pPr>
              <w:spacing w:line="240" w:lineRule="atLeast"/>
              <w:divId w:val="824780951"/>
              <w:rPr>
                <w:rFonts w:ascii="Calibri" w:eastAsia="Times New Roman" w:hAnsi="Calibri" w:cs="Calibri"/>
                <w:sz w:val="20"/>
                <w:szCs w:val="20"/>
              </w:rPr>
            </w:pPr>
            <w:r>
              <w:rPr>
                <w:rFonts w:ascii="Calibri" w:eastAsia="Times New Roman" w:hAnsi="Calibri" w:cs="Calibri"/>
                <w:sz w:val="20"/>
                <w:szCs w:val="20"/>
              </w:rPr>
              <w:t xml:space="preserve">There are no specific studies looking at this, but in settings where ICU level of care is available, measuring and managing blood pressure is standard of care. In all 4 studies information was provided around inotrope use, but this was not analysed as it was not an </w:t>
            </w:r>
            <w:r>
              <w:rPr>
                <w:rFonts w:ascii="Calibri" w:eastAsia="Times New Roman" w:hAnsi="Calibri" w:cs="Calibri"/>
                <w:i/>
                <w:iCs/>
                <w:sz w:val="20"/>
                <w:szCs w:val="20"/>
              </w:rPr>
              <w:t>a priori</w:t>
            </w:r>
            <w:r>
              <w:rPr>
                <w:rFonts w:ascii="Calibri" w:eastAsia="Times New Roman" w:hAnsi="Calibri" w:cs="Calibri"/>
                <w:sz w:val="20"/>
                <w:szCs w:val="20"/>
              </w:rPr>
              <w:t xml:space="preserve"> question or subgroup. There was heterogeneity between the studies as to how they reported inotrope use. </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BAF4CE" w14:textId="35C3494D" w:rsidR="00565DCF" w:rsidRDefault="00DC5006">
            <w:pPr>
              <w:spacing w:line="240" w:lineRule="atLeast"/>
              <w:divId w:val="406224641"/>
              <w:rPr>
                <w:rFonts w:ascii="Calibri" w:eastAsia="Times New Roman" w:hAnsi="Calibri" w:cs="Calibri"/>
                <w:sz w:val="20"/>
                <w:szCs w:val="20"/>
              </w:rPr>
            </w:pPr>
            <w:r>
              <w:rPr>
                <w:rFonts w:ascii="Calibri" w:eastAsia="Times New Roman" w:hAnsi="Calibri" w:cs="Calibri"/>
                <w:sz w:val="20"/>
                <w:szCs w:val="20"/>
              </w:rPr>
              <w:t xml:space="preserve">In places where ICU level of care is not available for infants and children post cardiac arrest this will be more difficult to achieve, but the principle is likely to still be acceptable to stakeholders. It was felt by the task force </w:t>
            </w:r>
            <w:r w:rsidR="00744BF0">
              <w:rPr>
                <w:rFonts w:ascii="Calibri" w:eastAsia="Times New Roman" w:hAnsi="Calibri" w:cs="Calibri"/>
                <w:sz w:val="20"/>
                <w:szCs w:val="20"/>
              </w:rPr>
              <w:t xml:space="preserve">that </w:t>
            </w:r>
            <w:r>
              <w:rPr>
                <w:rFonts w:ascii="Calibri" w:eastAsia="Times New Roman" w:hAnsi="Calibri" w:cs="Calibri"/>
                <w:sz w:val="20"/>
                <w:szCs w:val="20"/>
              </w:rPr>
              <w:t xml:space="preserve">in infants and children who have cardiac arrest followed by ROC, blood pressure </w:t>
            </w:r>
            <w:r w:rsidR="00900DDB">
              <w:rPr>
                <w:rFonts w:ascii="Calibri" w:eastAsia="Times New Roman" w:hAnsi="Calibri" w:cs="Calibri"/>
                <w:sz w:val="20"/>
                <w:szCs w:val="20"/>
              </w:rPr>
              <w:t>sh</w:t>
            </w:r>
            <w:r>
              <w:rPr>
                <w:rFonts w:ascii="Calibri" w:eastAsia="Times New Roman" w:hAnsi="Calibri" w:cs="Calibri"/>
                <w:sz w:val="20"/>
                <w:szCs w:val="20"/>
              </w:rPr>
              <w:t>ould be measured as part of their post cardiac arrest care.</w:t>
            </w:r>
          </w:p>
        </w:tc>
      </w:tr>
      <w:tr w:rsidR="00565DCF" w14:paraId="79DF65E8" w14:textId="77777777" w:rsidTr="001365AC">
        <w:trPr>
          <w:divId w:val="1434276533"/>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11EC5E2" w14:textId="77777777" w:rsidR="00565DCF" w:rsidRDefault="00DC5006">
            <w:pPr>
              <w:pStyle w:val="Heading2"/>
              <w:spacing w:before="0" w:beforeAutospacing="0" w:after="0" w:afterAutospacing="0" w:line="240" w:lineRule="atLeast"/>
              <w:divId w:val="1620260363"/>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149A2DE5" w14:textId="77777777" w:rsidR="00565DCF" w:rsidRDefault="00DC5006">
            <w:pPr>
              <w:pStyle w:val="Subtitle1"/>
              <w:spacing w:before="0" w:beforeAutospacing="0" w:after="0" w:afterAutospacing="0" w:line="240" w:lineRule="atLeast"/>
              <w:divId w:val="1620260363"/>
              <w:rPr>
                <w:rFonts w:ascii="Calibri" w:hAnsi="Calibri" w:cs="Calibri"/>
                <w:color w:val="FFFFFF"/>
                <w:sz w:val="20"/>
                <w:szCs w:val="20"/>
              </w:rPr>
            </w:pPr>
            <w:r>
              <w:rPr>
                <w:rFonts w:ascii="Calibri" w:hAnsi="Calibri" w:cs="Calibri"/>
                <w:color w:val="FFFFFF"/>
                <w:sz w:val="20"/>
                <w:szCs w:val="20"/>
              </w:rPr>
              <w:t>Is the intervention feasible to implement?</w:t>
            </w:r>
          </w:p>
        </w:tc>
      </w:tr>
      <w:tr w:rsidR="00565DCF" w14:paraId="5BC16AF6"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557812"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EC134C"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D0C65" w14:textId="77777777" w:rsidR="00565DCF" w:rsidRDefault="00DC5006">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5DCF" w14:paraId="4AA792B4" w14:textId="77777777" w:rsidTr="001365AC">
        <w:trPr>
          <w:divId w:val="143427653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314B57" w14:textId="77777777" w:rsidR="00565DCF" w:rsidRDefault="00DC5006">
            <w:pPr>
              <w:spacing w:line="240" w:lineRule="atLeast"/>
              <w:divId w:val="97892336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77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2418A1" w14:textId="77777777" w:rsidR="00565DCF" w:rsidRDefault="00DC5006">
            <w:pPr>
              <w:spacing w:line="240" w:lineRule="atLeast"/>
              <w:divId w:val="2030373000"/>
              <w:rPr>
                <w:rFonts w:ascii="Calibri" w:eastAsia="Times New Roman" w:hAnsi="Calibri" w:cs="Calibri"/>
                <w:sz w:val="20"/>
                <w:szCs w:val="20"/>
              </w:rPr>
            </w:pPr>
            <w:r>
              <w:rPr>
                <w:rFonts w:ascii="Calibri" w:eastAsia="Times New Roman" w:hAnsi="Calibri" w:cs="Calibri"/>
                <w:sz w:val="20"/>
                <w:szCs w:val="20"/>
              </w:rPr>
              <w:t>There is no specific research evidence to support the intervention being feasible to implement, but management of blood pressure is</w:t>
            </w:r>
            <w:r>
              <w:rPr>
                <w:rFonts w:ascii="Calibri" w:eastAsia="Times New Roman" w:hAnsi="Calibri" w:cs="Calibri"/>
                <w:b/>
                <w:bCs/>
                <w:i/>
                <w:iCs/>
                <w:sz w:val="20"/>
                <w:szCs w:val="20"/>
              </w:rPr>
              <w:t xml:space="preserve"> </w:t>
            </w:r>
            <w:r>
              <w:rPr>
                <w:rFonts w:ascii="Calibri" w:eastAsia="Times New Roman" w:hAnsi="Calibri" w:cs="Calibri"/>
                <w:sz w:val="20"/>
                <w:szCs w:val="20"/>
              </w:rPr>
              <w:t>presently part of standard</w:t>
            </w:r>
            <w:r>
              <w:rPr>
                <w:rFonts w:ascii="Calibri" w:eastAsia="Times New Roman" w:hAnsi="Calibri" w:cs="Calibri"/>
                <w:b/>
                <w:bCs/>
                <w:i/>
                <w:iCs/>
                <w:sz w:val="20"/>
                <w:szCs w:val="20"/>
              </w:rPr>
              <w:t xml:space="preserve"> </w:t>
            </w:r>
            <w:r>
              <w:rPr>
                <w:rFonts w:ascii="Calibri" w:eastAsia="Times New Roman" w:hAnsi="Calibri" w:cs="Calibri"/>
                <w:sz w:val="20"/>
                <w:szCs w:val="20"/>
              </w:rPr>
              <w:t>post cardiac arrest care.</w:t>
            </w:r>
            <w:r>
              <w:rPr>
                <w:rFonts w:ascii="Calibri" w:eastAsia="Times New Roman" w:hAnsi="Calibri" w:cs="Calibri"/>
                <w:b/>
                <w:bCs/>
                <w:i/>
                <w:iCs/>
                <w:sz w:val="20"/>
                <w:szCs w:val="20"/>
              </w:rPr>
              <w:t xml:space="preserve"> </w:t>
            </w:r>
          </w:p>
        </w:tc>
        <w:tc>
          <w:tcPr>
            <w:tcW w:w="34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D1B208" w14:textId="77777777" w:rsidR="00565DCF" w:rsidRDefault="00DC5006">
            <w:pPr>
              <w:spacing w:line="240" w:lineRule="atLeast"/>
              <w:divId w:val="1169366172"/>
              <w:rPr>
                <w:rFonts w:ascii="Calibri" w:eastAsia="Times New Roman" w:hAnsi="Calibri" w:cs="Calibri"/>
                <w:sz w:val="20"/>
                <w:szCs w:val="20"/>
              </w:rPr>
            </w:pPr>
            <w:r>
              <w:rPr>
                <w:rFonts w:ascii="Calibri" w:eastAsia="Times New Roman" w:hAnsi="Calibri" w:cs="Calibri"/>
                <w:sz w:val="20"/>
                <w:szCs w:val="20"/>
              </w:rPr>
              <w:t xml:space="preserve">In places where ICU level of care is not available for infants and children post cardiac arrest this will be more difficult to achieve, but the principle is likely to still be acceptable to stakeholders. </w:t>
            </w:r>
          </w:p>
        </w:tc>
      </w:tr>
    </w:tbl>
    <w:p w14:paraId="19B3ED44" w14:textId="77777777" w:rsidR="00565DCF" w:rsidRDefault="00DC5006">
      <w:pPr>
        <w:pStyle w:val="Heading1"/>
        <w:spacing w:after="20" w:afterAutospacing="0"/>
        <w:divId w:val="89026276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2"/>
        <w:gridCol w:w="1738"/>
        <w:gridCol w:w="1738"/>
        <w:gridCol w:w="1750"/>
        <w:gridCol w:w="1757"/>
        <w:gridCol w:w="1750"/>
        <w:gridCol w:w="1624"/>
        <w:gridCol w:w="1673"/>
      </w:tblGrid>
      <w:tr w:rsidR="00565DCF" w14:paraId="38F2B125" w14:textId="77777777">
        <w:trPr>
          <w:divId w:val="1422605826"/>
          <w:tblHeader/>
        </w:trPr>
        <w:tc>
          <w:tcPr>
            <w:tcW w:w="0" w:type="auto"/>
            <w:tcBorders>
              <w:top w:val="nil"/>
              <w:left w:val="nil"/>
              <w:bottom w:val="nil"/>
              <w:right w:val="nil"/>
            </w:tcBorders>
            <w:tcMar>
              <w:top w:w="75" w:type="dxa"/>
              <w:left w:w="75" w:type="dxa"/>
              <w:bottom w:w="75" w:type="dxa"/>
              <w:right w:w="75" w:type="dxa"/>
            </w:tcMar>
            <w:vAlign w:val="center"/>
            <w:hideMark/>
          </w:tcPr>
          <w:p w14:paraId="26A2166E" w14:textId="77777777" w:rsidR="00565DCF" w:rsidRDefault="00565DCF">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4353CD" w14:textId="77777777" w:rsidR="00565DCF" w:rsidRDefault="00DC5006">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565DCF" w14:paraId="18844112" w14:textId="77777777">
        <w:trPr>
          <w:divId w:val="14226058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82B1D5" w14:textId="77777777" w:rsidR="00565DCF" w:rsidRDefault="00DC5006">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ED069B"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233410"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9115CA"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FDC744" w14:textId="77777777" w:rsidR="00565DCF" w:rsidRDefault="00DC5006">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D2503A" w14:textId="77777777" w:rsidR="00565DCF" w:rsidRDefault="00565DCF">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5C7059"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4EF7C6"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5DCF" w14:paraId="75CD1EC4" w14:textId="77777777">
        <w:trPr>
          <w:divId w:val="14226058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4C116B9" w14:textId="77777777" w:rsidR="00565DCF" w:rsidRDefault="00DC5006">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91801D"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ECA842"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FFD001" w14:textId="77777777" w:rsidR="00565DCF" w:rsidRDefault="00DC5006">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DBA302"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4096C1B" w14:textId="77777777" w:rsidR="00565DCF" w:rsidRDefault="00565DCF">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84FC42"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CE4F83"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5DCF" w14:paraId="48FD77D7" w14:textId="77777777">
        <w:trPr>
          <w:divId w:val="14226058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9223EA9" w14:textId="77777777" w:rsidR="00565DCF" w:rsidRDefault="00DC5006">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CAC42C"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D4793E"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3C0E46" w14:textId="77777777" w:rsidR="00565DCF" w:rsidRDefault="00DC5006">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FC6998"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46BE814" w14:textId="77777777" w:rsidR="00565DCF" w:rsidRDefault="00565DCF">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B3047C"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BFCBE2"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5DCF" w14:paraId="013982AE" w14:textId="77777777">
        <w:trPr>
          <w:divId w:val="14226058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EEB4BAC" w14:textId="77777777" w:rsidR="00565DCF" w:rsidRDefault="00DC5006">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C2D3C8" w14:textId="77777777" w:rsidR="00565DCF" w:rsidRDefault="00DC5006">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4398BE"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4778E1"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F53100"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96577C8" w14:textId="77777777" w:rsidR="00565DCF" w:rsidRDefault="00565DCF">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4B128FF" w14:textId="77777777" w:rsidR="00565DCF" w:rsidRDefault="00565DCF">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7E8ED0"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565DCF" w14:paraId="6FF035BC" w14:textId="77777777">
        <w:trPr>
          <w:divId w:val="14226058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656FAC5" w14:textId="77777777" w:rsidR="00565DCF" w:rsidRDefault="00DC5006">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DF1BD4"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3B6534"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A63B2C"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38B673" w14:textId="77777777" w:rsidR="00565DCF" w:rsidRDefault="00DC5006">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ABC4974" w14:textId="77777777" w:rsidR="00565DCF" w:rsidRDefault="00565DCF">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45AF069" w14:textId="77777777" w:rsidR="00565DCF" w:rsidRDefault="00565DCF">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FC5BCFE" w14:textId="77777777" w:rsidR="00565DCF" w:rsidRDefault="00565DCF">
            <w:pPr>
              <w:spacing w:line="240" w:lineRule="atLeast"/>
              <w:jc w:val="center"/>
              <w:rPr>
                <w:rFonts w:eastAsia="Times New Roman"/>
                <w:sz w:val="20"/>
                <w:szCs w:val="20"/>
              </w:rPr>
            </w:pPr>
          </w:p>
        </w:tc>
      </w:tr>
      <w:tr w:rsidR="00565DCF" w14:paraId="069AE5C2" w14:textId="77777777">
        <w:trPr>
          <w:divId w:val="14226058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D4A68DA" w14:textId="77777777" w:rsidR="00565DCF" w:rsidRDefault="00DC5006">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A56144"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91411A"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7B3C4B"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Does not </w:t>
            </w:r>
            <w:proofErr w:type="spellStart"/>
            <w:r>
              <w:rPr>
                <w:rFonts w:ascii="Calibri" w:hAnsi="Calibri" w:cs="Calibri"/>
                <w:color w:val="AEAAAA"/>
                <w:sz w:val="20"/>
                <w:szCs w:val="20"/>
              </w:rPr>
              <w:t>favor</w:t>
            </w:r>
            <w:proofErr w:type="spellEnd"/>
            <w:r>
              <w:rPr>
                <w:rFonts w:ascii="Calibri" w:hAnsi="Calibri" w:cs="Calibri"/>
                <w:color w:val="AEAAAA"/>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4C56B" w14:textId="77777777" w:rsidR="00565DCF" w:rsidRDefault="00DC5006">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Probably </w:t>
            </w:r>
            <w:proofErr w:type="spellStart"/>
            <w:r>
              <w:rPr>
                <w:rFonts w:ascii="Calibri" w:hAnsi="Calibri" w:cs="Calibri"/>
                <w:b/>
                <w:bCs/>
                <w:color w:val="000000"/>
                <w:sz w:val="20"/>
                <w:szCs w:val="20"/>
              </w:rPr>
              <w:t>favors</w:t>
            </w:r>
            <w:proofErr w:type="spellEnd"/>
            <w:r>
              <w:rPr>
                <w:rFonts w:ascii="Calibri" w:hAnsi="Calibri" w:cs="Calibri"/>
                <w:b/>
                <w:bCs/>
                <w:color w:val="000000"/>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D647E1"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9055F2"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3E06E3"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5DCF" w14:paraId="7E5C5464" w14:textId="77777777">
        <w:trPr>
          <w:divId w:val="14226058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F6CF08B" w14:textId="77777777" w:rsidR="00565DCF" w:rsidRDefault="00DC5006">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54FB5F"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3C38EB"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6034D7"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D7C8B1" w14:textId="77777777" w:rsidR="00565DCF" w:rsidRDefault="00DC5006">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F3AE4B3" w14:textId="77777777" w:rsidR="00565DCF" w:rsidRDefault="00565DCF">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647BEC"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F2DEDC"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5DCF" w14:paraId="23DFF058" w14:textId="77777777">
        <w:trPr>
          <w:divId w:val="14226058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71E828E" w14:textId="77777777" w:rsidR="00565DCF" w:rsidRDefault="00DC5006">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834FBD"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96CA72"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E14783" w14:textId="77777777" w:rsidR="00565DCF" w:rsidRDefault="00DC5006">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814D19"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F77901F" w14:textId="77777777" w:rsidR="00565DCF" w:rsidRDefault="00565DCF">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E0DF84"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EB6DCC" w14:textId="77777777" w:rsidR="00565DCF" w:rsidRDefault="00DC5006">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61143383" w14:textId="77777777" w:rsidR="00565DCF" w:rsidRDefault="00565DCF">
      <w:pPr>
        <w:divId w:val="515267812"/>
        <w:rPr>
          <w:rFonts w:ascii="Calibri" w:eastAsia="Times New Roman" w:hAnsi="Calibri" w:cs="Calibri"/>
          <w:color w:val="000000"/>
          <w:sz w:val="16"/>
          <w:szCs w:val="16"/>
          <w:lang w:val="en"/>
        </w:rPr>
      </w:pPr>
    </w:p>
    <w:p w14:paraId="5F0916BC" w14:textId="77777777" w:rsidR="00565DCF" w:rsidRDefault="00DC5006">
      <w:pPr>
        <w:pStyle w:val="Heading1"/>
        <w:spacing w:after="20" w:afterAutospacing="0"/>
        <w:divId w:val="27849347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565DCF" w14:paraId="7BCB0ED8" w14:textId="77777777">
        <w:trPr>
          <w:divId w:val="164115292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ABA0495" w14:textId="77777777" w:rsidR="00565DCF" w:rsidRDefault="00DC5006">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D4EC39C" w14:textId="77777777" w:rsidR="00565DCF" w:rsidRDefault="00DC5006">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1B31EB2" w14:textId="77777777" w:rsidR="00565DCF" w:rsidRDefault="00DC5006">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2FAD8980" w14:textId="77777777" w:rsidR="00565DCF" w:rsidRDefault="00DC5006">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F80D07D" w14:textId="77777777" w:rsidR="00565DCF" w:rsidRDefault="00DC5006">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565DCF" w14:paraId="709214AE" w14:textId="77777777">
        <w:trPr>
          <w:divId w:val="164115292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8056097" w14:textId="77777777" w:rsidR="00565DCF" w:rsidRDefault="00DC5006">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1575EE4" w14:textId="77777777" w:rsidR="00565DCF" w:rsidRDefault="00DC5006">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FE02918" w14:textId="77777777" w:rsidR="00565DCF" w:rsidRDefault="00DC5006">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65955682" w14:textId="77777777" w:rsidR="00565DCF" w:rsidRDefault="00DC5006">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D249C6F" w14:textId="77777777" w:rsidR="00565DCF" w:rsidRDefault="00DC5006">
            <w:pPr>
              <w:pStyle w:val="marker"/>
              <w:spacing w:before="0" w:beforeAutospacing="0" w:after="0" w:afterAutospacing="0"/>
              <w:jc w:val="center"/>
              <w:rPr>
                <w:color w:val="000000"/>
              </w:rPr>
            </w:pPr>
            <w:r>
              <w:rPr>
                <w:color w:val="000000"/>
              </w:rPr>
              <w:t xml:space="preserve">○ </w:t>
            </w:r>
          </w:p>
        </w:tc>
      </w:tr>
    </w:tbl>
    <w:p w14:paraId="2F30468E" w14:textId="77777777" w:rsidR="00565DCF" w:rsidRDefault="00565DCF">
      <w:pPr>
        <w:divId w:val="515267812"/>
        <w:rPr>
          <w:rFonts w:ascii="Calibri" w:eastAsia="Times New Roman" w:hAnsi="Calibri" w:cs="Calibri"/>
          <w:color w:val="000000"/>
          <w:sz w:val="16"/>
          <w:szCs w:val="16"/>
          <w:lang w:val="en"/>
        </w:rPr>
      </w:pPr>
    </w:p>
    <w:p w14:paraId="6A0F8C6D" w14:textId="77777777" w:rsidR="00565DCF" w:rsidRDefault="00DC5006">
      <w:pPr>
        <w:pStyle w:val="Heading1"/>
        <w:spacing w:after="20" w:afterAutospacing="0"/>
        <w:divId w:val="2057392134"/>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65DCF" w14:paraId="014216D5" w14:textId="77777777">
        <w:trPr>
          <w:divId w:val="593975057"/>
        </w:trPr>
        <w:tc>
          <w:tcPr>
            <w:tcW w:w="0" w:type="auto"/>
            <w:shd w:val="clear" w:color="auto" w:fill="2E74B5"/>
            <w:tcMar>
              <w:top w:w="75" w:type="dxa"/>
              <w:left w:w="75" w:type="dxa"/>
              <w:bottom w:w="75" w:type="dxa"/>
              <w:right w:w="75" w:type="dxa"/>
            </w:tcMar>
            <w:hideMark/>
          </w:tcPr>
          <w:p w14:paraId="718B1F71" w14:textId="77777777" w:rsidR="00565DCF" w:rsidRDefault="00DC5006">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565DCF" w14:paraId="3A3CB010" w14:textId="77777777">
        <w:trPr>
          <w:divId w:val="593975057"/>
        </w:trPr>
        <w:tc>
          <w:tcPr>
            <w:tcW w:w="0" w:type="auto"/>
            <w:tcMar>
              <w:top w:w="75" w:type="dxa"/>
              <w:left w:w="75" w:type="dxa"/>
              <w:bottom w:w="75" w:type="dxa"/>
              <w:right w:w="75" w:type="dxa"/>
            </w:tcMar>
            <w:hideMark/>
          </w:tcPr>
          <w:p w14:paraId="55D449C2" w14:textId="77777777" w:rsidR="00FF365C" w:rsidRDefault="00FF365C" w:rsidP="00FF365C">
            <w:pPr>
              <w:pStyle w:val="paragraph"/>
              <w:spacing w:before="0" w:beforeAutospacing="0" w:after="0" w:afterAutospacing="0"/>
              <w:textAlignment w:val="baseline"/>
              <w:divId w:val="1448237719"/>
              <w:rPr>
                <w:rFonts w:ascii="Segoe UI" w:hAnsi="Segoe UI" w:cs="Segoe UI"/>
                <w:sz w:val="18"/>
                <w:szCs w:val="18"/>
              </w:rPr>
            </w:pPr>
            <w:r w:rsidRPr="001F242D">
              <w:rPr>
                <w:rStyle w:val="normaltextrun"/>
                <w:rFonts w:ascii="Calibri" w:hAnsi="Calibri" w:cs="Calibri"/>
                <w:sz w:val="20"/>
                <w:szCs w:val="20"/>
                <w:lang w:val="en-US"/>
              </w:rPr>
              <w:t xml:space="preserve">We suggest in infants and children post </w:t>
            </w:r>
            <w:r>
              <w:rPr>
                <w:rStyle w:val="normaltextrun"/>
                <w:rFonts w:ascii="Calibri" w:hAnsi="Calibri" w:cs="Calibri"/>
                <w:sz w:val="20"/>
                <w:szCs w:val="20"/>
                <w:lang w:val="en-US"/>
              </w:rPr>
              <w:t>return of circulation, following an in-hospital or out-of-hospital</w:t>
            </w:r>
            <w:r w:rsidRPr="001F242D">
              <w:rPr>
                <w:rStyle w:val="normaltextrun"/>
                <w:rFonts w:ascii="Calibri" w:hAnsi="Calibri" w:cs="Calibri"/>
                <w:sz w:val="20"/>
                <w:szCs w:val="20"/>
                <w:lang w:val="en-US"/>
              </w:rPr>
              <w:t xml:space="preserve"> cardiac arrest</w:t>
            </w:r>
            <w:r>
              <w:rPr>
                <w:rStyle w:val="normaltextrun"/>
                <w:rFonts w:ascii="Calibri" w:hAnsi="Calibri" w:cs="Calibri"/>
                <w:color w:val="0078D4"/>
                <w:sz w:val="20"/>
                <w:szCs w:val="20"/>
                <w:lang w:val="en-US"/>
              </w:rPr>
              <w:t xml:space="preserve">, </w:t>
            </w:r>
            <w:r w:rsidRPr="001F242D">
              <w:rPr>
                <w:rStyle w:val="normaltextrun"/>
                <w:rFonts w:ascii="Calibri" w:hAnsi="Calibri" w:cs="Calibri"/>
                <w:sz w:val="20"/>
                <w:szCs w:val="20"/>
                <w:lang w:val="en-US"/>
              </w:rPr>
              <w:t>that a systolic blood pressure &gt;</w:t>
            </w:r>
            <w:r>
              <w:rPr>
                <w:rStyle w:val="normaltextrun"/>
                <w:rFonts w:ascii="Calibri" w:hAnsi="Calibri" w:cs="Calibri"/>
                <w:sz w:val="20"/>
                <w:szCs w:val="20"/>
                <w:lang w:val="en-US"/>
              </w:rPr>
              <w:t>10</w:t>
            </w:r>
            <w:r w:rsidRPr="001F242D">
              <w:rPr>
                <w:rStyle w:val="normaltextrun"/>
                <w:rFonts w:ascii="Calibri" w:hAnsi="Calibri" w:cs="Calibri"/>
                <w:sz w:val="20"/>
                <w:szCs w:val="20"/>
                <w:vertAlign w:val="superscript"/>
                <w:lang w:val="en-US"/>
              </w:rPr>
              <w:t>th</w:t>
            </w:r>
            <w:r w:rsidRPr="001F242D">
              <w:rPr>
                <w:rStyle w:val="normaltextrun"/>
                <w:rFonts w:ascii="Calibri" w:hAnsi="Calibri" w:cs="Calibri"/>
                <w:sz w:val="20"/>
                <w:szCs w:val="20"/>
                <w:lang w:val="en-US"/>
              </w:rPr>
              <w:t xml:space="preserve"> </w:t>
            </w:r>
            <w:r>
              <w:rPr>
                <w:rStyle w:val="normaltextrun"/>
                <w:rFonts w:ascii="Calibri" w:hAnsi="Calibri" w:cs="Calibri"/>
                <w:sz w:val="20"/>
                <w:szCs w:val="20"/>
                <w:lang w:val="en-US"/>
              </w:rPr>
              <w:t>c</w:t>
            </w:r>
            <w:r w:rsidRPr="001F242D">
              <w:rPr>
                <w:rStyle w:val="normaltextrun"/>
                <w:rFonts w:ascii="Calibri" w:hAnsi="Calibri" w:cs="Calibri"/>
                <w:sz w:val="20"/>
                <w:szCs w:val="20"/>
                <w:lang w:val="en-US"/>
              </w:rPr>
              <w:t xml:space="preserve">entile </w:t>
            </w:r>
            <w:r>
              <w:rPr>
                <w:rStyle w:val="normaltextrun"/>
                <w:rFonts w:ascii="Calibri" w:hAnsi="Calibri" w:cs="Calibri"/>
                <w:sz w:val="20"/>
                <w:szCs w:val="20"/>
                <w:lang w:val="en-US"/>
              </w:rPr>
              <w:t>for age should be targeted (weak recommendation, very low certainty evidence).</w:t>
            </w:r>
          </w:p>
          <w:p w14:paraId="5547B020" w14:textId="77777777" w:rsidR="00565DCF" w:rsidRDefault="00DC5006">
            <w:pPr>
              <w:spacing w:line="240" w:lineRule="atLeast"/>
              <w:divId w:val="1448237719"/>
              <w:rPr>
                <w:rFonts w:ascii="Calibri" w:eastAsia="Times New Roman" w:hAnsi="Calibri" w:cs="Calibri"/>
                <w:sz w:val="20"/>
                <w:szCs w:val="20"/>
              </w:rPr>
            </w:pPr>
            <w:r>
              <w:rPr>
                <w:rFonts w:ascii="Calibri" w:eastAsia="Times New Roman" w:hAnsi="Calibri" w:cs="Calibri"/>
                <w:sz w:val="20"/>
                <w:szCs w:val="20"/>
              </w:rPr>
              <w:br/>
            </w:r>
          </w:p>
        </w:tc>
      </w:tr>
      <w:tr w:rsidR="00565DCF" w14:paraId="0C2C997F" w14:textId="77777777">
        <w:trPr>
          <w:divId w:val="593975057"/>
        </w:trPr>
        <w:tc>
          <w:tcPr>
            <w:tcW w:w="0" w:type="auto"/>
            <w:tcMar>
              <w:top w:w="0" w:type="dxa"/>
              <w:left w:w="0" w:type="dxa"/>
              <w:bottom w:w="0" w:type="dxa"/>
              <w:right w:w="0" w:type="dxa"/>
            </w:tcMar>
            <w:hideMark/>
          </w:tcPr>
          <w:p w14:paraId="453B39FE" w14:textId="77777777" w:rsidR="00565DCF" w:rsidRDefault="00565DCF">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65DCF" w14:paraId="4F57DDD8" w14:textId="77777777">
        <w:trPr>
          <w:divId w:val="1832018782"/>
        </w:trPr>
        <w:tc>
          <w:tcPr>
            <w:tcW w:w="0" w:type="auto"/>
            <w:shd w:val="clear" w:color="auto" w:fill="2E74B5"/>
            <w:tcMar>
              <w:top w:w="75" w:type="dxa"/>
              <w:left w:w="75" w:type="dxa"/>
              <w:bottom w:w="75" w:type="dxa"/>
              <w:right w:w="75" w:type="dxa"/>
            </w:tcMar>
            <w:hideMark/>
          </w:tcPr>
          <w:p w14:paraId="260956E9" w14:textId="77777777" w:rsidR="00565DCF" w:rsidRDefault="00DC5006">
            <w:pPr>
              <w:pStyle w:val="Heading2"/>
              <w:spacing w:before="0" w:beforeAutospacing="0" w:after="0" w:afterAutospacing="0" w:line="240" w:lineRule="atLeast"/>
              <w:divId w:val="1396732906"/>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565DCF" w14:paraId="6E260158" w14:textId="77777777">
        <w:trPr>
          <w:divId w:val="1832018782"/>
          <w:trHeight w:val="1080"/>
        </w:trPr>
        <w:tc>
          <w:tcPr>
            <w:tcW w:w="0" w:type="auto"/>
            <w:tcMar>
              <w:top w:w="75" w:type="dxa"/>
              <w:left w:w="75" w:type="dxa"/>
              <w:bottom w:w="75" w:type="dxa"/>
              <w:right w:w="75" w:type="dxa"/>
            </w:tcMar>
            <w:hideMark/>
          </w:tcPr>
          <w:p w14:paraId="3139DDC9" w14:textId="0394BB32" w:rsidR="00452646" w:rsidRDefault="00452646" w:rsidP="00452646">
            <w:pPr>
              <w:jc w:val="both"/>
              <w:rPr>
                <w:rStyle w:val="eop"/>
                <w:rFonts w:ascii="Calibri" w:hAnsi="Calibri" w:cs="Calibri"/>
                <w:color w:val="000000"/>
                <w:sz w:val="20"/>
                <w:szCs w:val="20"/>
                <w:shd w:val="clear" w:color="auto" w:fill="FFFFFF"/>
              </w:rPr>
            </w:pPr>
            <w:r>
              <w:rPr>
                <w:rFonts w:ascii="Calibri" w:eastAsia="Times New Roman" w:hAnsi="Calibri" w:cs="Calibri"/>
                <w:sz w:val="20"/>
                <w:szCs w:val="20"/>
              </w:rPr>
              <w:lastRenderedPageBreak/>
              <w:t xml:space="preserve">The </w:t>
            </w:r>
            <w:r w:rsidR="00A56F2D">
              <w:rPr>
                <w:rFonts w:ascii="Calibri" w:eastAsia="Times New Roman" w:hAnsi="Calibri" w:cs="Calibri"/>
                <w:sz w:val="20"/>
                <w:szCs w:val="20"/>
              </w:rPr>
              <w:t>P</w:t>
            </w:r>
            <w:r>
              <w:rPr>
                <w:rFonts w:ascii="Calibri" w:eastAsia="Times New Roman" w:hAnsi="Calibri" w:cs="Calibri"/>
                <w:sz w:val="20"/>
                <w:szCs w:val="20"/>
              </w:rPr>
              <w:t xml:space="preserve">ediatric </w:t>
            </w:r>
            <w:r w:rsidR="00A56F2D">
              <w:rPr>
                <w:rFonts w:ascii="Calibri" w:eastAsia="Times New Roman" w:hAnsi="Calibri" w:cs="Calibri"/>
                <w:sz w:val="20"/>
                <w:szCs w:val="20"/>
              </w:rPr>
              <w:t>T</w:t>
            </w:r>
            <w:r>
              <w:rPr>
                <w:rFonts w:ascii="Calibri" w:eastAsia="Times New Roman" w:hAnsi="Calibri" w:cs="Calibri"/>
                <w:sz w:val="20"/>
                <w:szCs w:val="20"/>
              </w:rPr>
              <w:t xml:space="preserve">ask </w:t>
            </w:r>
            <w:r w:rsidR="00A56F2D">
              <w:rPr>
                <w:rFonts w:ascii="Calibri" w:eastAsia="Times New Roman" w:hAnsi="Calibri" w:cs="Calibri"/>
                <w:sz w:val="20"/>
                <w:szCs w:val="20"/>
              </w:rPr>
              <w:t>F</w:t>
            </w:r>
            <w:r>
              <w:rPr>
                <w:rFonts w:ascii="Calibri" w:eastAsia="Times New Roman" w:hAnsi="Calibri" w:cs="Calibri"/>
                <w:sz w:val="20"/>
                <w:szCs w:val="20"/>
              </w:rPr>
              <w:t xml:space="preserve">orce considered that the measurement and treatment </w:t>
            </w:r>
            <w:r w:rsidRPr="001F242D">
              <w:rPr>
                <w:rStyle w:val="normaltextrun"/>
                <w:rFonts w:ascii="Calibri" w:hAnsi="Calibri" w:cs="Calibri"/>
                <w:color w:val="000000"/>
                <w:sz w:val="20"/>
                <w:szCs w:val="20"/>
                <w:shd w:val="clear" w:color="auto" w:fill="FFFFFF"/>
                <w:lang w:val="en-AU"/>
              </w:rPr>
              <w:t xml:space="preserve">of blood pressure is a standard component of </w:t>
            </w:r>
            <w:r w:rsidRPr="00D61E96">
              <w:rPr>
                <w:rStyle w:val="normaltextrun"/>
                <w:rFonts w:ascii="Calibri" w:hAnsi="Calibri" w:cs="Calibri"/>
                <w:color w:val="000000" w:themeColor="text1"/>
                <w:sz w:val="20"/>
                <w:szCs w:val="20"/>
                <w:shd w:val="clear" w:color="auto" w:fill="FFFFFF"/>
                <w:lang w:val="en-AU"/>
              </w:rPr>
              <w:t>the</w:t>
            </w:r>
            <w:r w:rsidRPr="001F242D">
              <w:rPr>
                <w:rStyle w:val="normaltextrun"/>
                <w:rFonts w:ascii="Calibri" w:hAnsi="Calibri" w:cs="Calibri"/>
                <w:color w:val="0078D4"/>
                <w:sz w:val="20"/>
                <w:szCs w:val="20"/>
                <w:u w:val="single"/>
                <w:shd w:val="clear" w:color="auto" w:fill="FFFFFF"/>
                <w:lang w:val="en-AU"/>
              </w:rPr>
              <w:t xml:space="preserve"> </w:t>
            </w:r>
            <w:r w:rsidRPr="001F242D">
              <w:rPr>
                <w:rStyle w:val="normaltextrun"/>
                <w:rFonts w:ascii="Calibri" w:hAnsi="Calibri" w:cs="Calibri"/>
                <w:color w:val="000000"/>
                <w:sz w:val="20"/>
                <w:szCs w:val="20"/>
                <w:shd w:val="clear" w:color="auto" w:fill="FFFFFF"/>
                <w:lang w:val="en-AU"/>
              </w:rPr>
              <w:t>post</w:t>
            </w:r>
            <w:r>
              <w:rPr>
                <w:rStyle w:val="normaltextrun"/>
                <w:rFonts w:ascii="Calibri" w:hAnsi="Calibri" w:cs="Calibri"/>
                <w:color w:val="000000"/>
                <w:sz w:val="20"/>
                <w:szCs w:val="20"/>
                <w:shd w:val="clear" w:color="auto" w:fill="FFFFFF"/>
                <w:lang w:val="en-AU"/>
              </w:rPr>
              <w:t>-</w:t>
            </w:r>
            <w:r w:rsidRPr="001F242D">
              <w:rPr>
                <w:rStyle w:val="normaltextrun"/>
                <w:rFonts w:ascii="Calibri" w:hAnsi="Calibri" w:cs="Calibri"/>
                <w:color w:val="000000"/>
                <w:sz w:val="20"/>
                <w:szCs w:val="20"/>
                <w:shd w:val="clear" w:color="auto" w:fill="FFFFFF"/>
                <w:lang w:val="en-AU"/>
              </w:rPr>
              <w:t>resuscitation bundle of care after cardiac arrest.</w:t>
            </w:r>
            <w:r w:rsidRPr="00D61E96">
              <w:rPr>
                <w:rStyle w:val="normaltextrun"/>
                <w:rFonts w:ascii="Calibri" w:hAnsi="Calibri" w:cs="Calibri"/>
                <w:color w:val="000000" w:themeColor="text1"/>
                <w:sz w:val="20"/>
                <w:szCs w:val="20"/>
                <w:shd w:val="clear" w:color="auto" w:fill="FFFFFF"/>
                <w:lang w:val="en-AU"/>
              </w:rPr>
              <w:t xml:space="preserve"> </w:t>
            </w:r>
            <w:r>
              <w:rPr>
                <w:rStyle w:val="normaltextrun"/>
                <w:rFonts w:ascii="Calibri" w:hAnsi="Calibri" w:cs="Calibri"/>
                <w:color w:val="000000" w:themeColor="text1"/>
                <w:sz w:val="20"/>
                <w:szCs w:val="20"/>
                <w:shd w:val="clear" w:color="auto" w:fill="FFFFFF"/>
                <w:lang w:val="en-AU"/>
              </w:rPr>
              <w:t>However, c</w:t>
            </w:r>
            <w:r w:rsidRPr="00D61E96">
              <w:rPr>
                <w:rStyle w:val="normaltextrun"/>
                <w:rFonts w:ascii="Calibri" w:hAnsi="Calibri" w:cs="Calibri"/>
                <w:color w:val="000000" w:themeColor="text1"/>
                <w:sz w:val="20"/>
                <w:szCs w:val="20"/>
                <w:shd w:val="clear" w:color="auto" w:fill="FFFFFF"/>
                <w:lang w:val="en-AU"/>
              </w:rPr>
              <w:t xml:space="preserve">urrent </w:t>
            </w:r>
            <w:r w:rsidRPr="001F242D">
              <w:rPr>
                <w:rStyle w:val="normaltextrun"/>
                <w:rFonts w:ascii="Calibri" w:hAnsi="Calibri" w:cs="Calibri"/>
                <w:color w:val="000000"/>
                <w:sz w:val="20"/>
                <w:szCs w:val="20"/>
                <w:shd w:val="clear" w:color="auto" w:fill="FFFFFF"/>
                <w:lang w:val="en-AU"/>
              </w:rPr>
              <w:t>post</w:t>
            </w:r>
            <w:r>
              <w:rPr>
                <w:rStyle w:val="normaltextrun"/>
                <w:rFonts w:ascii="Calibri" w:hAnsi="Calibri" w:cs="Calibri"/>
                <w:color w:val="000000"/>
                <w:sz w:val="20"/>
                <w:szCs w:val="20"/>
                <w:shd w:val="clear" w:color="auto" w:fill="FFFFFF"/>
                <w:lang w:val="en-AU"/>
              </w:rPr>
              <w:t>-</w:t>
            </w:r>
            <w:r w:rsidRPr="001F242D">
              <w:rPr>
                <w:rStyle w:val="normaltextrun"/>
                <w:rFonts w:ascii="Calibri" w:hAnsi="Calibri" w:cs="Calibri"/>
                <w:color w:val="000000"/>
                <w:sz w:val="20"/>
                <w:szCs w:val="20"/>
                <w:shd w:val="clear" w:color="auto" w:fill="FFFFFF"/>
                <w:lang w:val="en-AU"/>
              </w:rPr>
              <w:t xml:space="preserve">cardiac arrest blood pressure </w:t>
            </w:r>
            <w:r>
              <w:rPr>
                <w:rStyle w:val="normaltextrun"/>
                <w:rFonts w:ascii="Calibri" w:hAnsi="Calibri" w:cs="Calibri"/>
                <w:color w:val="000000"/>
                <w:sz w:val="20"/>
                <w:szCs w:val="20"/>
                <w:shd w:val="clear" w:color="auto" w:fill="FFFFFF"/>
                <w:lang w:val="en-AU"/>
              </w:rPr>
              <w:t xml:space="preserve">treatment targets and </w:t>
            </w:r>
            <w:r w:rsidRPr="001F242D">
              <w:rPr>
                <w:rStyle w:val="normaltextrun"/>
                <w:rFonts w:ascii="Calibri" w:hAnsi="Calibri" w:cs="Calibri"/>
                <w:color w:val="000000"/>
                <w:sz w:val="20"/>
                <w:szCs w:val="20"/>
                <w:shd w:val="clear" w:color="auto" w:fill="FFFFFF"/>
                <w:lang w:val="en-AU"/>
              </w:rPr>
              <w:t xml:space="preserve">thresholds </w:t>
            </w:r>
            <w:r>
              <w:rPr>
                <w:rStyle w:val="normaltextrun"/>
                <w:rFonts w:ascii="Calibri" w:hAnsi="Calibri" w:cs="Calibri"/>
                <w:color w:val="000000"/>
                <w:sz w:val="20"/>
                <w:szCs w:val="20"/>
                <w:shd w:val="clear" w:color="auto" w:fill="FFFFFF"/>
                <w:lang w:val="en-AU"/>
              </w:rPr>
              <w:t xml:space="preserve">for treatment </w:t>
            </w:r>
            <w:r w:rsidRPr="001F242D">
              <w:rPr>
                <w:rStyle w:val="normaltextrun"/>
                <w:rFonts w:ascii="Calibri" w:hAnsi="Calibri" w:cs="Calibri"/>
                <w:color w:val="000000"/>
                <w:sz w:val="20"/>
                <w:szCs w:val="20"/>
                <w:shd w:val="clear" w:color="auto" w:fill="FFFFFF"/>
                <w:lang w:val="en-AU"/>
              </w:rPr>
              <w:t xml:space="preserve">have been </w:t>
            </w:r>
            <w:r>
              <w:rPr>
                <w:rStyle w:val="normaltextrun"/>
                <w:rFonts w:ascii="Calibri" w:hAnsi="Calibri" w:cs="Calibri"/>
                <w:color w:val="000000"/>
                <w:sz w:val="20"/>
                <w:szCs w:val="20"/>
                <w:shd w:val="clear" w:color="auto" w:fill="FFFFFF"/>
                <w:lang w:val="en-AU"/>
              </w:rPr>
              <w:t>suggested through</w:t>
            </w:r>
            <w:r w:rsidRPr="001F242D">
              <w:rPr>
                <w:rStyle w:val="normaltextrun"/>
                <w:rFonts w:ascii="Calibri" w:hAnsi="Calibri" w:cs="Calibri"/>
                <w:color w:val="000000"/>
                <w:sz w:val="20"/>
                <w:szCs w:val="20"/>
                <w:shd w:val="clear" w:color="auto" w:fill="FFFFFF"/>
                <w:lang w:val="en-AU"/>
              </w:rPr>
              <w:t xml:space="preserve"> expert consensus and evidence </w:t>
            </w:r>
            <w:r>
              <w:rPr>
                <w:rStyle w:val="normaltextrun"/>
                <w:rFonts w:ascii="Calibri" w:hAnsi="Calibri" w:cs="Calibri"/>
                <w:color w:val="000000"/>
                <w:sz w:val="20"/>
                <w:szCs w:val="20"/>
                <w:shd w:val="clear" w:color="auto" w:fill="FFFFFF"/>
                <w:lang w:val="en-AU"/>
              </w:rPr>
              <w:t>extrapolated from</w:t>
            </w:r>
            <w:r w:rsidRPr="001F242D">
              <w:rPr>
                <w:rStyle w:val="normaltextrun"/>
                <w:rFonts w:ascii="Calibri" w:hAnsi="Calibri" w:cs="Calibri"/>
                <w:color w:val="000000"/>
                <w:sz w:val="20"/>
                <w:szCs w:val="20"/>
                <w:shd w:val="clear" w:color="auto" w:fill="FFFFFF"/>
                <w:lang w:val="en-AU"/>
              </w:rPr>
              <w:t xml:space="preserve"> </w:t>
            </w:r>
            <w:r>
              <w:rPr>
                <w:rStyle w:val="normaltextrun"/>
                <w:rFonts w:ascii="Calibri" w:hAnsi="Calibri" w:cs="Calibri"/>
                <w:color w:val="000000"/>
                <w:sz w:val="20"/>
                <w:szCs w:val="20"/>
                <w:shd w:val="clear" w:color="auto" w:fill="FFFFFF"/>
                <w:lang w:val="en-AU"/>
              </w:rPr>
              <w:t>individual</w:t>
            </w:r>
            <w:r w:rsidRPr="001F242D">
              <w:rPr>
                <w:rStyle w:val="normaltextrun"/>
                <w:rFonts w:ascii="Calibri" w:hAnsi="Calibri" w:cs="Calibri"/>
                <w:color w:val="000000"/>
                <w:sz w:val="20"/>
                <w:szCs w:val="20"/>
                <w:shd w:val="clear" w:color="auto" w:fill="FFFFFF"/>
                <w:lang w:val="en-AU"/>
              </w:rPr>
              <w:t xml:space="preserve"> studies.</w:t>
            </w:r>
            <w:r>
              <w:rPr>
                <w:rStyle w:val="normaltextrun"/>
                <w:rFonts w:ascii="Calibri" w:hAnsi="Calibri" w:cs="Calibri"/>
                <w:color w:val="000000"/>
                <w:sz w:val="20"/>
                <w:szCs w:val="20"/>
                <w:shd w:val="clear" w:color="auto" w:fill="FFFFFF"/>
                <w:lang w:val="en-AU"/>
              </w:rPr>
              <w:t xml:space="preserve"> The </w:t>
            </w:r>
            <w:r w:rsidR="00A56F2D">
              <w:rPr>
                <w:rFonts w:ascii="Calibri" w:eastAsia="Times New Roman" w:hAnsi="Calibri" w:cs="Calibri"/>
                <w:sz w:val="20"/>
                <w:szCs w:val="20"/>
              </w:rPr>
              <w:t xml:space="preserve">Pediatric Task Force </w:t>
            </w:r>
            <w:r>
              <w:rPr>
                <w:rStyle w:val="normaltextrun"/>
                <w:rFonts w:ascii="Calibri" w:hAnsi="Calibri" w:cs="Calibri"/>
                <w:color w:val="000000"/>
                <w:sz w:val="20"/>
                <w:szCs w:val="20"/>
                <w:shd w:val="clear" w:color="auto" w:fill="FFFFFF"/>
                <w:lang w:val="en-AU"/>
              </w:rPr>
              <w:t>therefore undertook an ILCOR led systematic review of the current evidence.</w:t>
            </w:r>
            <w:r w:rsidRPr="001F242D">
              <w:rPr>
                <w:rStyle w:val="normaltextrun"/>
                <w:rFonts w:ascii="Calibri" w:hAnsi="Calibri" w:cs="Calibri"/>
                <w:color w:val="000000"/>
                <w:sz w:val="20"/>
                <w:szCs w:val="20"/>
                <w:shd w:val="clear" w:color="auto" w:fill="FFFFFF"/>
                <w:lang w:val="en-AU"/>
              </w:rPr>
              <w:t> </w:t>
            </w:r>
            <w:r w:rsidRPr="001F242D">
              <w:rPr>
                <w:rStyle w:val="eop"/>
                <w:rFonts w:ascii="Calibri" w:hAnsi="Calibri" w:cs="Calibri"/>
                <w:color w:val="000000"/>
                <w:sz w:val="20"/>
                <w:szCs w:val="20"/>
                <w:shd w:val="clear" w:color="auto" w:fill="FFFFFF"/>
              </w:rPr>
              <w:t> </w:t>
            </w:r>
          </w:p>
          <w:p w14:paraId="1B2332C1" w14:textId="77777777" w:rsidR="00452646" w:rsidRDefault="00452646" w:rsidP="00452646">
            <w:pPr>
              <w:jc w:val="both"/>
              <w:rPr>
                <w:rStyle w:val="eop"/>
                <w:rFonts w:ascii="Calibri" w:eastAsia="Calibri" w:hAnsi="Calibri" w:cs="Calibri"/>
                <w:iCs/>
                <w:sz w:val="20"/>
                <w:szCs w:val="20"/>
              </w:rPr>
            </w:pPr>
            <w:r>
              <w:rPr>
                <w:rStyle w:val="eop"/>
                <w:rFonts w:ascii="Calibri" w:eastAsia="Calibri" w:hAnsi="Calibri" w:cs="Calibri"/>
                <w:iCs/>
                <w:sz w:val="20"/>
                <w:szCs w:val="20"/>
              </w:rPr>
              <w:t xml:space="preserve">Measurement of blood pressure is a low-cost intervention and available in nearly all resource settings. However, the taskforce did not review the cost-effectiveness of intermittent, non-invasive blood pressure measurement with invasive arterial or continuous BP measurement. </w:t>
            </w:r>
          </w:p>
          <w:p w14:paraId="3FE6F1D6" w14:textId="0C2EAF9A" w:rsidR="00452646" w:rsidRDefault="00452646" w:rsidP="00452646">
            <w:pPr>
              <w:jc w:val="both"/>
              <w:rPr>
                <w:rStyle w:val="eop"/>
                <w:rFonts w:ascii="Calibri" w:eastAsia="Calibri" w:hAnsi="Calibri" w:cs="Calibri"/>
                <w:iCs/>
                <w:sz w:val="20"/>
                <w:szCs w:val="20"/>
              </w:rPr>
            </w:pPr>
            <w:r>
              <w:rPr>
                <w:rStyle w:val="eop"/>
                <w:rFonts w:ascii="Calibri" w:eastAsia="Calibri" w:hAnsi="Calibri" w:cs="Calibri"/>
                <w:iCs/>
                <w:sz w:val="20"/>
                <w:szCs w:val="20"/>
              </w:rPr>
              <w:t>There were no randomized controlled studies comparing two treatment approaches, or two BP targets following cardiac arrest. The available evidence consisted of observational data demonstrating the impact of exposure to two different blood pressure thresholds on clinically important outcomes. However, the blood pressure thresholds were chosen either a-priori by investigators as a clinically important threshold (</w:t>
            </w:r>
            <w:proofErr w:type="spellStart"/>
            <w:r>
              <w:rPr>
                <w:rStyle w:val="eop"/>
                <w:rFonts w:ascii="Calibri" w:eastAsia="Calibri" w:hAnsi="Calibri" w:cs="Calibri"/>
                <w:iCs/>
                <w:sz w:val="20"/>
                <w:szCs w:val="20"/>
              </w:rPr>
              <w:t>eg</w:t>
            </w:r>
            <w:proofErr w:type="spellEnd"/>
            <w:r>
              <w:rPr>
                <w:rStyle w:val="eop"/>
                <w:rFonts w:ascii="Calibri" w:eastAsia="Calibri" w:hAnsi="Calibri" w:cs="Calibri"/>
                <w:iCs/>
                <w:sz w:val="20"/>
                <w:szCs w:val="20"/>
              </w:rPr>
              <w:t xml:space="preserve"> </w:t>
            </w:r>
            <w:r>
              <w:rPr>
                <w:rFonts w:ascii="Calibri" w:eastAsia="Times New Roman" w:hAnsi="Calibri" w:cs="Calibri"/>
                <w:sz w:val="20"/>
                <w:szCs w:val="20"/>
              </w:rPr>
              <w:t>≤</w:t>
            </w:r>
            <w:r>
              <w:rPr>
                <w:rStyle w:val="eop"/>
                <w:rFonts w:ascii="Calibri" w:eastAsia="Calibri" w:hAnsi="Calibri" w:cs="Calibri"/>
                <w:iCs/>
                <w:sz w:val="20"/>
                <w:szCs w:val="20"/>
              </w:rPr>
              <w:t>5</w:t>
            </w:r>
            <w:r w:rsidRPr="00E84C7E">
              <w:rPr>
                <w:rStyle w:val="eop"/>
                <w:rFonts w:ascii="Calibri" w:eastAsia="Calibri" w:hAnsi="Calibri" w:cs="Calibri"/>
                <w:iCs/>
                <w:sz w:val="20"/>
                <w:szCs w:val="20"/>
                <w:vertAlign w:val="superscript"/>
              </w:rPr>
              <w:t>th</w:t>
            </w:r>
            <w:r>
              <w:rPr>
                <w:rStyle w:val="eop"/>
                <w:rFonts w:ascii="Calibri" w:eastAsia="Calibri" w:hAnsi="Calibri" w:cs="Calibri"/>
                <w:iCs/>
                <w:sz w:val="20"/>
                <w:szCs w:val="20"/>
              </w:rPr>
              <w:t xml:space="preserve"> centile), or the cut off value was derived statistically from the population data, as the most significant inflection point (</w:t>
            </w:r>
            <w:r>
              <w:rPr>
                <w:rFonts w:ascii="Calibri" w:eastAsia="Times New Roman" w:hAnsi="Calibri" w:cs="Calibri"/>
                <w:sz w:val="20"/>
                <w:szCs w:val="20"/>
              </w:rPr>
              <w:t>≤</w:t>
            </w:r>
            <w:r>
              <w:rPr>
                <w:rStyle w:val="eop"/>
                <w:rFonts w:ascii="Calibri" w:eastAsia="Calibri" w:hAnsi="Calibri" w:cs="Calibri"/>
                <w:iCs/>
                <w:sz w:val="20"/>
                <w:szCs w:val="20"/>
              </w:rPr>
              <w:t>10</w:t>
            </w:r>
            <w:r w:rsidRPr="00E84C7E">
              <w:rPr>
                <w:rStyle w:val="eop"/>
                <w:rFonts w:ascii="Calibri" w:eastAsia="Calibri" w:hAnsi="Calibri" w:cs="Calibri"/>
                <w:iCs/>
                <w:sz w:val="20"/>
                <w:szCs w:val="20"/>
                <w:vertAlign w:val="superscript"/>
              </w:rPr>
              <w:t>th</w:t>
            </w:r>
            <w:r>
              <w:rPr>
                <w:rStyle w:val="eop"/>
                <w:rFonts w:ascii="Calibri" w:eastAsia="Calibri" w:hAnsi="Calibri" w:cs="Calibri"/>
                <w:iCs/>
                <w:sz w:val="20"/>
                <w:szCs w:val="20"/>
              </w:rPr>
              <w:t xml:space="preserve"> centile). The </w:t>
            </w:r>
            <w:r w:rsidR="00A56F2D">
              <w:rPr>
                <w:rStyle w:val="eop"/>
                <w:rFonts w:ascii="Calibri" w:eastAsia="Calibri" w:hAnsi="Calibri" w:cs="Calibri"/>
                <w:iCs/>
                <w:sz w:val="20"/>
                <w:szCs w:val="20"/>
              </w:rPr>
              <w:t>Pediatric Task Force</w:t>
            </w:r>
            <w:r>
              <w:rPr>
                <w:rStyle w:val="eop"/>
                <w:rFonts w:ascii="Calibri" w:eastAsia="Calibri" w:hAnsi="Calibri" w:cs="Calibri"/>
                <w:iCs/>
                <w:sz w:val="20"/>
                <w:szCs w:val="20"/>
              </w:rPr>
              <w:t xml:space="preserve"> focused on the impact of hypotension on clinical outcome and did not include studies assessing normotension or hypertension on outcomes. This will form part of future assessments. </w:t>
            </w:r>
          </w:p>
          <w:p w14:paraId="2217EC79" w14:textId="753BF91B" w:rsidR="00452646" w:rsidRDefault="00452646" w:rsidP="00452646">
            <w:pPr>
              <w:jc w:val="both"/>
              <w:rPr>
                <w:rFonts w:ascii="Calibri" w:eastAsia="Times New Roman" w:hAnsi="Calibri" w:cs="Calibri"/>
                <w:sz w:val="20"/>
                <w:szCs w:val="20"/>
              </w:rPr>
            </w:pPr>
            <w:r w:rsidRPr="00E84C7E">
              <w:rPr>
                <w:rFonts w:ascii="Calibri" w:eastAsia="Times New Roman" w:hAnsi="Calibri" w:cs="Calibri"/>
                <w:sz w:val="20"/>
                <w:szCs w:val="20"/>
              </w:rPr>
              <w:t xml:space="preserve">The </w:t>
            </w:r>
            <w:r w:rsidR="00A56F2D">
              <w:rPr>
                <w:rFonts w:ascii="Calibri" w:eastAsia="Times New Roman" w:hAnsi="Calibri" w:cs="Calibri"/>
                <w:sz w:val="20"/>
                <w:szCs w:val="20"/>
              </w:rPr>
              <w:t>Pediatric Task Force</w:t>
            </w:r>
            <w:r w:rsidRPr="00E84C7E">
              <w:rPr>
                <w:rFonts w:ascii="Calibri" w:eastAsia="Times New Roman" w:hAnsi="Calibri" w:cs="Calibri"/>
                <w:sz w:val="20"/>
                <w:szCs w:val="20"/>
              </w:rPr>
              <w:t xml:space="preserve"> </w:t>
            </w:r>
            <w:r>
              <w:rPr>
                <w:rFonts w:ascii="Calibri" w:eastAsia="Times New Roman" w:hAnsi="Calibri" w:cs="Calibri"/>
                <w:sz w:val="20"/>
                <w:szCs w:val="20"/>
              </w:rPr>
              <w:t>considered the exposure overlap of the two thresholds ≤5</w:t>
            </w:r>
            <w:r w:rsidRPr="00E84C7E">
              <w:rPr>
                <w:rFonts w:ascii="Calibri" w:eastAsia="Times New Roman" w:hAnsi="Calibri" w:cs="Calibri"/>
                <w:sz w:val="20"/>
                <w:szCs w:val="20"/>
                <w:vertAlign w:val="superscript"/>
              </w:rPr>
              <w:t>th</w:t>
            </w:r>
            <w:r>
              <w:rPr>
                <w:rFonts w:ascii="Calibri" w:eastAsia="Times New Roman" w:hAnsi="Calibri" w:cs="Calibri"/>
                <w:sz w:val="20"/>
                <w:szCs w:val="20"/>
              </w:rPr>
              <w:t xml:space="preserve"> centile and ≤10</w:t>
            </w:r>
            <w:r w:rsidRPr="00E84C7E">
              <w:rPr>
                <w:rFonts w:ascii="Calibri" w:eastAsia="Times New Roman" w:hAnsi="Calibri" w:cs="Calibri"/>
                <w:sz w:val="20"/>
                <w:szCs w:val="20"/>
                <w:vertAlign w:val="superscript"/>
              </w:rPr>
              <w:t>th</w:t>
            </w:r>
            <w:r>
              <w:rPr>
                <w:rFonts w:ascii="Calibri" w:eastAsia="Times New Roman" w:hAnsi="Calibri" w:cs="Calibri"/>
                <w:sz w:val="20"/>
                <w:szCs w:val="20"/>
              </w:rPr>
              <w:t xml:space="preserve"> centile. It was not statistically possible to perform meta-regression to compare the two treatment targets. The consensus of the </w:t>
            </w:r>
            <w:r w:rsidR="00A56F2D">
              <w:rPr>
                <w:rFonts w:ascii="Calibri" w:eastAsia="Times New Roman" w:hAnsi="Calibri" w:cs="Calibri"/>
                <w:sz w:val="20"/>
                <w:szCs w:val="20"/>
              </w:rPr>
              <w:t>Pediatric Task Force</w:t>
            </w:r>
            <w:r>
              <w:rPr>
                <w:rFonts w:ascii="Calibri" w:eastAsia="Times New Roman" w:hAnsi="Calibri" w:cs="Calibri"/>
                <w:sz w:val="20"/>
                <w:szCs w:val="20"/>
              </w:rPr>
              <w:t xml:space="preserve"> was that higher threshold cut off target (&lt;10</w:t>
            </w:r>
            <w:r w:rsidRPr="00E84C7E">
              <w:rPr>
                <w:rFonts w:ascii="Calibri" w:eastAsia="Times New Roman" w:hAnsi="Calibri" w:cs="Calibri"/>
                <w:sz w:val="20"/>
                <w:szCs w:val="20"/>
                <w:vertAlign w:val="superscript"/>
              </w:rPr>
              <w:t>th</w:t>
            </w:r>
            <w:r>
              <w:rPr>
                <w:rFonts w:ascii="Calibri" w:eastAsia="Times New Roman" w:hAnsi="Calibri" w:cs="Calibri"/>
                <w:sz w:val="20"/>
                <w:szCs w:val="20"/>
              </w:rPr>
              <w:t xml:space="preserve"> centile) included the population included in the ≤5</w:t>
            </w:r>
            <w:r w:rsidRPr="00E84C7E">
              <w:rPr>
                <w:rFonts w:ascii="Calibri" w:eastAsia="Times New Roman" w:hAnsi="Calibri" w:cs="Calibri"/>
                <w:sz w:val="20"/>
                <w:szCs w:val="20"/>
                <w:vertAlign w:val="superscript"/>
              </w:rPr>
              <w:t>th</w:t>
            </w:r>
            <w:r>
              <w:rPr>
                <w:rFonts w:ascii="Calibri" w:eastAsia="Times New Roman" w:hAnsi="Calibri" w:cs="Calibri"/>
                <w:sz w:val="20"/>
                <w:szCs w:val="20"/>
              </w:rPr>
              <w:t xml:space="preserve"> centile group and </w:t>
            </w:r>
            <w:r w:rsidRPr="00E84C7E">
              <w:rPr>
                <w:rFonts w:ascii="Calibri" w:eastAsia="Times New Roman" w:hAnsi="Calibri" w:cs="Calibri"/>
                <w:sz w:val="20"/>
                <w:szCs w:val="20"/>
              </w:rPr>
              <w:t>felt that</w:t>
            </w:r>
            <w:r>
              <w:rPr>
                <w:rFonts w:ascii="Calibri" w:eastAsia="Times New Roman" w:hAnsi="Calibri" w:cs="Calibri"/>
                <w:sz w:val="20"/>
                <w:szCs w:val="20"/>
              </w:rPr>
              <w:t>,</w:t>
            </w:r>
            <w:r w:rsidRPr="00E84C7E">
              <w:rPr>
                <w:rFonts w:ascii="Calibri" w:eastAsia="Times New Roman" w:hAnsi="Calibri" w:cs="Calibri"/>
                <w:sz w:val="20"/>
                <w:szCs w:val="20"/>
              </w:rPr>
              <w:t xml:space="preserve"> </w:t>
            </w:r>
            <w:r>
              <w:rPr>
                <w:rFonts w:ascii="Calibri" w:eastAsia="Times New Roman" w:hAnsi="Calibri" w:cs="Calibri"/>
                <w:sz w:val="20"/>
                <w:szCs w:val="20"/>
              </w:rPr>
              <w:t>accepting</w:t>
            </w:r>
            <w:r w:rsidRPr="00E84C7E">
              <w:rPr>
                <w:rFonts w:ascii="Calibri" w:eastAsia="Times New Roman" w:hAnsi="Calibri" w:cs="Calibri"/>
                <w:sz w:val="20"/>
                <w:szCs w:val="20"/>
              </w:rPr>
              <w:t xml:space="preserve"> the low certainty of evidence, the target of &gt;10</w:t>
            </w:r>
            <w:r w:rsidRPr="00E84C7E">
              <w:rPr>
                <w:rFonts w:ascii="Calibri" w:eastAsia="Times New Roman" w:hAnsi="Calibri" w:cs="Calibri"/>
                <w:sz w:val="20"/>
                <w:szCs w:val="20"/>
                <w:vertAlign w:val="superscript"/>
              </w:rPr>
              <w:t>th</w:t>
            </w:r>
            <w:r w:rsidRPr="00E84C7E">
              <w:rPr>
                <w:rFonts w:ascii="Calibri" w:eastAsia="Times New Roman" w:hAnsi="Calibri" w:cs="Calibri"/>
                <w:sz w:val="20"/>
                <w:szCs w:val="20"/>
              </w:rPr>
              <w:t xml:space="preserve"> centile SBP was the more conservative </w:t>
            </w:r>
            <w:r>
              <w:rPr>
                <w:rFonts w:ascii="Calibri" w:eastAsia="Times New Roman" w:hAnsi="Calibri" w:cs="Calibri"/>
                <w:sz w:val="20"/>
                <w:szCs w:val="20"/>
              </w:rPr>
              <w:t xml:space="preserve">systolic </w:t>
            </w:r>
            <w:r w:rsidRPr="00E84C7E">
              <w:rPr>
                <w:rFonts w:ascii="Calibri" w:eastAsia="Times New Roman" w:hAnsi="Calibri" w:cs="Calibri"/>
                <w:sz w:val="20"/>
                <w:szCs w:val="20"/>
              </w:rPr>
              <w:t>BP goal to suggest until more evidence is available.</w:t>
            </w:r>
          </w:p>
          <w:p w14:paraId="1FE36ECA" w14:textId="0910A9EF" w:rsidR="00452646" w:rsidRPr="00452646" w:rsidRDefault="00452646" w:rsidP="00452646">
            <w:pPr>
              <w:jc w:val="both"/>
              <w:rPr>
                <w:rFonts w:ascii="Calibri" w:eastAsia="Times New Roman" w:hAnsi="Calibri" w:cs="Calibri"/>
                <w:sz w:val="20"/>
                <w:szCs w:val="20"/>
              </w:rPr>
            </w:pPr>
            <w:commentRangeStart w:id="1"/>
            <w:r w:rsidRPr="0013130C">
              <w:rPr>
                <w:rStyle w:val="eop"/>
                <w:rFonts w:ascii="Calibri" w:eastAsia="Calibri" w:hAnsi="Calibri" w:cs="Calibri"/>
                <w:sz w:val="20"/>
                <w:szCs w:val="20"/>
              </w:rPr>
              <w:t xml:space="preserve">The </w:t>
            </w:r>
            <w:r w:rsidR="00F33420">
              <w:rPr>
                <w:rStyle w:val="eop"/>
                <w:rFonts w:ascii="Calibri" w:eastAsia="Calibri" w:hAnsi="Calibri" w:cs="Calibri"/>
                <w:sz w:val="20"/>
                <w:szCs w:val="20"/>
              </w:rPr>
              <w:t>T</w:t>
            </w:r>
            <w:r>
              <w:rPr>
                <w:rStyle w:val="eop"/>
                <w:rFonts w:ascii="Calibri" w:eastAsia="Calibri" w:hAnsi="Calibri" w:cs="Calibri"/>
                <w:sz w:val="20"/>
                <w:szCs w:val="20"/>
              </w:rPr>
              <w:t xml:space="preserve">ask </w:t>
            </w:r>
            <w:r w:rsidR="00F33420">
              <w:rPr>
                <w:rStyle w:val="eop"/>
                <w:rFonts w:ascii="Calibri" w:eastAsia="Calibri" w:hAnsi="Calibri" w:cs="Calibri"/>
                <w:sz w:val="20"/>
                <w:szCs w:val="20"/>
              </w:rPr>
              <w:t>F</w:t>
            </w:r>
            <w:r>
              <w:rPr>
                <w:rStyle w:val="eop"/>
                <w:rFonts w:ascii="Calibri" w:eastAsia="Calibri" w:hAnsi="Calibri" w:cs="Calibri"/>
                <w:sz w:val="20"/>
                <w:szCs w:val="20"/>
              </w:rPr>
              <w:t>orce</w:t>
            </w:r>
            <w:commentRangeEnd w:id="1"/>
            <w:r>
              <w:rPr>
                <w:rStyle w:val="CommentReference"/>
              </w:rPr>
              <w:commentReference w:id="1"/>
            </w:r>
            <w:r w:rsidRPr="0013130C">
              <w:rPr>
                <w:rStyle w:val="eop"/>
                <w:rFonts w:ascii="Calibri" w:eastAsia="Calibri" w:hAnsi="Calibri" w:cs="Calibri"/>
                <w:sz w:val="20"/>
                <w:szCs w:val="20"/>
              </w:rPr>
              <w:t xml:space="preserve"> felt</w:t>
            </w:r>
            <w:r>
              <w:rPr>
                <w:rStyle w:val="eop"/>
                <w:rFonts w:ascii="Calibri" w:eastAsia="Calibri" w:hAnsi="Calibri" w:cs="Calibri"/>
                <w:sz w:val="20"/>
                <w:szCs w:val="20"/>
              </w:rPr>
              <w:t>,</w:t>
            </w:r>
            <w:r w:rsidRPr="0013130C">
              <w:rPr>
                <w:rStyle w:val="eop"/>
                <w:rFonts w:ascii="Calibri" w:eastAsia="Calibri" w:hAnsi="Calibri" w:cs="Calibri"/>
                <w:sz w:val="20"/>
                <w:szCs w:val="20"/>
              </w:rPr>
              <w:t xml:space="preserve"> that </w:t>
            </w:r>
            <w:r>
              <w:rPr>
                <w:rFonts w:ascii="Calibri" w:eastAsia="Times New Roman" w:hAnsi="Calibri" w:cs="Calibri"/>
                <w:sz w:val="20"/>
                <w:szCs w:val="20"/>
              </w:rPr>
              <w:t>a</w:t>
            </w:r>
            <w:r w:rsidRPr="00491231">
              <w:rPr>
                <w:rFonts w:ascii="Calibri" w:eastAsia="Times New Roman" w:hAnsi="Calibri" w:cs="Calibri"/>
                <w:sz w:val="20"/>
                <w:szCs w:val="20"/>
              </w:rPr>
              <w:t xml:space="preserve">lthough the </w:t>
            </w:r>
            <w:r>
              <w:rPr>
                <w:rFonts w:ascii="Calibri" w:eastAsia="Times New Roman" w:hAnsi="Calibri" w:cs="Calibri"/>
                <w:sz w:val="20"/>
                <w:szCs w:val="20"/>
              </w:rPr>
              <w:t>effect size</w:t>
            </w:r>
            <w:r w:rsidRPr="00491231">
              <w:rPr>
                <w:rFonts w:ascii="Calibri" w:eastAsia="Times New Roman" w:hAnsi="Calibri" w:cs="Calibri"/>
                <w:sz w:val="20"/>
                <w:szCs w:val="20"/>
              </w:rPr>
              <w:t xml:space="preserve"> from the </w:t>
            </w:r>
            <w:r>
              <w:rPr>
                <w:rFonts w:ascii="Calibri" w:eastAsia="Times New Roman" w:hAnsi="Calibri" w:cs="Calibri"/>
                <w:sz w:val="20"/>
                <w:szCs w:val="20"/>
              </w:rPr>
              <w:t xml:space="preserve">pooled </w:t>
            </w:r>
            <w:r w:rsidRPr="00491231">
              <w:rPr>
                <w:rFonts w:ascii="Calibri" w:eastAsia="Times New Roman" w:hAnsi="Calibri" w:cs="Calibri"/>
                <w:sz w:val="20"/>
                <w:szCs w:val="20"/>
              </w:rPr>
              <w:t>studies is small, the value of the outcome is high and the potential impact on</w:t>
            </w:r>
            <w:r>
              <w:rPr>
                <w:rFonts w:ascii="Calibri" w:eastAsia="Times New Roman" w:hAnsi="Calibri" w:cs="Calibri"/>
                <w:sz w:val="20"/>
                <w:szCs w:val="20"/>
              </w:rPr>
              <w:t xml:space="preserve"> </w:t>
            </w:r>
            <w:r w:rsidRPr="00491231">
              <w:rPr>
                <w:rFonts w:ascii="Calibri" w:eastAsia="Times New Roman" w:hAnsi="Calibri" w:cs="Calibri"/>
                <w:sz w:val="20"/>
                <w:szCs w:val="20"/>
              </w:rPr>
              <w:t xml:space="preserve">infants and children </w:t>
            </w:r>
            <w:r>
              <w:rPr>
                <w:rFonts w:ascii="Calibri" w:eastAsia="Times New Roman" w:hAnsi="Calibri" w:cs="Calibri"/>
                <w:sz w:val="20"/>
                <w:szCs w:val="20"/>
              </w:rPr>
              <w:t xml:space="preserve">survivors </w:t>
            </w:r>
            <w:r w:rsidRPr="00491231">
              <w:rPr>
                <w:rFonts w:ascii="Calibri" w:eastAsia="Times New Roman" w:hAnsi="Calibri" w:cs="Calibri"/>
                <w:sz w:val="20"/>
                <w:szCs w:val="20"/>
              </w:rPr>
              <w:t xml:space="preserve">globally is </w:t>
            </w:r>
            <w:r>
              <w:rPr>
                <w:rFonts w:ascii="Calibri" w:eastAsia="Times New Roman" w:hAnsi="Calibri" w:cs="Calibri"/>
                <w:sz w:val="20"/>
                <w:szCs w:val="20"/>
              </w:rPr>
              <w:t xml:space="preserve">therefore </w:t>
            </w:r>
            <w:r w:rsidRPr="00491231">
              <w:rPr>
                <w:rFonts w:ascii="Calibri" w:eastAsia="Times New Roman" w:hAnsi="Calibri" w:cs="Calibri"/>
                <w:sz w:val="20"/>
                <w:szCs w:val="20"/>
              </w:rPr>
              <w:t>large</w:t>
            </w:r>
            <w:r w:rsidR="00F33420">
              <w:rPr>
                <w:rFonts w:ascii="Calibri" w:eastAsia="Times New Roman" w:hAnsi="Calibri" w:cs="Calibri"/>
                <w:sz w:val="20"/>
                <w:szCs w:val="20"/>
              </w:rPr>
              <w:t>.</w:t>
            </w:r>
          </w:p>
          <w:p w14:paraId="3DFB562E" w14:textId="50727272" w:rsidR="00565DCF" w:rsidRDefault="00565DCF">
            <w:pPr>
              <w:spacing w:line="240" w:lineRule="atLeast"/>
              <w:divId w:val="1832135685"/>
              <w:rPr>
                <w:rFonts w:ascii="Calibri" w:eastAsia="Times New Roman" w:hAnsi="Calibri" w:cs="Calibri"/>
                <w:sz w:val="20"/>
                <w:szCs w:val="20"/>
              </w:rPr>
            </w:pPr>
          </w:p>
        </w:tc>
      </w:tr>
    </w:tbl>
    <w:p w14:paraId="430E769E" w14:textId="77777777" w:rsidR="00565DCF" w:rsidRDefault="00565DCF">
      <w:pPr>
        <w:divId w:val="2071806226"/>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65DCF" w14:paraId="2E6D8479" w14:textId="77777777">
        <w:trPr>
          <w:divId w:val="1832018782"/>
        </w:trPr>
        <w:tc>
          <w:tcPr>
            <w:tcW w:w="0" w:type="auto"/>
            <w:shd w:val="clear" w:color="auto" w:fill="2E74B5"/>
            <w:tcMar>
              <w:top w:w="75" w:type="dxa"/>
              <w:left w:w="75" w:type="dxa"/>
              <w:bottom w:w="75" w:type="dxa"/>
              <w:right w:w="75" w:type="dxa"/>
            </w:tcMar>
            <w:hideMark/>
          </w:tcPr>
          <w:p w14:paraId="4C3528DD" w14:textId="77777777" w:rsidR="00565DCF" w:rsidRDefault="00DC5006">
            <w:pPr>
              <w:pStyle w:val="Heading2"/>
              <w:spacing w:before="0" w:beforeAutospacing="0" w:after="0" w:afterAutospacing="0" w:line="240" w:lineRule="atLeast"/>
              <w:divId w:val="2007006364"/>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565DCF" w14:paraId="5539C3A8" w14:textId="77777777">
        <w:trPr>
          <w:divId w:val="1832018782"/>
          <w:trHeight w:val="1080"/>
        </w:trPr>
        <w:tc>
          <w:tcPr>
            <w:tcW w:w="0" w:type="auto"/>
            <w:tcMar>
              <w:top w:w="75" w:type="dxa"/>
              <w:left w:w="75" w:type="dxa"/>
              <w:bottom w:w="75" w:type="dxa"/>
              <w:right w:w="75" w:type="dxa"/>
            </w:tcMar>
            <w:hideMark/>
          </w:tcPr>
          <w:p w14:paraId="3A7FD5CC" w14:textId="77777777" w:rsidR="00565DCF" w:rsidRDefault="00DC5006">
            <w:pPr>
              <w:spacing w:line="240" w:lineRule="atLeast"/>
              <w:divId w:val="269438372"/>
              <w:rPr>
                <w:rFonts w:ascii="Calibri" w:eastAsia="Times New Roman" w:hAnsi="Calibri" w:cs="Calibri"/>
                <w:sz w:val="20"/>
                <w:szCs w:val="20"/>
              </w:rPr>
            </w:pPr>
            <w:r>
              <w:rPr>
                <w:rFonts w:ascii="Calibri" w:eastAsia="Times New Roman" w:hAnsi="Calibri" w:cs="Calibri"/>
                <w:sz w:val="20"/>
                <w:szCs w:val="20"/>
              </w:rPr>
              <w:t>Management of blood pressure is a component of standard pediatric care treatment.</w:t>
            </w:r>
          </w:p>
        </w:tc>
      </w:tr>
    </w:tbl>
    <w:p w14:paraId="2413E7FD" w14:textId="77777777" w:rsidR="00565DCF" w:rsidRDefault="00565DCF">
      <w:pPr>
        <w:divId w:val="187152500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65DCF" w14:paraId="5FBE3B34" w14:textId="77777777">
        <w:trPr>
          <w:divId w:val="1871525005"/>
        </w:trPr>
        <w:tc>
          <w:tcPr>
            <w:tcW w:w="0" w:type="auto"/>
            <w:shd w:val="clear" w:color="auto" w:fill="2E74B5"/>
            <w:tcMar>
              <w:top w:w="75" w:type="dxa"/>
              <w:left w:w="75" w:type="dxa"/>
              <w:bottom w:w="75" w:type="dxa"/>
              <w:right w:w="75" w:type="dxa"/>
            </w:tcMar>
            <w:hideMark/>
          </w:tcPr>
          <w:p w14:paraId="2AB7943A" w14:textId="77777777" w:rsidR="00565DCF" w:rsidRDefault="00DC5006">
            <w:pPr>
              <w:pStyle w:val="Heading2"/>
              <w:spacing w:before="0" w:beforeAutospacing="0" w:after="0" w:afterAutospacing="0" w:line="240" w:lineRule="atLeast"/>
              <w:divId w:val="2066247403"/>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565DCF" w14:paraId="2502BD93" w14:textId="77777777">
        <w:trPr>
          <w:divId w:val="1871525005"/>
          <w:trHeight w:val="1080"/>
        </w:trPr>
        <w:tc>
          <w:tcPr>
            <w:tcW w:w="0" w:type="auto"/>
            <w:tcMar>
              <w:top w:w="75" w:type="dxa"/>
              <w:left w:w="75" w:type="dxa"/>
              <w:bottom w:w="75" w:type="dxa"/>
              <w:right w:w="75" w:type="dxa"/>
            </w:tcMar>
            <w:hideMark/>
          </w:tcPr>
          <w:p w14:paraId="1FF21455" w14:textId="01CA8E72" w:rsidR="00565DCF" w:rsidRDefault="00DC5006">
            <w:pPr>
              <w:spacing w:line="240" w:lineRule="atLeast"/>
              <w:divId w:val="1139802638"/>
              <w:rPr>
                <w:rFonts w:ascii="Calibri" w:eastAsia="Times New Roman" w:hAnsi="Calibri" w:cs="Calibri"/>
                <w:sz w:val="20"/>
                <w:szCs w:val="20"/>
              </w:rPr>
            </w:pPr>
            <w:r>
              <w:rPr>
                <w:rFonts w:ascii="Calibri" w:eastAsia="Times New Roman" w:hAnsi="Calibri" w:cs="Calibri"/>
                <w:sz w:val="20"/>
                <w:szCs w:val="20"/>
              </w:rPr>
              <w:t xml:space="preserve">See research </w:t>
            </w:r>
            <w:r w:rsidR="00454DE9">
              <w:rPr>
                <w:rFonts w:ascii="Calibri" w:eastAsia="Times New Roman" w:hAnsi="Calibri" w:cs="Calibri"/>
                <w:sz w:val="20"/>
                <w:szCs w:val="20"/>
              </w:rPr>
              <w:t>priorities</w:t>
            </w:r>
            <w:r>
              <w:rPr>
                <w:rFonts w:ascii="Calibri" w:eastAsia="Times New Roman" w:hAnsi="Calibri" w:cs="Calibri"/>
                <w:sz w:val="20"/>
                <w:szCs w:val="20"/>
              </w:rPr>
              <w:t xml:space="preserve"> below.</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65DCF" w14:paraId="36D537E0" w14:textId="77777777">
        <w:trPr>
          <w:divId w:val="1832018782"/>
        </w:trPr>
        <w:tc>
          <w:tcPr>
            <w:tcW w:w="0" w:type="auto"/>
            <w:shd w:val="clear" w:color="auto" w:fill="2E74B5"/>
            <w:tcMar>
              <w:top w:w="75" w:type="dxa"/>
              <w:left w:w="75" w:type="dxa"/>
              <w:bottom w:w="75" w:type="dxa"/>
              <w:right w:w="75" w:type="dxa"/>
            </w:tcMar>
            <w:hideMark/>
          </w:tcPr>
          <w:p w14:paraId="752F68D2" w14:textId="77777777" w:rsidR="00565DCF" w:rsidRDefault="00DC5006">
            <w:pPr>
              <w:pStyle w:val="Heading2"/>
              <w:spacing w:before="0" w:beforeAutospacing="0" w:after="0" w:afterAutospacing="0" w:line="240" w:lineRule="atLeast"/>
              <w:divId w:val="293798096"/>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565DCF" w14:paraId="14A568EB" w14:textId="77777777">
        <w:trPr>
          <w:divId w:val="1832018782"/>
          <w:trHeight w:val="1080"/>
        </w:trPr>
        <w:tc>
          <w:tcPr>
            <w:tcW w:w="0" w:type="auto"/>
            <w:tcMar>
              <w:top w:w="75" w:type="dxa"/>
              <w:left w:w="75" w:type="dxa"/>
              <w:bottom w:w="75" w:type="dxa"/>
              <w:right w:w="75" w:type="dxa"/>
            </w:tcMar>
            <w:hideMark/>
          </w:tcPr>
          <w:p w14:paraId="15E2428F" w14:textId="77777777" w:rsidR="000F1F04" w:rsidRPr="000172C0" w:rsidRDefault="000F1F04" w:rsidP="000F1F04">
            <w:pPr>
              <w:spacing w:line="240" w:lineRule="auto"/>
              <w:ind w:left="15" w:right="-20"/>
              <w:divId w:val="2013946061"/>
            </w:pPr>
            <w:bookmarkStart w:id="2" w:name="_Hlk156688359"/>
            <w:r>
              <w:t xml:space="preserve">There are no interventional randomized controlled trials comparing benefit or harm of targeting specific BP targets. </w:t>
            </w:r>
          </w:p>
          <w:p w14:paraId="24202DB6" w14:textId="7513022D" w:rsidR="000F1F04" w:rsidRPr="000172C0" w:rsidRDefault="000F1F04" w:rsidP="000F1F04">
            <w:pPr>
              <w:spacing w:line="240" w:lineRule="auto"/>
              <w:ind w:left="15" w:right="-20"/>
              <w:divId w:val="2013946061"/>
            </w:pPr>
            <w:r>
              <w:t xml:space="preserve">Information on impact of pre-hospital BP measurement or treatment for OHCA is missing.  </w:t>
            </w:r>
          </w:p>
          <w:p w14:paraId="018656B8" w14:textId="36F071A2" w:rsidR="000F1F04" w:rsidRDefault="000F1F04" w:rsidP="000F1F04">
            <w:pPr>
              <w:spacing w:line="240" w:lineRule="auto"/>
              <w:ind w:left="15" w:right="-20"/>
              <w:divId w:val="2013946061"/>
            </w:pPr>
            <w:r w:rsidRPr="000172C0">
              <w:t xml:space="preserve">It is unclear if specific sub-groups of pediatric patients post return of circulation require different BP targets. Observational data demonstrate an association between exposure to lower BP targets and worse outcome; however, more data are required to demonstrate a causal relationship between </w:t>
            </w:r>
            <w:commentRangeStart w:id="3"/>
            <w:r w:rsidRPr="000172C0">
              <w:t xml:space="preserve">treatment </w:t>
            </w:r>
            <w:r w:rsidRPr="000172C0">
              <w:lastRenderedPageBreak/>
              <w:t>interventions to achieve higher BP targets and improved outcome</w:t>
            </w:r>
            <w:commentRangeEnd w:id="3"/>
            <w:r>
              <w:rPr>
                <w:rStyle w:val="CommentReference"/>
              </w:rPr>
              <w:commentReference w:id="3"/>
            </w:r>
            <w:r w:rsidRPr="000172C0">
              <w:t xml:space="preserve">s. In addition, the TF was unable to assess the benefits or harm of exposure to hypertension in the period after cardiac arrest. </w:t>
            </w:r>
            <w:r>
              <w:t xml:space="preserve"> </w:t>
            </w:r>
          </w:p>
          <w:p w14:paraId="19B97BC8" w14:textId="5FAE08D7" w:rsidR="000F1F04" w:rsidRPr="000172C0" w:rsidRDefault="000F1F04" w:rsidP="000F1F04">
            <w:pPr>
              <w:spacing w:line="240" w:lineRule="auto"/>
              <w:ind w:left="15" w:right="-20"/>
              <w:divId w:val="2013946061"/>
            </w:pPr>
            <w:r>
              <w:t>We encourage consistent reporting of BP monitoring definitions (e.g. site, repeated measurement, component of BP (systolic, diastolic, mean BP) and definitions of exposure to hypotension (e.g. single episode versus percentage of time).</w:t>
            </w:r>
          </w:p>
          <w:p w14:paraId="7BCE5E34" w14:textId="79C46609" w:rsidR="000F1F04" w:rsidRPr="000172C0" w:rsidRDefault="000F1F04" w:rsidP="000F1F04">
            <w:pPr>
              <w:spacing w:line="240" w:lineRule="auto"/>
              <w:ind w:left="15" w:right="-20"/>
              <w:divId w:val="2013946061"/>
            </w:pPr>
            <w:r>
              <w:t xml:space="preserve">Majority of included data report exposure to BP thresholds within six hours; impact of BP interventions outside this timeframe is important. </w:t>
            </w:r>
          </w:p>
          <w:p w14:paraId="3700DF39" w14:textId="36F400B5" w:rsidR="000F1F04" w:rsidRPr="000172C0" w:rsidRDefault="000F1F04" w:rsidP="000F1F04">
            <w:pPr>
              <w:spacing w:line="240" w:lineRule="auto"/>
              <w:ind w:left="15" w:right="-20"/>
              <w:divId w:val="2013946061"/>
            </w:pPr>
            <w:r w:rsidRPr="000172C0">
              <w:t xml:space="preserve">It is unclear which strategy is optimal to achieve a BP above the threshold level (e.g. fluids, vasopressor support, mechanical support), and interventions themselves may be associated with harm.  </w:t>
            </w:r>
          </w:p>
          <w:p w14:paraId="37806659" w14:textId="41EE3BB6" w:rsidR="000F1F04" w:rsidRPr="000172C0" w:rsidRDefault="000F1F04" w:rsidP="000F1F04">
            <w:pPr>
              <w:spacing w:line="240" w:lineRule="auto"/>
              <w:ind w:left="15" w:right="-20"/>
              <w:divId w:val="2013946061"/>
            </w:pPr>
            <w:r w:rsidRPr="000172C0">
              <w:t xml:space="preserve">There is limited data if a BP target or another marker of end organ perfusion is the most appropriate target. </w:t>
            </w:r>
          </w:p>
          <w:p w14:paraId="53E33999" w14:textId="6D7A98F6" w:rsidR="000F1F04" w:rsidRPr="000172C0" w:rsidRDefault="000F1F04" w:rsidP="000F1F04">
            <w:pPr>
              <w:spacing w:line="240" w:lineRule="auto"/>
              <w:ind w:left="15" w:right="-20"/>
              <w:divId w:val="2013946061"/>
            </w:pPr>
            <w:r>
              <w:t xml:space="preserve">Optimal </w:t>
            </w:r>
            <w:r w:rsidRPr="00A153BE">
              <w:t xml:space="preserve">BP </w:t>
            </w:r>
            <w:r>
              <w:t xml:space="preserve">targets during extracorporeal life support (ECLS) post-cardiac arrest are unknown. Some patients on ECLS may have a lack of heart </w:t>
            </w:r>
            <w:proofErr w:type="spellStart"/>
            <w:r>
              <w:t>pulsatilty</w:t>
            </w:r>
            <w:proofErr w:type="spellEnd"/>
            <w:r>
              <w:t xml:space="preserve"> which also limits use of systolic BP targets in this patient group. </w:t>
            </w:r>
          </w:p>
          <w:p w14:paraId="4F25978B" w14:textId="0A066B56" w:rsidR="000F1F04" w:rsidRPr="000F1F04" w:rsidRDefault="000F1F04" w:rsidP="000F1F04">
            <w:pPr>
              <w:spacing w:line="240" w:lineRule="auto"/>
              <w:ind w:left="15" w:right="-20"/>
              <w:divId w:val="2013946061"/>
              <w:rPr>
                <w:rFonts w:ascii="Calibri" w:eastAsia="Calibri" w:hAnsi="Calibri" w:cs="Calibri"/>
                <w:sz w:val="20"/>
                <w:szCs w:val="20"/>
                <w:lang w:val="en-AU"/>
              </w:rPr>
            </w:pPr>
            <w:r w:rsidRPr="000172C0">
              <w:t>There is limited data available on the optimal strategy to use when cerebral autoregulation is impaired.</w:t>
            </w:r>
            <w:r w:rsidRPr="000F1F04">
              <w:rPr>
                <w:sz w:val="20"/>
                <w:szCs w:val="20"/>
              </w:rPr>
              <w:t xml:space="preserve"> </w:t>
            </w:r>
          </w:p>
          <w:bookmarkEnd w:id="2"/>
          <w:p w14:paraId="272D4E63" w14:textId="2B817C37" w:rsidR="00E8474B" w:rsidRDefault="00E8474B" w:rsidP="000F1F04">
            <w:pPr>
              <w:pStyle w:val="paragraph"/>
              <w:spacing w:before="0" w:beforeAutospacing="0" w:after="0" w:afterAutospacing="0"/>
              <w:ind w:left="15" w:right="-30"/>
              <w:textAlignment w:val="baseline"/>
              <w:divId w:val="2013946061"/>
              <w:rPr>
                <w:rFonts w:ascii="Segoe UI" w:hAnsi="Segoe UI" w:cs="Segoe UI"/>
                <w:sz w:val="18"/>
                <w:szCs w:val="18"/>
              </w:rPr>
            </w:pPr>
          </w:p>
          <w:p w14:paraId="5D4AAB95" w14:textId="58ABF08F" w:rsidR="00565DCF" w:rsidRDefault="00565DCF" w:rsidP="005C5405">
            <w:pPr>
              <w:pStyle w:val="public-draftstyledefault-unorderedlistitem"/>
              <w:spacing w:line="240" w:lineRule="atLeast"/>
              <w:divId w:val="2013946061"/>
              <w:rPr>
                <w:rFonts w:ascii="Calibri" w:eastAsia="Times New Roman" w:hAnsi="Calibri" w:cs="Calibri"/>
                <w:sz w:val="20"/>
                <w:szCs w:val="20"/>
              </w:rPr>
            </w:pPr>
          </w:p>
        </w:tc>
      </w:tr>
    </w:tbl>
    <w:p w14:paraId="765B533D" w14:textId="77777777" w:rsidR="00454DE9" w:rsidRDefault="00DC5006" w:rsidP="00454DE9">
      <w:pPr>
        <w:spacing w:line="140" w:lineRule="atLeast"/>
        <w:divId w:val="181714168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2B1DEADE" w14:textId="239D0AC8" w:rsidR="00A7533C" w:rsidRPr="00A7533C" w:rsidRDefault="00A7533C" w:rsidP="00454DE9">
      <w:pPr>
        <w:spacing w:line="140" w:lineRule="atLeast"/>
        <w:divId w:val="1817141689"/>
        <w:rPr>
          <w:rFonts w:eastAsia="Times New Roman" w:cstheme="minorHAnsi"/>
          <w:sz w:val="20"/>
          <w:szCs w:val="20"/>
          <w:lang w:val="en"/>
        </w:rPr>
      </w:pPr>
      <w:r w:rsidRPr="00A7533C">
        <w:rPr>
          <w:rFonts w:cstheme="minorHAnsi"/>
          <w:sz w:val="20"/>
          <w:szCs w:val="20"/>
          <w:shd w:val="clear" w:color="auto" w:fill="FFFFFF"/>
        </w:rPr>
        <w:t xml:space="preserve">Gardner, Monique M; Hehir, David A; Reeder, Ron W; Ahmed, </w:t>
      </w:r>
      <w:proofErr w:type="spellStart"/>
      <w:r w:rsidRPr="00A7533C">
        <w:rPr>
          <w:rFonts w:cstheme="minorHAnsi"/>
          <w:sz w:val="20"/>
          <w:szCs w:val="20"/>
          <w:shd w:val="clear" w:color="auto" w:fill="FFFFFF"/>
        </w:rPr>
        <w:t>Tageldin</w:t>
      </w:r>
      <w:proofErr w:type="spellEnd"/>
      <w:r w:rsidRPr="00A7533C">
        <w:rPr>
          <w:rFonts w:cstheme="minorHAnsi"/>
          <w:sz w:val="20"/>
          <w:szCs w:val="20"/>
          <w:shd w:val="clear" w:color="auto" w:fill="FFFFFF"/>
        </w:rPr>
        <w:t xml:space="preserve">; Bell, Michael J; Berg, Robert A; Bishop, Robert; </w:t>
      </w:r>
      <w:proofErr w:type="spellStart"/>
      <w:r w:rsidRPr="00A7533C">
        <w:rPr>
          <w:rFonts w:cstheme="minorHAnsi"/>
          <w:sz w:val="20"/>
          <w:szCs w:val="20"/>
          <w:shd w:val="clear" w:color="auto" w:fill="FFFFFF"/>
        </w:rPr>
        <w:t>Bochkoris</w:t>
      </w:r>
      <w:proofErr w:type="spellEnd"/>
      <w:r w:rsidRPr="00A7533C">
        <w:rPr>
          <w:rFonts w:cstheme="minorHAnsi"/>
          <w:sz w:val="20"/>
          <w:szCs w:val="20"/>
          <w:shd w:val="clear" w:color="auto" w:fill="FFFFFF"/>
        </w:rPr>
        <w:t xml:space="preserve">, Matthew; Burns, Candice; </w:t>
      </w:r>
      <w:proofErr w:type="spellStart"/>
      <w:r w:rsidRPr="00A7533C">
        <w:rPr>
          <w:rFonts w:cstheme="minorHAnsi"/>
          <w:sz w:val="20"/>
          <w:szCs w:val="20"/>
          <w:shd w:val="clear" w:color="auto" w:fill="FFFFFF"/>
        </w:rPr>
        <w:t>Carcillo</w:t>
      </w:r>
      <w:proofErr w:type="spellEnd"/>
      <w:r w:rsidRPr="00A7533C">
        <w:rPr>
          <w:rFonts w:cstheme="minorHAnsi"/>
          <w:sz w:val="20"/>
          <w:szCs w:val="20"/>
          <w:shd w:val="clear" w:color="auto" w:fill="FFFFFF"/>
        </w:rPr>
        <w:t xml:space="preserve">, Joseph A; Carpenter, Todd C; Dean, J Michael; Diddle, J Wesley; </w:t>
      </w:r>
      <w:proofErr w:type="spellStart"/>
      <w:r w:rsidRPr="00A7533C">
        <w:rPr>
          <w:rFonts w:cstheme="minorHAnsi"/>
          <w:sz w:val="20"/>
          <w:szCs w:val="20"/>
          <w:shd w:val="clear" w:color="auto" w:fill="FFFFFF"/>
        </w:rPr>
        <w:t>Federman</w:t>
      </w:r>
      <w:proofErr w:type="spellEnd"/>
      <w:r w:rsidRPr="00A7533C">
        <w:rPr>
          <w:rFonts w:cstheme="minorHAnsi"/>
          <w:sz w:val="20"/>
          <w:szCs w:val="20"/>
          <w:shd w:val="clear" w:color="auto" w:fill="FFFFFF"/>
        </w:rPr>
        <w:t xml:space="preserve">, Myke; Fernandez, Richard; Fink, Ericka L; </w:t>
      </w:r>
      <w:proofErr w:type="spellStart"/>
      <w:r w:rsidRPr="00A7533C">
        <w:rPr>
          <w:rFonts w:cstheme="minorHAnsi"/>
          <w:sz w:val="20"/>
          <w:szCs w:val="20"/>
          <w:shd w:val="clear" w:color="auto" w:fill="FFFFFF"/>
        </w:rPr>
        <w:t>Franzon</w:t>
      </w:r>
      <w:proofErr w:type="spellEnd"/>
      <w:r w:rsidRPr="00A7533C">
        <w:rPr>
          <w:rFonts w:cstheme="minorHAnsi"/>
          <w:sz w:val="20"/>
          <w:szCs w:val="20"/>
          <w:shd w:val="clear" w:color="auto" w:fill="FFFFFF"/>
        </w:rPr>
        <w:t xml:space="preserve">, Deborah; Frazier, Aisha H; </w:t>
      </w:r>
      <w:proofErr w:type="spellStart"/>
      <w:r w:rsidRPr="00A7533C">
        <w:rPr>
          <w:rFonts w:cstheme="minorHAnsi"/>
          <w:sz w:val="20"/>
          <w:szCs w:val="20"/>
          <w:shd w:val="clear" w:color="auto" w:fill="FFFFFF"/>
        </w:rPr>
        <w:t>Friess</w:t>
      </w:r>
      <w:proofErr w:type="spellEnd"/>
      <w:r w:rsidRPr="00A7533C">
        <w:rPr>
          <w:rFonts w:cstheme="minorHAnsi"/>
          <w:sz w:val="20"/>
          <w:szCs w:val="20"/>
          <w:shd w:val="clear" w:color="auto" w:fill="FFFFFF"/>
        </w:rPr>
        <w:t xml:space="preserve">, Stuart H; Graham, Kathryn; Hall, Mark; Harding, Monica L; Horvat, Christopher M; Huard, Leanna L; Maa, Tensing; Manga, Arushi; McQuillen, Patrick S; </w:t>
      </w:r>
      <w:proofErr w:type="spellStart"/>
      <w:r w:rsidRPr="00A7533C">
        <w:rPr>
          <w:rFonts w:cstheme="minorHAnsi"/>
          <w:sz w:val="20"/>
          <w:szCs w:val="20"/>
          <w:shd w:val="clear" w:color="auto" w:fill="FFFFFF"/>
        </w:rPr>
        <w:t>Meert</w:t>
      </w:r>
      <w:proofErr w:type="spellEnd"/>
      <w:r w:rsidRPr="00A7533C">
        <w:rPr>
          <w:rFonts w:cstheme="minorHAnsi"/>
          <w:sz w:val="20"/>
          <w:szCs w:val="20"/>
          <w:shd w:val="clear" w:color="auto" w:fill="FFFFFF"/>
        </w:rPr>
        <w:t xml:space="preserve">, Kathleen L; Morgan, Ryan W; </w:t>
      </w:r>
      <w:proofErr w:type="spellStart"/>
      <w:r w:rsidRPr="00A7533C">
        <w:rPr>
          <w:rFonts w:cstheme="minorHAnsi"/>
          <w:sz w:val="20"/>
          <w:szCs w:val="20"/>
          <w:shd w:val="clear" w:color="auto" w:fill="FFFFFF"/>
        </w:rPr>
        <w:t>Mourani</w:t>
      </w:r>
      <w:proofErr w:type="spellEnd"/>
      <w:r w:rsidRPr="00A7533C">
        <w:rPr>
          <w:rFonts w:cstheme="minorHAnsi"/>
          <w:sz w:val="20"/>
          <w:szCs w:val="20"/>
          <w:shd w:val="clear" w:color="auto" w:fill="FFFFFF"/>
        </w:rPr>
        <w:t xml:space="preserve">, Peter M; Nadkarni, Vinay M; </w:t>
      </w:r>
      <w:proofErr w:type="spellStart"/>
      <w:r w:rsidRPr="00A7533C">
        <w:rPr>
          <w:rFonts w:cstheme="minorHAnsi"/>
          <w:sz w:val="20"/>
          <w:szCs w:val="20"/>
          <w:shd w:val="clear" w:color="auto" w:fill="FFFFFF"/>
        </w:rPr>
        <w:t>Naim</w:t>
      </w:r>
      <w:proofErr w:type="spellEnd"/>
      <w:r w:rsidRPr="00A7533C">
        <w:rPr>
          <w:rFonts w:cstheme="minorHAnsi"/>
          <w:sz w:val="20"/>
          <w:szCs w:val="20"/>
          <w:shd w:val="clear" w:color="auto" w:fill="FFFFFF"/>
        </w:rPr>
        <w:t xml:space="preserve">, Maryam Y; </w:t>
      </w:r>
      <w:proofErr w:type="spellStart"/>
      <w:r w:rsidRPr="00A7533C">
        <w:rPr>
          <w:rFonts w:cstheme="minorHAnsi"/>
          <w:sz w:val="20"/>
          <w:szCs w:val="20"/>
          <w:shd w:val="clear" w:color="auto" w:fill="FFFFFF"/>
        </w:rPr>
        <w:t>Notterman</w:t>
      </w:r>
      <w:proofErr w:type="spellEnd"/>
      <w:r w:rsidRPr="00A7533C">
        <w:rPr>
          <w:rFonts w:cstheme="minorHAnsi"/>
          <w:sz w:val="20"/>
          <w:szCs w:val="20"/>
          <w:shd w:val="clear" w:color="auto" w:fill="FFFFFF"/>
        </w:rPr>
        <w:t xml:space="preserve">, Daniel; Pollack, Murray M; </w:t>
      </w:r>
      <w:proofErr w:type="spellStart"/>
      <w:r w:rsidRPr="00A7533C">
        <w:rPr>
          <w:rFonts w:cstheme="minorHAnsi"/>
          <w:sz w:val="20"/>
          <w:szCs w:val="20"/>
          <w:shd w:val="clear" w:color="auto" w:fill="FFFFFF"/>
        </w:rPr>
        <w:t>Sapru</w:t>
      </w:r>
      <w:proofErr w:type="spellEnd"/>
      <w:r w:rsidRPr="00A7533C">
        <w:rPr>
          <w:rFonts w:cstheme="minorHAnsi"/>
          <w:sz w:val="20"/>
          <w:szCs w:val="20"/>
          <w:shd w:val="clear" w:color="auto" w:fill="FFFFFF"/>
        </w:rPr>
        <w:t xml:space="preserve">, Anil; </w:t>
      </w:r>
      <w:proofErr w:type="spellStart"/>
      <w:r w:rsidRPr="00A7533C">
        <w:rPr>
          <w:rFonts w:cstheme="minorHAnsi"/>
          <w:sz w:val="20"/>
          <w:szCs w:val="20"/>
          <w:shd w:val="clear" w:color="auto" w:fill="FFFFFF"/>
        </w:rPr>
        <w:t>Schneiter</w:t>
      </w:r>
      <w:proofErr w:type="spellEnd"/>
      <w:r w:rsidRPr="00A7533C">
        <w:rPr>
          <w:rFonts w:cstheme="minorHAnsi"/>
          <w:sz w:val="20"/>
          <w:szCs w:val="20"/>
          <w:shd w:val="clear" w:color="auto" w:fill="FFFFFF"/>
        </w:rPr>
        <w:t xml:space="preserve">, Carleen; Sharron, Matthew P; Srivastava, Neeraj; Tilford, Bradley; </w:t>
      </w:r>
      <w:proofErr w:type="spellStart"/>
      <w:r w:rsidRPr="00A7533C">
        <w:rPr>
          <w:rFonts w:cstheme="minorHAnsi"/>
          <w:sz w:val="20"/>
          <w:szCs w:val="20"/>
          <w:shd w:val="clear" w:color="auto" w:fill="FFFFFF"/>
        </w:rPr>
        <w:t>Viteri</w:t>
      </w:r>
      <w:proofErr w:type="spellEnd"/>
      <w:r w:rsidRPr="00A7533C">
        <w:rPr>
          <w:rFonts w:cstheme="minorHAnsi"/>
          <w:sz w:val="20"/>
          <w:szCs w:val="20"/>
          <w:shd w:val="clear" w:color="auto" w:fill="FFFFFF"/>
        </w:rPr>
        <w:t>, Shirley; Wessel, David; Wolfe, Heather A; Yates, Andrew R; Zuppa, Athena F; Sutton, Robert M; Topjian, Alexis A.</w:t>
      </w:r>
      <w:r w:rsidRPr="00A7533C">
        <w:rPr>
          <w:rFonts w:cstheme="minorHAnsi"/>
          <w:color w:val="2A2A2A"/>
          <w:sz w:val="20"/>
          <w:szCs w:val="20"/>
          <w:shd w:val="clear" w:color="auto" w:fill="FFFFFF"/>
        </w:rPr>
        <w:t xml:space="preserve"> Identification of </w:t>
      </w:r>
      <w:r w:rsidR="003851B0">
        <w:rPr>
          <w:rFonts w:cstheme="minorHAnsi"/>
          <w:color w:val="2A2A2A"/>
          <w:sz w:val="20"/>
          <w:szCs w:val="20"/>
          <w:shd w:val="clear" w:color="auto" w:fill="FFFFFF"/>
        </w:rPr>
        <w:t xml:space="preserve">post-cardiac arrest blood pressure </w:t>
      </w:r>
      <w:r w:rsidRPr="00A7533C">
        <w:rPr>
          <w:rFonts w:cstheme="minorHAnsi"/>
          <w:color w:val="2A2A2A"/>
          <w:sz w:val="20"/>
          <w:szCs w:val="20"/>
          <w:shd w:val="clear" w:color="auto" w:fill="FFFFFF"/>
        </w:rPr>
        <w:t>thresholds associated with outcomes in children: an ICU-Resuscitation study</w:t>
      </w:r>
      <w:r w:rsidRPr="00A7533C">
        <w:rPr>
          <w:rFonts w:cstheme="minorHAnsi"/>
          <w:sz w:val="20"/>
          <w:szCs w:val="20"/>
          <w:shd w:val="clear" w:color="auto" w:fill="FFFFFF"/>
        </w:rPr>
        <w:t>. Critical care 2023;27(1):388</w:t>
      </w:r>
    </w:p>
    <w:p w14:paraId="5C88A72A" w14:textId="0181DD4A" w:rsidR="00A7533C" w:rsidRDefault="00A7533C" w:rsidP="00A7533C">
      <w:pPr>
        <w:spacing w:line="140" w:lineRule="atLeast"/>
        <w:divId w:val="1817141689"/>
        <w:rPr>
          <w:rFonts w:eastAsia="Times New Roman" w:cstheme="minorHAnsi"/>
          <w:color w:val="000000"/>
          <w:sz w:val="20"/>
          <w:szCs w:val="20"/>
          <w:lang w:val="en"/>
        </w:rPr>
      </w:pPr>
      <w:proofErr w:type="spellStart"/>
      <w:r w:rsidRPr="00454DE9">
        <w:rPr>
          <w:rFonts w:eastAsia="Times New Roman" w:cstheme="minorHAnsi"/>
          <w:color w:val="000000"/>
          <w:sz w:val="20"/>
          <w:szCs w:val="20"/>
          <w:lang w:val="en"/>
        </w:rPr>
        <w:t>Laverriere</w:t>
      </w:r>
      <w:proofErr w:type="spellEnd"/>
      <w:r w:rsidRPr="00454DE9">
        <w:rPr>
          <w:rFonts w:eastAsia="Times New Roman" w:cstheme="minorHAnsi"/>
          <w:color w:val="000000"/>
          <w:sz w:val="20"/>
          <w:szCs w:val="20"/>
          <w:lang w:val="en"/>
        </w:rPr>
        <w:t xml:space="preserve">, Elizabeth K., Polansky, Marcia, French, Benjamin, Nadkarni, Vinay M., Berg, Robert A., Topjian, Alexis A. Association of Duration of Hypotension </w:t>
      </w:r>
      <w:proofErr w:type="gramStart"/>
      <w:r w:rsidRPr="00454DE9">
        <w:rPr>
          <w:rFonts w:eastAsia="Times New Roman" w:cstheme="minorHAnsi"/>
          <w:color w:val="000000"/>
          <w:sz w:val="20"/>
          <w:szCs w:val="20"/>
          <w:lang w:val="en"/>
        </w:rPr>
        <w:t>With</w:t>
      </w:r>
      <w:proofErr w:type="gramEnd"/>
      <w:r w:rsidRPr="00454DE9">
        <w:rPr>
          <w:rFonts w:eastAsia="Times New Roman" w:cstheme="minorHAnsi"/>
          <w:color w:val="000000"/>
          <w:sz w:val="20"/>
          <w:szCs w:val="20"/>
          <w:lang w:val="en"/>
        </w:rPr>
        <w:t xml:space="preserve"> Survival After Pediatric Cardiac Arrest. Pediatric. Pediatric critical care medicine; 2020.</w:t>
      </w:r>
    </w:p>
    <w:p w14:paraId="691F1B84" w14:textId="77D10A28" w:rsidR="00D43509" w:rsidRDefault="00D43509" w:rsidP="008B7065">
      <w:pPr>
        <w:spacing w:line="140" w:lineRule="atLeast"/>
        <w:divId w:val="1817141689"/>
        <w:rPr>
          <w:rFonts w:eastAsia="Times New Roman" w:cstheme="minorHAnsi"/>
          <w:color w:val="000000"/>
          <w:sz w:val="20"/>
          <w:szCs w:val="20"/>
          <w:lang w:val="en"/>
        </w:rPr>
      </w:pPr>
      <w:r w:rsidRPr="00D43509">
        <w:rPr>
          <w:rFonts w:eastAsia="Times New Roman" w:cstheme="minorHAnsi"/>
          <w:color w:val="000000"/>
          <w:sz w:val="20"/>
          <w:szCs w:val="20"/>
          <w:lang w:val="en"/>
        </w:rPr>
        <w:t>I</w:t>
      </w:r>
      <w:r>
        <w:rPr>
          <w:rFonts w:eastAsia="Times New Roman" w:cstheme="minorHAnsi"/>
          <w:color w:val="000000"/>
          <w:sz w:val="20"/>
          <w:szCs w:val="20"/>
          <w:lang w:val="en"/>
        </w:rPr>
        <w:t>CU-RESUS Groups</w:t>
      </w:r>
      <w:r w:rsidRPr="00D43509">
        <w:rPr>
          <w:rFonts w:eastAsia="Times New Roman" w:cstheme="minorHAnsi"/>
          <w:color w:val="000000"/>
          <w:sz w:val="20"/>
          <w:szCs w:val="20"/>
          <w:lang w:val="en"/>
        </w:rPr>
        <w:t xml:space="preserve">, Eunice Kennedy Shriver National Institute of Child H, Human Development Collaborative Pediatric Critical Care Research Network Investigator G, Sutton RM, Wolfe HA, Reeder RW, Ahmed T, Bishop R, </w:t>
      </w:r>
      <w:proofErr w:type="spellStart"/>
      <w:r w:rsidRPr="00D43509">
        <w:rPr>
          <w:rFonts w:eastAsia="Times New Roman" w:cstheme="minorHAnsi"/>
          <w:color w:val="000000"/>
          <w:sz w:val="20"/>
          <w:szCs w:val="20"/>
          <w:lang w:val="en"/>
        </w:rPr>
        <w:t>Bochkoris</w:t>
      </w:r>
      <w:proofErr w:type="spellEnd"/>
      <w:r w:rsidRPr="00D43509">
        <w:rPr>
          <w:rFonts w:eastAsia="Times New Roman" w:cstheme="minorHAnsi"/>
          <w:color w:val="000000"/>
          <w:sz w:val="20"/>
          <w:szCs w:val="20"/>
          <w:lang w:val="en"/>
        </w:rPr>
        <w:t xml:space="preserve"> M, Burns C, et al. Effect of Physiologic Point-of-Care Cardiopulmonary Resuscitation Training on Survival </w:t>
      </w:r>
      <w:proofErr w:type="gramStart"/>
      <w:r w:rsidRPr="00D43509">
        <w:rPr>
          <w:rFonts w:eastAsia="Times New Roman" w:cstheme="minorHAnsi"/>
          <w:color w:val="000000"/>
          <w:sz w:val="20"/>
          <w:szCs w:val="20"/>
          <w:lang w:val="en"/>
        </w:rPr>
        <w:t>With</w:t>
      </w:r>
      <w:proofErr w:type="gramEnd"/>
      <w:r w:rsidRPr="00D43509">
        <w:rPr>
          <w:rFonts w:eastAsia="Times New Roman" w:cstheme="minorHAnsi"/>
          <w:color w:val="000000"/>
          <w:sz w:val="20"/>
          <w:szCs w:val="20"/>
          <w:lang w:val="en"/>
        </w:rPr>
        <w:t xml:space="preserve"> Favorable Neurologic Outcome in Cardiac Arrest in Pediatric ICUs: A Randomized Clinical Trial. JAMA. </w:t>
      </w:r>
      <w:proofErr w:type="gramStart"/>
      <w:r w:rsidRPr="00D43509">
        <w:rPr>
          <w:rFonts w:eastAsia="Times New Roman" w:cstheme="minorHAnsi"/>
          <w:color w:val="000000"/>
          <w:sz w:val="20"/>
          <w:szCs w:val="20"/>
          <w:lang w:val="en"/>
        </w:rPr>
        <w:t>2022;327:934</w:t>
      </w:r>
      <w:proofErr w:type="gramEnd"/>
      <w:r w:rsidRPr="00D43509">
        <w:rPr>
          <w:rFonts w:eastAsia="Times New Roman" w:cstheme="minorHAnsi"/>
          <w:color w:val="000000"/>
          <w:sz w:val="20"/>
          <w:szCs w:val="20"/>
          <w:lang w:val="en"/>
        </w:rPr>
        <w:t xml:space="preserve">-945. </w:t>
      </w:r>
      <w:proofErr w:type="spellStart"/>
      <w:r w:rsidRPr="00D43509">
        <w:rPr>
          <w:rFonts w:eastAsia="Times New Roman" w:cstheme="minorHAnsi"/>
          <w:color w:val="000000"/>
          <w:sz w:val="20"/>
          <w:szCs w:val="20"/>
          <w:lang w:val="en"/>
        </w:rPr>
        <w:t>doi</w:t>
      </w:r>
      <w:proofErr w:type="spellEnd"/>
      <w:r w:rsidRPr="00D43509">
        <w:rPr>
          <w:rFonts w:eastAsia="Times New Roman" w:cstheme="minorHAnsi"/>
          <w:color w:val="000000"/>
          <w:sz w:val="20"/>
          <w:szCs w:val="20"/>
          <w:lang w:val="en"/>
        </w:rPr>
        <w:t>: 10.1001/jama.2022.1738</w:t>
      </w:r>
    </w:p>
    <w:p w14:paraId="01E07A9A" w14:textId="48686CB4" w:rsidR="008B7065" w:rsidRDefault="008B7065" w:rsidP="008B7065">
      <w:pPr>
        <w:spacing w:line="140" w:lineRule="atLeast"/>
        <w:divId w:val="1817141689"/>
        <w:rPr>
          <w:rFonts w:eastAsia="Times New Roman" w:cstheme="minorHAnsi"/>
          <w:color w:val="000000"/>
          <w:sz w:val="20"/>
          <w:szCs w:val="20"/>
          <w:lang w:val="en"/>
        </w:rPr>
      </w:pPr>
      <w:proofErr w:type="spellStart"/>
      <w:r w:rsidRPr="008B7065">
        <w:rPr>
          <w:rFonts w:eastAsia="Times New Roman" w:cstheme="minorHAnsi"/>
          <w:color w:val="000000"/>
          <w:sz w:val="20"/>
          <w:szCs w:val="20"/>
          <w:lang w:val="en"/>
        </w:rPr>
        <w:t>Moler</w:t>
      </w:r>
      <w:proofErr w:type="spellEnd"/>
      <w:r w:rsidRPr="008B7065">
        <w:rPr>
          <w:rFonts w:eastAsia="Times New Roman" w:cstheme="minorHAnsi"/>
          <w:color w:val="000000"/>
          <w:sz w:val="20"/>
          <w:szCs w:val="20"/>
          <w:lang w:val="en"/>
        </w:rPr>
        <w:t xml:space="preserve"> FW, Silverstein FS, </w:t>
      </w:r>
      <w:proofErr w:type="spellStart"/>
      <w:r w:rsidRPr="008B7065">
        <w:rPr>
          <w:rFonts w:eastAsia="Times New Roman" w:cstheme="minorHAnsi"/>
          <w:color w:val="000000"/>
          <w:sz w:val="20"/>
          <w:szCs w:val="20"/>
          <w:lang w:val="en"/>
        </w:rPr>
        <w:t>Holubkov</w:t>
      </w:r>
      <w:proofErr w:type="spellEnd"/>
      <w:r w:rsidRPr="008B7065">
        <w:rPr>
          <w:rFonts w:eastAsia="Times New Roman" w:cstheme="minorHAnsi"/>
          <w:color w:val="000000"/>
          <w:sz w:val="20"/>
          <w:szCs w:val="20"/>
          <w:lang w:val="en"/>
        </w:rPr>
        <w:t xml:space="preserve"> R, </w:t>
      </w:r>
      <w:proofErr w:type="spellStart"/>
      <w:r w:rsidRPr="008B7065">
        <w:rPr>
          <w:rFonts w:eastAsia="Times New Roman" w:cstheme="minorHAnsi"/>
          <w:color w:val="000000"/>
          <w:sz w:val="20"/>
          <w:szCs w:val="20"/>
          <w:lang w:val="en"/>
        </w:rPr>
        <w:t>Slomine</w:t>
      </w:r>
      <w:proofErr w:type="spellEnd"/>
      <w:r w:rsidRPr="008B7065">
        <w:rPr>
          <w:rFonts w:eastAsia="Times New Roman" w:cstheme="minorHAnsi"/>
          <w:color w:val="000000"/>
          <w:sz w:val="20"/>
          <w:szCs w:val="20"/>
          <w:lang w:val="en"/>
        </w:rPr>
        <w:t xml:space="preserve"> BS, Christensen JR, Nadkarni VM, </w:t>
      </w:r>
      <w:proofErr w:type="spellStart"/>
      <w:r w:rsidRPr="008B7065">
        <w:rPr>
          <w:rFonts w:eastAsia="Times New Roman" w:cstheme="minorHAnsi"/>
          <w:color w:val="000000"/>
          <w:sz w:val="20"/>
          <w:szCs w:val="20"/>
          <w:lang w:val="en"/>
        </w:rPr>
        <w:t>Meert</w:t>
      </w:r>
      <w:proofErr w:type="spellEnd"/>
      <w:r w:rsidRPr="008B7065">
        <w:rPr>
          <w:rFonts w:eastAsia="Times New Roman" w:cstheme="minorHAnsi"/>
          <w:color w:val="000000"/>
          <w:sz w:val="20"/>
          <w:szCs w:val="20"/>
          <w:lang w:val="en"/>
        </w:rPr>
        <w:t xml:space="preserve"> KL, Clark AE, Browning B, Pemberton VL, et al. Therapeutic hypothermia after out-of-hospital cardiac arrest in children. New England Journal of Medicine. </w:t>
      </w:r>
      <w:proofErr w:type="gramStart"/>
      <w:r w:rsidRPr="008B7065">
        <w:rPr>
          <w:rFonts w:eastAsia="Times New Roman" w:cstheme="minorHAnsi"/>
          <w:color w:val="000000"/>
          <w:sz w:val="20"/>
          <w:szCs w:val="20"/>
          <w:lang w:val="en"/>
        </w:rPr>
        <w:t>2015;372:1898</w:t>
      </w:r>
      <w:proofErr w:type="gramEnd"/>
      <w:r w:rsidRPr="008B7065">
        <w:rPr>
          <w:rFonts w:eastAsia="Times New Roman" w:cstheme="minorHAnsi"/>
          <w:color w:val="000000"/>
          <w:sz w:val="20"/>
          <w:szCs w:val="20"/>
          <w:lang w:val="en"/>
        </w:rPr>
        <w:t>-1908.</w:t>
      </w:r>
    </w:p>
    <w:p w14:paraId="13DE2B62" w14:textId="0022A728" w:rsidR="008B7065" w:rsidRPr="008B7065" w:rsidRDefault="008B7065" w:rsidP="008B7065">
      <w:pPr>
        <w:spacing w:line="140" w:lineRule="atLeast"/>
        <w:divId w:val="1817141689"/>
        <w:rPr>
          <w:rFonts w:eastAsia="Times New Roman" w:cstheme="minorHAnsi"/>
          <w:color w:val="000000"/>
          <w:sz w:val="20"/>
          <w:szCs w:val="20"/>
          <w:lang w:val="en"/>
        </w:rPr>
      </w:pPr>
      <w:proofErr w:type="spellStart"/>
      <w:r w:rsidRPr="008B7065">
        <w:rPr>
          <w:rFonts w:eastAsia="Times New Roman" w:cstheme="minorHAnsi"/>
          <w:color w:val="000000"/>
          <w:sz w:val="20"/>
          <w:szCs w:val="20"/>
          <w:lang w:val="en"/>
        </w:rPr>
        <w:t>Moler</w:t>
      </w:r>
      <w:proofErr w:type="spellEnd"/>
      <w:r w:rsidRPr="008B7065">
        <w:rPr>
          <w:rFonts w:eastAsia="Times New Roman" w:cstheme="minorHAnsi"/>
          <w:color w:val="000000"/>
          <w:sz w:val="20"/>
          <w:szCs w:val="20"/>
          <w:lang w:val="en"/>
        </w:rPr>
        <w:t xml:space="preserve"> FW, Silverstein FS, </w:t>
      </w:r>
      <w:proofErr w:type="spellStart"/>
      <w:r w:rsidRPr="008B7065">
        <w:rPr>
          <w:rFonts w:eastAsia="Times New Roman" w:cstheme="minorHAnsi"/>
          <w:color w:val="000000"/>
          <w:sz w:val="20"/>
          <w:szCs w:val="20"/>
          <w:lang w:val="en"/>
        </w:rPr>
        <w:t>Holubkov</w:t>
      </w:r>
      <w:proofErr w:type="spellEnd"/>
      <w:r w:rsidRPr="008B7065">
        <w:rPr>
          <w:rFonts w:eastAsia="Times New Roman" w:cstheme="minorHAnsi"/>
          <w:color w:val="000000"/>
          <w:sz w:val="20"/>
          <w:szCs w:val="20"/>
          <w:lang w:val="en"/>
        </w:rPr>
        <w:t xml:space="preserve"> R, </w:t>
      </w:r>
      <w:proofErr w:type="spellStart"/>
      <w:r w:rsidRPr="008B7065">
        <w:rPr>
          <w:rFonts w:eastAsia="Times New Roman" w:cstheme="minorHAnsi"/>
          <w:color w:val="000000"/>
          <w:sz w:val="20"/>
          <w:szCs w:val="20"/>
          <w:lang w:val="en"/>
        </w:rPr>
        <w:t>Slomine</w:t>
      </w:r>
      <w:proofErr w:type="spellEnd"/>
      <w:r w:rsidRPr="008B7065">
        <w:rPr>
          <w:rFonts w:eastAsia="Times New Roman" w:cstheme="minorHAnsi"/>
          <w:color w:val="000000"/>
          <w:sz w:val="20"/>
          <w:szCs w:val="20"/>
          <w:lang w:val="en"/>
        </w:rPr>
        <w:t xml:space="preserve"> BS, Christensen JR, Nadkarni VM, </w:t>
      </w:r>
      <w:proofErr w:type="spellStart"/>
      <w:r w:rsidRPr="008B7065">
        <w:rPr>
          <w:rFonts w:eastAsia="Times New Roman" w:cstheme="minorHAnsi"/>
          <w:color w:val="000000"/>
          <w:sz w:val="20"/>
          <w:szCs w:val="20"/>
          <w:lang w:val="en"/>
        </w:rPr>
        <w:t>Meert</w:t>
      </w:r>
      <w:proofErr w:type="spellEnd"/>
      <w:r w:rsidRPr="008B7065">
        <w:rPr>
          <w:rFonts w:eastAsia="Times New Roman" w:cstheme="minorHAnsi"/>
          <w:color w:val="000000"/>
          <w:sz w:val="20"/>
          <w:szCs w:val="20"/>
          <w:lang w:val="en"/>
        </w:rPr>
        <w:t xml:space="preserve"> KL, Browning B, Pemberton VL, Page K, et al. Therapeutic Hypothermia after In-Hospital Cardiac Arrest in Children. New England Journal of Medicine. </w:t>
      </w:r>
      <w:proofErr w:type="gramStart"/>
      <w:r w:rsidRPr="008B7065">
        <w:rPr>
          <w:rFonts w:eastAsia="Times New Roman" w:cstheme="minorHAnsi"/>
          <w:color w:val="000000"/>
          <w:sz w:val="20"/>
          <w:szCs w:val="20"/>
          <w:lang w:val="en"/>
        </w:rPr>
        <w:t>2017;376:318</w:t>
      </w:r>
      <w:proofErr w:type="gramEnd"/>
      <w:r w:rsidRPr="008B7065">
        <w:rPr>
          <w:rFonts w:eastAsia="Times New Roman" w:cstheme="minorHAnsi"/>
          <w:color w:val="000000"/>
          <w:sz w:val="20"/>
          <w:szCs w:val="20"/>
          <w:lang w:val="en"/>
        </w:rPr>
        <w:t xml:space="preserve">-329. </w:t>
      </w:r>
    </w:p>
    <w:p w14:paraId="6E1BC50B" w14:textId="35C80357" w:rsidR="00454DE9" w:rsidRPr="00454DE9" w:rsidRDefault="00454DE9" w:rsidP="00454DE9">
      <w:pPr>
        <w:spacing w:line="140" w:lineRule="atLeast"/>
        <w:divId w:val="1817141689"/>
        <w:rPr>
          <w:rFonts w:eastAsia="Times New Roman" w:cstheme="minorHAnsi"/>
          <w:color w:val="000000"/>
          <w:sz w:val="20"/>
          <w:szCs w:val="20"/>
          <w:lang w:val="en"/>
        </w:rPr>
      </w:pPr>
      <w:r w:rsidRPr="00454DE9">
        <w:rPr>
          <w:rFonts w:eastAsia="Times New Roman" w:cstheme="minorHAnsi"/>
          <w:color w:val="000000"/>
          <w:sz w:val="20"/>
          <w:szCs w:val="20"/>
          <w:lang w:val="en"/>
        </w:rPr>
        <w:t xml:space="preserve">Topjian, Alexis A., French, Benjamin, Sutton, Robert M., Conlon, Thomas, Nadkarni, Vinay M., </w:t>
      </w:r>
      <w:proofErr w:type="spellStart"/>
      <w:r w:rsidRPr="00454DE9">
        <w:rPr>
          <w:rFonts w:eastAsia="Times New Roman" w:cstheme="minorHAnsi"/>
          <w:color w:val="000000"/>
          <w:sz w:val="20"/>
          <w:szCs w:val="20"/>
          <w:lang w:val="en"/>
        </w:rPr>
        <w:t>Moler</w:t>
      </w:r>
      <w:proofErr w:type="spellEnd"/>
      <w:r w:rsidRPr="00454DE9">
        <w:rPr>
          <w:rFonts w:eastAsia="Times New Roman" w:cstheme="minorHAnsi"/>
          <w:color w:val="000000"/>
          <w:sz w:val="20"/>
          <w:szCs w:val="20"/>
          <w:lang w:val="en"/>
        </w:rPr>
        <w:t xml:space="preserve">, Frank W., Dean, J. Michael, Berg, Robert </w:t>
      </w:r>
      <w:proofErr w:type="gramStart"/>
      <w:r w:rsidRPr="00454DE9">
        <w:rPr>
          <w:rFonts w:eastAsia="Times New Roman" w:cstheme="minorHAnsi"/>
          <w:color w:val="000000"/>
          <w:sz w:val="20"/>
          <w:szCs w:val="20"/>
          <w:lang w:val="en"/>
        </w:rPr>
        <w:t>A..</w:t>
      </w:r>
      <w:proofErr w:type="gramEnd"/>
      <w:r w:rsidRPr="00454DE9">
        <w:rPr>
          <w:rFonts w:eastAsia="Times New Roman" w:cstheme="minorHAnsi"/>
          <w:color w:val="000000"/>
          <w:sz w:val="20"/>
          <w:szCs w:val="20"/>
          <w:lang w:val="en"/>
        </w:rPr>
        <w:t xml:space="preserve"> Early </w:t>
      </w:r>
      <w:proofErr w:type="spellStart"/>
      <w:r w:rsidRPr="00454DE9">
        <w:rPr>
          <w:rFonts w:eastAsia="Times New Roman" w:cstheme="minorHAnsi"/>
          <w:color w:val="000000"/>
          <w:sz w:val="20"/>
          <w:szCs w:val="20"/>
          <w:lang w:val="en"/>
        </w:rPr>
        <w:t>postresuscitation</w:t>
      </w:r>
      <w:proofErr w:type="spellEnd"/>
      <w:r w:rsidRPr="00454DE9">
        <w:rPr>
          <w:rFonts w:eastAsia="Times New Roman" w:cstheme="minorHAnsi"/>
          <w:color w:val="000000"/>
          <w:sz w:val="20"/>
          <w:szCs w:val="20"/>
          <w:lang w:val="en"/>
        </w:rPr>
        <w:t xml:space="preserve"> hypotension is associated with increased mortality following pediatric cardiac arrest. Critical care </w:t>
      </w:r>
      <w:proofErr w:type="gramStart"/>
      <w:r w:rsidRPr="00454DE9">
        <w:rPr>
          <w:rFonts w:eastAsia="Times New Roman" w:cstheme="minorHAnsi"/>
          <w:color w:val="000000"/>
          <w:sz w:val="20"/>
          <w:szCs w:val="20"/>
          <w:lang w:val="en"/>
        </w:rPr>
        <w:t>medicine ;</w:t>
      </w:r>
      <w:proofErr w:type="gramEnd"/>
      <w:r w:rsidRPr="00454DE9">
        <w:rPr>
          <w:rFonts w:eastAsia="Times New Roman" w:cstheme="minorHAnsi"/>
          <w:color w:val="000000"/>
          <w:sz w:val="20"/>
          <w:szCs w:val="20"/>
          <w:lang w:val="en"/>
        </w:rPr>
        <w:t xml:space="preserve"> 2014.</w:t>
      </w:r>
    </w:p>
    <w:p w14:paraId="3A631F39" w14:textId="5A389E12" w:rsidR="00454DE9" w:rsidRPr="00454DE9" w:rsidRDefault="00454DE9" w:rsidP="00454DE9">
      <w:pPr>
        <w:spacing w:line="140" w:lineRule="atLeast"/>
        <w:divId w:val="1817141689"/>
        <w:rPr>
          <w:rFonts w:eastAsia="Times New Roman" w:cstheme="minorHAnsi"/>
          <w:color w:val="000000"/>
          <w:sz w:val="20"/>
          <w:szCs w:val="20"/>
          <w:lang w:val="en"/>
        </w:rPr>
      </w:pPr>
      <w:r w:rsidRPr="00454DE9">
        <w:rPr>
          <w:rFonts w:eastAsia="Times New Roman" w:cstheme="minorHAnsi"/>
          <w:color w:val="000000"/>
          <w:sz w:val="20"/>
          <w:szCs w:val="20"/>
          <w:lang w:val="en"/>
        </w:rPr>
        <w:lastRenderedPageBreak/>
        <w:t xml:space="preserve">Topjian, Alexis A., Telford, Russell, </w:t>
      </w:r>
      <w:proofErr w:type="spellStart"/>
      <w:r w:rsidRPr="00454DE9">
        <w:rPr>
          <w:rFonts w:eastAsia="Times New Roman" w:cstheme="minorHAnsi"/>
          <w:color w:val="000000"/>
          <w:sz w:val="20"/>
          <w:szCs w:val="20"/>
          <w:lang w:val="en"/>
        </w:rPr>
        <w:t>Holubkov</w:t>
      </w:r>
      <w:proofErr w:type="spellEnd"/>
      <w:r w:rsidRPr="00454DE9">
        <w:rPr>
          <w:rFonts w:eastAsia="Times New Roman" w:cstheme="minorHAnsi"/>
          <w:color w:val="000000"/>
          <w:sz w:val="20"/>
          <w:szCs w:val="20"/>
          <w:lang w:val="en"/>
        </w:rPr>
        <w:t xml:space="preserve">, Richard, Nadkarni, Vinay M., Berg, Robert A., Dean, J. Michael, </w:t>
      </w:r>
      <w:proofErr w:type="spellStart"/>
      <w:r w:rsidRPr="00454DE9">
        <w:rPr>
          <w:rFonts w:eastAsia="Times New Roman" w:cstheme="minorHAnsi"/>
          <w:color w:val="000000"/>
          <w:sz w:val="20"/>
          <w:szCs w:val="20"/>
          <w:lang w:val="en"/>
        </w:rPr>
        <w:t>Moler</w:t>
      </w:r>
      <w:proofErr w:type="spellEnd"/>
      <w:r w:rsidRPr="00454DE9">
        <w:rPr>
          <w:rFonts w:eastAsia="Times New Roman" w:cstheme="minorHAnsi"/>
          <w:color w:val="000000"/>
          <w:sz w:val="20"/>
          <w:szCs w:val="20"/>
          <w:lang w:val="en"/>
        </w:rPr>
        <w:t xml:space="preserve">, Frank W. Therapeutic Hypothermia After Pediatric Cardiac Arrest Trial, Investigators. Association of Early </w:t>
      </w:r>
      <w:proofErr w:type="spellStart"/>
      <w:r w:rsidRPr="00454DE9">
        <w:rPr>
          <w:rFonts w:eastAsia="Times New Roman" w:cstheme="minorHAnsi"/>
          <w:color w:val="000000"/>
          <w:sz w:val="20"/>
          <w:szCs w:val="20"/>
          <w:lang w:val="en"/>
        </w:rPr>
        <w:t>Postresuscitation</w:t>
      </w:r>
      <w:proofErr w:type="spellEnd"/>
      <w:r w:rsidRPr="00454DE9">
        <w:rPr>
          <w:rFonts w:eastAsia="Times New Roman" w:cstheme="minorHAnsi"/>
          <w:color w:val="000000"/>
          <w:sz w:val="20"/>
          <w:szCs w:val="20"/>
          <w:lang w:val="en"/>
        </w:rPr>
        <w:t xml:space="preserve"> Hypotension </w:t>
      </w:r>
      <w:proofErr w:type="gramStart"/>
      <w:r w:rsidRPr="00454DE9">
        <w:rPr>
          <w:rFonts w:eastAsia="Times New Roman" w:cstheme="minorHAnsi"/>
          <w:color w:val="000000"/>
          <w:sz w:val="20"/>
          <w:szCs w:val="20"/>
          <w:lang w:val="en"/>
        </w:rPr>
        <w:t>With</w:t>
      </w:r>
      <w:proofErr w:type="gramEnd"/>
      <w:r w:rsidRPr="00454DE9">
        <w:rPr>
          <w:rFonts w:eastAsia="Times New Roman" w:cstheme="minorHAnsi"/>
          <w:color w:val="000000"/>
          <w:sz w:val="20"/>
          <w:szCs w:val="20"/>
          <w:lang w:val="en"/>
        </w:rPr>
        <w:t xml:space="preserve"> Survival to Discharge After Targeted Temperature Management for Pediatric Out-of-Hospital Cardiac Arrest: Secondary Analysis of a Randomized Clinical Trial. JAMA </w:t>
      </w:r>
      <w:proofErr w:type="gramStart"/>
      <w:r w:rsidRPr="00454DE9">
        <w:rPr>
          <w:rFonts w:eastAsia="Times New Roman" w:cstheme="minorHAnsi"/>
          <w:color w:val="000000"/>
          <w:sz w:val="20"/>
          <w:szCs w:val="20"/>
          <w:lang w:val="en"/>
        </w:rPr>
        <w:t>pediatrics ;</w:t>
      </w:r>
      <w:proofErr w:type="gramEnd"/>
      <w:r w:rsidRPr="00454DE9">
        <w:rPr>
          <w:rFonts w:eastAsia="Times New Roman" w:cstheme="minorHAnsi"/>
          <w:color w:val="000000"/>
          <w:sz w:val="20"/>
          <w:szCs w:val="20"/>
          <w:lang w:val="en"/>
        </w:rPr>
        <w:t xml:space="preserve"> 2018.</w:t>
      </w:r>
    </w:p>
    <w:p w14:paraId="4033389C" w14:textId="080F7D3C" w:rsidR="00B04A25" w:rsidRDefault="00454DE9" w:rsidP="00454DE9">
      <w:pPr>
        <w:spacing w:line="140" w:lineRule="atLeast"/>
        <w:divId w:val="1817141689"/>
        <w:rPr>
          <w:rFonts w:eastAsia="Times New Roman" w:cstheme="minorHAnsi"/>
          <w:color w:val="000000"/>
          <w:sz w:val="20"/>
          <w:szCs w:val="20"/>
          <w:lang w:val="en"/>
        </w:rPr>
      </w:pPr>
      <w:r w:rsidRPr="00454DE9">
        <w:rPr>
          <w:rFonts w:eastAsia="Times New Roman" w:cstheme="minorHAnsi"/>
          <w:color w:val="000000"/>
          <w:sz w:val="20"/>
          <w:szCs w:val="20"/>
          <w:lang w:val="en"/>
        </w:rPr>
        <w:t xml:space="preserve">Topjian, Alexis A., Telford, Russell, </w:t>
      </w:r>
      <w:proofErr w:type="spellStart"/>
      <w:r w:rsidRPr="00454DE9">
        <w:rPr>
          <w:rFonts w:eastAsia="Times New Roman" w:cstheme="minorHAnsi"/>
          <w:color w:val="000000"/>
          <w:sz w:val="20"/>
          <w:szCs w:val="20"/>
          <w:lang w:val="en"/>
        </w:rPr>
        <w:t>Holubkov</w:t>
      </w:r>
      <w:proofErr w:type="spellEnd"/>
      <w:r w:rsidRPr="00454DE9">
        <w:rPr>
          <w:rFonts w:eastAsia="Times New Roman" w:cstheme="minorHAnsi"/>
          <w:color w:val="000000"/>
          <w:sz w:val="20"/>
          <w:szCs w:val="20"/>
          <w:lang w:val="en"/>
        </w:rPr>
        <w:t xml:space="preserve">, Richard, Nadkarni, Vinay M., Berg, Robert A., Dean, J. Michael, </w:t>
      </w:r>
      <w:proofErr w:type="spellStart"/>
      <w:r w:rsidRPr="00454DE9">
        <w:rPr>
          <w:rFonts w:eastAsia="Times New Roman" w:cstheme="minorHAnsi"/>
          <w:color w:val="000000"/>
          <w:sz w:val="20"/>
          <w:szCs w:val="20"/>
          <w:lang w:val="en"/>
        </w:rPr>
        <w:t>Moler</w:t>
      </w:r>
      <w:proofErr w:type="spellEnd"/>
      <w:r w:rsidRPr="00454DE9">
        <w:rPr>
          <w:rFonts w:eastAsia="Times New Roman" w:cstheme="minorHAnsi"/>
          <w:color w:val="000000"/>
          <w:sz w:val="20"/>
          <w:szCs w:val="20"/>
          <w:lang w:val="en"/>
        </w:rPr>
        <w:t xml:space="preserve">, Frank W., </w:t>
      </w:r>
      <w:proofErr w:type="spellStart"/>
      <w:r w:rsidRPr="00454DE9">
        <w:rPr>
          <w:rFonts w:eastAsia="Times New Roman" w:cstheme="minorHAnsi"/>
          <w:color w:val="000000"/>
          <w:sz w:val="20"/>
          <w:szCs w:val="20"/>
          <w:lang w:val="en"/>
        </w:rPr>
        <w:t>Moler</w:t>
      </w:r>
      <w:proofErr w:type="spellEnd"/>
      <w:r w:rsidRPr="00454DE9">
        <w:rPr>
          <w:rFonts w:eastAsia="Times New Roman" w:cstheme="minorHAnsi"/>
          <w:color w:val="000000"/>
          <w:sz w:val="20"/>
          <w:szCs w:val="20"/>
          <w:lang w:val="en"/>
        </w:rPr>
        <w:t xml:space="preserve"> </w:t>
      </w:r>
      <w:proofErr w:type="spellStart"/>
      <w:r w:rsidRPr="00454DE9">
        <w:rPr>
          <w:rFonts w:eastAsia="Times New Roman" w:cstheme="minorHAnsi"/>
          <w:color w:val="000000"/>
          <w:sz w:val="20"/>
          <w:szCs w:val="20"/>
          <w:lang w:val="en"/>
        </w:rPr>
        <w:t>Fw</w:t>
      </w:r>
      <w:proofErr w:type="spellEnd"/>
      <w:r w:rsidRPr="00454DE9">
        <w:rPr>
          <w:rFonts w:eastAsia="Times New Roman" w:cstheme="minorHAnsi"/>
          <w:color w:val="000000"/>
          <w:sz w:val="20"/>
          <w:szCs w:val="20"/>
          <w:lang w:val="en"/>
        </w:rPr>
        <w:t xml:space="preserve">, </w:t>
      </w:r>
      <w:proofErr w:type="spellStart"/>
      <w:r w:rsidRPr="00454DE9">
        <w:rPr>
          <w:rFonts w:eastAsia="Times New Roman" w:cstheme="minorHAnsi"/>
          <w:color w:val="000000"/>
          <w:sz w:val="20"/>
          <w:szCs w:val="20"/>
          <w:lang w:val="en"/>
        </w:rPr>
        <w:t>Meert</w:t>
      </w:r>
      <w:proofErr w:type="spellEnd"/>
      <w:r w:rsidRPr="00454DE9">
        <w:rPr>
          <w:rFonts w:eastAsia="Times New Roman" w:cstheme="minorHAnsi"/>
          <w:color w:val="000000"/>
          <w:sz w:val="20"/>
          <w:szCs w:val="20"/>
          <w:lang w:val="en"/>
        </w:rPr>
        <w:t xml:space="preserve"> K. L. Hutchinson J. S. </w:t>
      </w:r>
      <w:proofErr w:type="spellStart"/>
      <w:r w:rsidRPr="00454DE9">
        <w:rPr>
          <w:rFonts w:eastAsia="Times New Roman" w:cstheme="minorHAnsi"/>
          <w:color w:val="000000"/>
          <w:sz w:val="20"/>
          <w:szCs w:val="20"/>
          <w:lang w:val="en"/>
        </w:rPr>
        <w:t>Newth</w:t>
      </w:r>
      <w:proofErr w:type="spellEnd"/>
      <w:r w:rsidRPr="00454DE9">
        <w:rPr>
          <w:rFonts w:eastAsia="Times New Roman" w:cstheme="minorHAnsi"/>
          <w:color w:val="000000"/>
          <w:sz w:val="20"/>
          <w:szCs w:val="20"/>
          <w:lang w:val="en"/>
        </w:rPr>
        <w:t xml:space="preserve"> C. J. L. Bennett K. S. Berger J. T. Topjian A. A. Pineda J. A. Koch J. D. </w:t>
      </w:r>
      <w:proofErr w:type="spellStart"/>
      <w:r w:rsidRPr="00454DE9">
        <w:rPr>
          <w:rFonts w:eastAsia="Times New Roman" w:cstheme="minorHAnsi"/>
          <w:color w:val="000000"/>
          <w:sz w:val="20"/>
          <w:szCs w:val="20"/>
          <w:lang w:val="en"/>
        </w:rPr>
        <w:t>Schleien</w:t>
      </w:r>
      <w:proofErr w:type="spellEnd"/>
      <w:r w:rsidRPr="00454DE9">
        <w:rPr>
          <w:rFonts w:eastAsia="Times New Roman" w:cstheme="minorHAnsi"/>
          <w:color w:val="000000"/>
          <w:sz w:val="20"/>
          <w:szCs w:val="20"/>
          <w:lang w:val="en"/>
        </w:rPr>
        <w:t xml:space="preserve"> C. L. Dalton H. J. Ofori-</w:t>
      </w:r>
      <w:proofErr w:type="spellStart"/>
      <w:r w:rsidRPr="00454DE9">
        <w:rPr>
          <w:rFonts w:eastAsia="Times New Roman" w:cstheme="minorHAnsi"/>
          <w:color w:val="000000"/>
          <w:sz w:val="20"/>
          <w:szCs w:val="20"/>
          <w:lang w:val="en"/>
        </w:rPr>
        <w:t>Amanfo</w:t>
      </w:r>
      <w:proofErr w:type="spellEnd"/>
      <w:r w:rsidRPr="00454DE9">
        <w:rPr>
          <w:rFonts w:eastAsia="Times New Roman" w:cstheme="minorHAnsi"/>
          <w:color w:val="000000"/>
          <w:sz w:val="20"/>
          <w:szCs w:val="20"/>
          <w:lang w:val="en"/>
        </w:rPr>
        <w:t xml:space="preserve"> G. Goodman D. M. Fink E. L. McQuillen P. Zimmerman J. J. Thomas N. J. van der </w:t>
      </w:r>
      <w:proofErr w:type="spellStart"/>
      <w:r w:rsidRPr="00454DE9">
        <w:rPr>
          <w:rFonts w:eastAsia="Times New Roman" w:cstheme="minorHAnsi"/>
          <w:color w:val="000000"/>
          <w:sz w:val="20"/>
          <w:szCs w:val="20"/>
          <w:lang w:val="en"/>
        </w:rPr>
        <w:t>Jagt</w:t>
      </w:r>
      <w:proofErr w:type="spellEnd"/>
      <w:r w:rsidRPr="00454DE9">
        <w:rPr>
          <w:rFonts w:eastAsia="Times New Roman" w:cstheme="minorHAnsi"/>
          <w:color w:val="000000"/>
          <w:sz w:val="20"/>
          <w:szCs w:val="20"/>
          <w:lang w:val="en"/>
        </w:rPr>
        <w:t xml:space="preserve"> E. W. Porter M. B. Meyer M. T. Harrison R. Pham N. Schwarz A. J. Nowak J. E. </w:t>
      </w:r>
      <w:proofErr w:type="spellStart"/>
      <w:r w:rsidRPr="00454DE9">
        <w:rPr>
          <w:rFonts w:eastAsia="Times New Roman" w:cstheme="minorHAnsi"/>
          <w:color w:val="000000"/>
          <w:sz w:val="20"/>
          <w:szCs w:val="20"/>
          <w:lang w:val="en"/>
        </w:rPr>
        <w:t>Alten</w:t>
      </w:r>
      <w:proofErr w:type="spellEnd"/>
      <w:r w:rsidRPr="00454DE9">
        <w:rPr>
          <w:rFonts w:eastAsia="Times New Roman" w:cstheme="minorHAnsi"/>
          <w:color w:val="000000"/>
          <w:sz w:val="20"/>
          <w:szCs w:val="20"/>
          <w:lang w:val="en"/>
        </w:rPr>
        <w:t xml:space="preserve"> J. Wheeler D. S. </w:t>
      </w:r>
      <w:proofErr w:type="spellStart"/>
      <w:r w:rsidRPr="00454DE9">
        <w:rPr>
          <w:rFonts w:eastAsia="Times New Roman" w:cstheme="minorHAnsi"/>
          <w:color w:val="000000"/>
          <w:sz w:val="20"/>
          <w:szCs w:val="20"/>
          <w:lang w:val="en"/>
        </w:rPr>
        <w:t>Bhalala</w:t>
      </w:r>
      <w:proofErr w:type="spellEnd"/>
      <w:r w:rsidRPr="00454DE9">
        <w:rPr>
          <w:rFonts w:eastAsia="Times New Roman" w:cstheme="minorHAnsi"/>
          <w:color w:val="000000"/>
          <w:sz w:val="20"/>
          <w:szCs w:val="20"/>
          <w:lang w:val="en"/>
        </w:rPr>
        <w:t xml:space="preserve"> U. S. </w:t>
      </w:r>
      <w:proofErr w:type="spellStart"/>
      <w:r w:rsidRPr="00454DE9">
        <w:rPr>
          <w:rFonts w:eastAsia="Times New Roman" w:cstheme="minorHAnsi"/>
          <w:color w:val="000000"/>
          <w:sz w:val="20"/>
          <w:szCs w:val="20"/>
          <w:lang w:val="en"/>
        </w:rPr>
        <w:t>Lidsky</w:t>
      </w:r>
      <w:proofErr w:type="spellEnd"/>
      <w:r w:rsidRPr="00454DE9">
        <w:rPr>
          <w:rFonts w:eastAsia="Times New Roman" w:cstheme="minorHAnsi"/>
          <w:color w:val="000000"/>
          <w:sz w:val="20"/>
          <w:szCs w:val="20"/>
          <w:lang w:val="en"/>
        </w:rPr>
        <w:t xml:space="preserve"> K. Lloyd E. Mathur M. Shah S. Theodore W. </w:t>
      </w:r>
      <w:proofErr w:type="spellStart"/>
      <w:r w:rsidRPr="00454DE9">
        <w:rPr>
          <w:rFonts w:eastAsia="Times New Roman" w:cstheme="minorHAnsi"/>
          <w:color w:val="000000"/>
          <w:sz w:val="20"/>
          <w:szCs w:val="20"/>
          <w:lang w:val="en"/>
        </w:rPr>
        <w:t>Theodorou</w:t>
      </w:r>
      <w:proofErr w:type="spellEnd"/>
      <w:r w:rsidRPr="00454DE9">
        <w:rPr>
          <w:rFonts w:eastAsia="Times New Roman" w:cstheme="minorHAnsi"/>
          <w:color w:val="000000"/>
          <w:sz w:val="20"/>
          <w:szCs w:val="20"/>
          <w:lang w:val="en"/>
        </w:rPr>
        <w:t xml:space="preserve"> A. A. Sanders R. C. Jr Silverstein F. S. Christensen J. R. </w:t>
      </w:r>
      <w:proofErr w:type="spellStart"/>
      <w:r w:rsidRPr="00454DE9">
        <w:rPr>
          <w:rFonts w:eastAsia="Times New Roman" w:cstheme="minorHAnsi"/>
          <w:color w:val="000000"/>
          <w:sz w:val="20"/>
          <w:szCs w:val="20"/>
          <w:lang w:val="en"/>
        </w:rPr>
        <w:t>Slomine</w:t>
      </w:r>
      <w:proofErr w:type="spellEnd"/>
      <w:r w:rsidRPr="00454DE9">
        <w:rPr>
          <w:rFonts w:eastAsia="Times New Roman" w:cstheme="minorHAnsi"/>
          <w:color w:val="000000"/>
          <w:sz w:val="20"/>
          <w:szCs w:val="20"/>
          <w:lang w:val="en"/>
        </w:rPr>
        <w:t xml:space="preserve"> B. S. Pemberton V. L. Browning B. </w:t>
      </w:r>
      <w:proofErr w:type="spellStart"/>
      <w:r w:rsidRPr="00454DE9">
        <w:rPr>
          <w:rFonts w:eastAsia="Times New Roman" w:cstheme="minorHAnsi"/>
          <w:color w:val="000000"/>
          <w:sz w:val="20"/>
          <w:szCs w:val="20"/>
          <w:lang w:val="en"/>
        </w:rPr>
        <w:t>Holubkov</w:t>
      </w:r>
      <w:proofErr w:type="spellEnd"/>
      <w:r w:rsidRPr="00454DE9">
        <w:rPr>
          <w:rFonts w:eastAsia="Times New Roman" w:cstheme="minorHAnsi"/>
          <w:color w:val="000000"/>
          <w:sz w:val="20"/>
          <w:szCs w:val="20"/>
          <w:lang w:val="en"/>
        </w:rPr>
        <w:t xml:space="preserve"> R. Michael Dean J. Therapeutic Hypothermia after Pediatric Cardiac Arrest Trial, Investigators. The association of early post-resuscitation hypotension with discharge survival following targeted temperature management for pediatric in-hospital cardiac arrest. Resuscitation; 2019.</w:t>
      </w:r>
    </w:p>
    <w:p w14:paraId="02E406EE" w14:textId="0FED421F" w:rsidR="00A7533C" w:rsidRDefault="00A7533C" w:rsidP="00454DE9">
      <w:pPr>
        <w:spacing w:line="140" w:lineRule="atLeast"/>
        <w:divId w:val="1817141689"/>
        <w:rPr>
          <w:rFonts w:cstheme="minorHAnsi"/>
          <w:sz w:val="20"/>
          <w:szCs w:val="20"/>
          <w:shd w:val="clear" w:color="auto" w:fill="FFFFFF"/>
        </w:rPr>
      </w:pPr>
      <w:r w:rsidRPr="00A7533C">
        <w:rPr>
          <w:rFonts w:cstheme="minorHAnsi"/>
          <w:sz w:val="20"/>
          <w:szCs w:val="20"/>
          <w:shd w:val="clear" w:color="auto" w:fill="FFFFFF"/>
        </w:rPr>
        <w:t xml:space="preserve">Topjian, Alexis A.; Sutton, Robert M.; Reeder, Ron W.; Telford, Russell; </w:t>
      </w:r>
      <w:proofErr w:type="spellStart"/>
      <w:r w:rsidRPr="00A7533C">
        <w:rPr>
          <w:rFonts w:cstheme="minorHAnsi"/>
          <w:sz w:val="20"/>
          <w:szCs w:val="20"/>
          <w:shd w:val="clear" w:color="auto" w:fill="FFFFFF"/>
        </w:rPr>
        <w:t>Meert</w:t>
      </w:r>
      <w:proofErr w:type="spellEnd"/>
      <w:r w:rsidRPr="00A7533C">
        <w:rPr>
          <w:rFonts w:cstheme="minorHAnsi"/>
          <w:sz w:val="20"/>
          <w:szCs w:val="20"/>
          <w:shd w:val="clear" w:color="auto" w:fill="FFFFFF"/>
        </w:rPr>
        <w:t xml:space="preserve">, Kathleen L.; Yates, Andrew R.; Morgan, Ryan W.; Berger, John T.; </w:t>
      </w:r>
      <w:proofErr w:type="spellStart"/>
      <w:r w:rsidRPr="00A7533C">
        <w:rPr>
          <w:rFonts w:cstheme="minorHAnsi"/>
          <w:sz w:val="20"/>
          <w:szCs w:val="20"/>
          <w:shd w:val="clear" w:color="auto" w:fill="FFFFFF"/>
        </w:rPr>
        <w:t>Newth</w:t>
      </w:r>
      <w:proofErr w:type="spellEnd"/>
      <w:r w:rsidRPr="00A7533C">
        <w:rPr>
          <w:rFonts w:cstheme="minorHAnsi"/>
          <w:sz w:val="20"/>
          <w:szCs w:val="20"/>
          <w:shd w:val="clear" w:color="auto" w:fill="FFFFFF"/>
        </w:rPr>
        <w:t xml:space="preserve">, Christopher J.; </w:t>
      </w:r>
      <w:proofErr w:type="spellStart"/>
      <w:r w:rsidRPr="00A7533C">
        <w:rPr>
          <w:rFonts w:cstheme="minorHAnsi"/>
          <w:sz w:val="20"/>
          <w:szCs w:val="20"/>
          <w:shd w:val="clear" w:color="auto" w:fill="FFFFFF"/>
        </w:rPr>
        <w:t>Carcillo</w:t>
      </w:r>
      <w:proofErr w:type="spellEnd"/>
      <w:r w:rsidRPr="00A7533C">
        <w:rPr>
          <w:rFonts w:cstheme="minorHAnsi"/>
          <w:sz w:val="20"/>
          <w:szCs w:val="20"/>
          <w:shd w:val="clear" w:color="auto" w:fill="FFFFFF"/>
        </w:rPr>
        <w:t xml:space="preserve">, Joseph A.; McQuillen, Patrick S.; Harrison, Rick E.; </w:t>
      </w:r>
      <w:proofErr w:type="spellStart"/>
      <w:r w:rsidRPr="00A7533C">
        <w:rPr>
          <w:rFonts w:cstheme="minorHAnsi"/>
          <w:sz w:val="20"/>
          <w:szCs w:val="20"/>
          <w:shd w:val="clear" w:color="auto" w:fill="FFFFFF"/>
        </w:rPr>
        <w:t>Moler</w:t>
      </w:r>
      <w:proofErr w:type="spellEnd"/>
      <w:r w:rsidRPr="00A7533C">
        <w:rPr>
          <w:rFonts w:cstheme="minorHAnsi"/>
          <w:sz w:val="20"/>
          <w:szCs w:val="20"/>
          <w:shd w:val="clear" w:color="auto" w:fill="FFFFFF"/>
        </w:rPr>
        <w:t xml:space="preserve">, Frank W.; Pollack, Murray M.; Carpenter, Todd C.; </w:t>
      </w:r>
      <w:proofErr w:type="spellStart"/>
      <w:r w:rsidRPr="00A7533C">
        <w:rPr>
          <w:rFonts w:cstheme="minorHAnsi"/>
          <w:sz w:val="20"/>
          <w:szCs w:val="20"/>
          <w:shd w:val="clear" w:color="auto" w:fill="FFFFFF"/>
        </w:rPr>
        <w:t>Notterman</w:t>
      </w:r>
      <w:proofErr w:type="spellEnd"/>
      <w:r w:rsidRPr="00A7533C">
        <w:rPr>
          <w:rFonts w:cstheme="minorHAnsi"/>
          <w:sz w:val="20"/>
          <w:szCs w:val="20"/>
          <w:shd w:val="clear" w:color="auto" w:fill="FFFFFF"/>
        </w:rPr>
        <w:t xml:space="preserve">, Daniel A.; </w:t>
      </w:r>
      <w:proofErr w:type="spellStart"/>
      <w:r w:rsidRPr="00A7533C">
        <w:rPr>
          <w:rFonts w:cstheme="minorHAnsi"/>
          <w:sz w:val="20"/>
          <w:szCs w:val="20"/>
          <w:shd w:val="clear" w:color="auto" w:fill="FFFFFF"/>
        </w:rPr>
        <w:t>Holubkov</w:t>
      </w:r>
      <w:proofErr w:type="spellEnd"/>
      <w:r w:rsidRPr="00A7533C">
        <w:rPr>
          <w:rFonts w:cstheme="minorHAnsi"/>
          <w:sz w:val="20"/>
          <w:szCs w:val="20"/>
          <w:shd w:val="clear" w:color="auto" w:fill="FFFFFF"/>
        </w:rPr>
        <w:t xml:space="preserve">, Richard; Dean, J. Michael; Nadkarni, Vinay M.; Berg, Robert A.; Zuppa, Athena F.; Graham, Katherine; Twelves, </w:t>
      </w:r>
      <w:proofErr w:type="spellStart"/>
      <w:r w:rsidRPr="00A7533C">
        <w:rPr>
          <w:rFonts w:cstheme="minorHAnsi"/>
          <w:sz w:val="20"/>
          <w:szCs w:val="20"/>
          <w:shd w:val="clear" w:color="auto" w:fill="FFFFFF"/>
        </w:rPr>
        <w:t>Carolann</w:t>
      </w:r>
      <w:proofErr w:type="spellEnd"/>
      <w:r w:rsidRPr="00A7533C">
        <w:rPr>
          <w:rFonts w:cstheme="minorHAnsi"/>
          <w:sz w:val="20"/>
          <w:szCs w:val="20"/>
          <w:shd w:val="clear" w:color="auto" w:fill="FFFFFF"/>
        </w:rPr>
        <w:t xml:space="preserve">; Diliberto, Mary Ann; Landis, William P.; </w:t>
      </w:r>
      <w:proofErr w:type="spellStart"/>
      <w:r w:rsidRPr="00A7533C">
        <w:rPr>
          <w:rFonts w:cstheme="minorHAnsi"/>
          <w:sz w:val="20"/>
          <w:szCs w:val="20"/>
          <w:shd w:val="clear" w:color="auto" w:fill="FFFFFF"/>
        </w:rPr>
        <w:t>Tomanio</w:t>
      </w:r>
      <w:proofErr w:type="spellEnd"/>
      <w:r w:rsidRPr="00A7533C">
        <w:rPr>
          <w:rFonts w:cstheme="minorHAnsi"/>
          <w:sz w:val="20"/>
          <w:szCs w:val="20"/>
          <w:shd w:val="clear" w:color="auto" w:fill="FFFFFF"/>
        </w:rPr>
        <w:t xml:space="preserve">, Elyse; Kwok, Jeni; Bell, Michael J.; Abraham, Alan; </w:t>
      </w:r>
      <w:proofErr w:type="spellStart"/>
      <w:r w:rsidRPr="00A7533C">
        <w:rPr>
          <w:rFonts w:cstheme="minorHAnsi"/>
          <w:sz w:val="20"/>
          <w:szCs w:val="20"/>
          <w:shd w:val="clear" w:color="auto" w:fill="FFFFFF"/>
        </w:rPr>
        <w:t>Sapru</w:t>
      </w:r>
      <w:proofErr w:type="spellEnd"/>
      <w:r w:rsidRPr="00A7533C">
        <w:rPr>
          <w:rFonts w:cstheme="minorHAnsi"/>
          <w:sz w:val="20"/>
          <w:szCs w:val="20"/>
          <w:shd w:val="clear" w:color="auto" w:fill="FFFFFF"/>
        </w:rPr>
        <w:t xml:space="preserve">, Anil; </w:t>
      </w:r>
      <w:proofErr w:type="spellStart"/>
      <w:r w:rsidRPr="00A7533C">
        <w:rPr>
          <w:rFonts w:cstheme="minorHAnsi"/>
          <w:sz w:val="20"/>
          <w:szCs w:val="20"/>
          <w:shd w:val="clear" w:color="auto" w:fill="FFFFFF"/>
        </w:rPr>
        <w:t>Alkhouli</w:t>
      </w:r>
      <w:proofErr w:type="spellEnd"/>
      <w:r w:rsidRPr="00A7533C">
        <w:rPr>
          <w:rFonts w:cstheme="minorHAnsi"/>
          <w:sz w:val="20"/>
          <w:szCs w:val="20"/>
          <w:shd w:val="clear" w:color="auto" w:fill="FFFFFF"/>
        </w:rPr>
        <w:t xml:space="preserve">, Mustafa F.; </w:t>
      </w:r>
      <w:proofErr w:type="spellStart"/>
      <w:r w:rsidRPr="00A7533C">
        <w:rPr>
          <w:rFonts w:cstheme="minorHAnsi"/>
          <w:sz w:val="20"/>
          <w:szCs w:val="20"/>
          <w:shd w:val="clear" w:color="auto" w:fill="FFFFFF"/>
        </w:rPr>
        <w:t>Heidemann</w:t>
      </w:r>
      <w:proofErr w:type="spellEnd"/>
      <w:r w:rsidRPr="00A7533C">
        <w:rPr>
          <w:rFonts w:cstheme="minorHAnsi"/>
          <w:sz w:val="20"/>
          <w:szCs w:val="20"/>
          <w:shd w:val="clear" w:color="auto" w:fill="FFFFFF"/>
        </w:rPr>
        <w:t xml:space="preserve">, Sabrina; </w:t>
      </w:r>
      <w:proofErr w:type="spellStart"/>
      <w:r w:rsidRPr="00A7533C">
        <w:rPr>
          <w:rFonts w:cstheme="minorHAnsi"/>
          <w:sz w:val="20"/>
          <w:szCs w:val="20"/>
          <w:shd w:val="clear" w:color="auto" w:fill="FFFFFF"/>
        </w:rPr>
        <w:t>Pawluszka</w:t>
      </w:r>
      <w:proofErr w:type="spellEnd"/>
      <w:r w:rsidRPr="00A7533C">
        <w:rPr>
          <w:rFonts w:cstheme="minorHAnsi"/>
          <w:sz w:val="20"/>
          <w:szCs w:val="20"/>
          <w:shd w:val="clear" w:color="auto" w:fill="FFFFFF"/>
        </w:rPr>
        <w:t xml:space="preserve">, Ann; Hall, Mark W.; Steele, Lisa; Shanley, Thomas P.; Weber, Monica; Dalton, Heidi J.; Bell, Aimee La; </w:t>
      </w:r>
      <w:proofErr w:type="spellStart"/>
      <w:r w:rsidRPr="00A7533C">
        <w:rPr>
          <w:rFonts w:cstheme="minorHAnsi"/>
          <w:sz w:val="20"/>
          <w:szCs w:val="20"/>
          <w:shd w:val="clear" w:color="auto" w:fill="FFFFFF"/>
        </w:rPr>
        <w:t>Mourani</w:t>
      </w:r>
      <w:proofErr w:type="spellEnd"/>
      <w:r w:rsidRPr="00A7533C">
        <w:rPr>
          <w:rFonts w:cstheme="minorHAnsi"/>
          <w:sz w:val="20"/>
          <w:szCs w:val="20"/>
          <w:shd w:val="clear" w:color="auto" w:fill="FFFFFF"/>
        </w:rPr>
        <w:t xml:space="preserve">, Peter M.; Malone, Kathryn; </w:t>
      </w:r>
      <w:proofErr w:type="spellStart"/>
      <w:r w:rsidRPr="00A7533C">
        <w:rPr>
          <w:rFonts w:cstheme="minorHAnsi"/>
          <w:sz w:val="20"/>
          <w:szCs w:val="20"/>
          <w:shd w:val="clear" w:color="auto" w:fill="FFFFFF"/>
        </w:rPr>
        <w:t>Locandro</w:t>
      </w:r>
      <w:proofErr w:type="spellEnd"/>
      <w:r w:rsidRPr="00A7533C">
        <w:rPr>
          <w:rFonts w:cstheme="minorHAnsi"/>
          <w:sz w:val="20"/>
          <w:szCs w:val="20"/>
          <w:shd w:val="clear" w:color="auto" w:fill="FFFFFF"/>
        </w:rPr>
        <w:t xml:space="preserve">, Christopher; Coleman, Whitney; Peterson, Alecia; </w:t>
      </w:r>
      <w:proofErr w:type="spellStart"/>
      <w:r w:rsidRPr="00A7533C">
        <w:rPr>
          <w:rFonts w:cstheme="minorHAnsi"/>
          <w:sz w:val="20"/>
          <w:szCs w:val="20"/>
          <w:shd w:val="clear" w:color="auto" w:fill="FFFFFF"/>
        </w:rPr>
        <w:t>Thelen</w:t>
      </w:r>
      <w:proofErr w:type="spellEnd"/>
      <w:r w:rsidRPr="00A7533C">
        <w:rPr>
          <w:rFonts w:cstheme="minorHAnsi"/>
          <w:sz w:val="20"/>
          <w:szCs w:val="20"/>
          <w:shd w:val="clear" w:color="auto" w:fill="FFFFFF"/>
        </w:rPr>
        <w:t>, Julie; Doctor, Allan; Eunice Kennedy Shriver National Institute of Child, Health; Human Development Collaborative Pediatric Critical Care Research Network, Investigators. The association of immediate post cardiac arrest diastolic hypertension and survival following pediatric cardiac arrest. Resuscitation 2019;141():88-95</w:t>
      </w:r>
    </w:p>
    <w:p w14:paraId="43F5B29C" w14:textId="77777777" w:rsidR="008B7065" w:rsidRDefault="00B04A25" w:rsidP="00454DE9">
      <w:pPr>
        <w:spacing w:line="140" w:lineRule="atLeast"/>
        <w:divId w:val="1817141689"/>
        <w:rPr>
          <w:color w:val="212121"/>
          <w:sz w:val="20"/>
          <w:szCs w:val="20"/>
          <w:shd w:val="clear" w:color="auto" w:fill="FFFFFF"/>
        </w:rPr>
      </w:pPr>
      <w:r w:rsidRPr="00B04A25">
        <w:rPr>
          <w:color w:val="212121"/>
          <w:sz w:val="20"/>
          <w:szCs w:val="20"/>
          <w:shd w:val="clear" w:color="auto" w:fill="FFFFFF"/>
        </w:rPr>
        <w:t xml:space="preserve">Topjian AA, Scholefield BR, Pinto NP, Fink EL, </w:t>
      </w:r>
      <w:proofErr w:type="spellStart"/>
      <w:r w:rsidRPr="00B04A25">
        <w:rPr>
          <w:color w:val="212121"/>
          <w:sz w:val="20"/>
          <w:szCs w:val="20"/>
          <w:shd w:val="clear" w:color="auto" w:fill="FFFFFF"/>
        </w:rPr>
        <w:t>Buysse</w:t>
      </w:r>
      <w:proofErr w:type="spellEnd"/>
      <w:r w:rsidRPr="00B04A25">
        <w:rPr>
          <w:color w:val="212121"/>
          <w:sz w:val="20"/>
          <w:szCs w:val="20"/>
          <w:shd w:val="clear" w:color="auto" w:fill="FFFFFF"/>
        </w:rPr>
        <w:t xml:space="preserve"> CMP, Haywood K, Maconochie I, Nadkarni VM, de Caen A, Escalante-</w:t>
      </w:r>
      <w:proofErr w:type="spellStart"/>
      <w:r w:rsidRPr="00B04A25">
        <w:rPr>
          <w:color w:val="212121"/>
          <w:sz w:val="20"/>
          <w:szCs w:val="20"/>
          <w:shd w:val="clear" w:color="auto" w:fill="FFFFFF"/>
        </w:rPr>
        <w:t>Kanashiro</w:t>
      </w:r>
      <w:proofErr w:type="spellEnd"/>
      <w:r w:rsidRPr="00B04A25">
        <w:rPr>
          <w:color w:val="212121"/>
          <w:sz w:val="20"/>
          <w:szCs w:val="20"/>
          <w:shd w:val="clear" w:color="auto" w:fill="FFFFFF"/>
        </w:rPr>
        <w:t xml:space="preserve"> R, Ng KC, Nuthall G, Reis AG, Van de </w:t>
      </w:r>
      <w:proofErr w:type="spellStart"/>
      <w:r w:rsidRPr="00B04A25">
        <w:rPr>
          <w:color w:val="212121"/>
          <w:sz w:val="20"/>
          <w:szCs w:val="20"/>
          <w:shd w:val="clear" w:color="auto" w:fill="FFFFFF"/>
        </w:rPr>
        <w:t>Voorde</w:t>
      </w:r>
      <w:proofErr w:type="spellEnd"/>
      <w:r w:rsidRPr="00B04A25">
        <w:rPr>
          <w:color w:val="212121"/>
          <w:sz w:val="20"/>
          <w:szCs w:val="20"/>
          <w:shd w:val="clear" w:color="auto" w:fill="FFFFFF"/>
        </w:rPr>
        <w:t xml:space="preserve"> P, </w:t>
      </w:r>
      <w:proofErr w:type="spellStart"/>
      <w:r w:rsidRPr="00B04A25">
        <w:rPr>
          <w:color w:val="212121"/>
          <w:sz w:val="20"/>
          <w:szCs w:val="20"/>
          <w:shd w:val="clear" w:color="auto" w:fill="FFFFFF"/>
        </w:rPr>
        <w:t>Suskauer</w:t>
      </w:r>
      <w:proofErr w:type="spellEnd"/>
      <w:r w:rsidRPr="00B04A25">
        <w:rPr>
          <w:color w:val="212121"/>
          <w:sz w:val="20"/>
          <w:szCs w:val="20"/>
          <w:shd w:val="clear" w:color="auto" w:fill="FFFFFF"/>
        </w:rPr>
        <w:t xml:space="preserve"> SJ, </w:t>
      </w:r>
      <w:proofErr w:type="spellStart"/>
      <w:r w:rsidRPr="00B04A25">
        <w:rPr>
          <w:color w:val="212121"/>
          <w:sz w:val="20"/>
          <w:szCs w:val="20"/>
          <w:shd w:val="clear" w:color="auto" w:fill="FFFFFF"/>
        </w:rPr>
        <w:t>Schexnayder</w:t>
      </w:r>
      <w:proofErr w:type="spellEnd"/>
      <w:r w:rsidRPr="00B04A25">
        <w:rPr>
          <w:color w:val="212121"/>
          <w:sz w:val="20"/>
          <w:szCs w:val="20"/>
          <w:shd w:val="clear" w:color="auto" w:fill="FFFFFF"/>
        </w:rPr>
        <w:t xml:space="preserve"> SM, Hazinski MF, </w:t>
      </w:r>
      <w:proofErr w:type="spellStart"/>
      <w:r w:rsidRPr="00B04A25">
        <w:rPr>
          <w:color w:val="212121"/>
          <w:sz w:val="20"/>
          <w:szCs w:val="20"/>
          <w:shd w:val="clear" w:color="auto" w:fill="FFFFFF"/>
        </w:rPr>
        <w:t>Slomine</w:t>
      </w:r>
      <w:proofErr w:type="spellEnd"/>
      <w:r w:rsidRPr="00B04A25">
        <w:rPr>
          <w:color w:val="212121"/>
          <w:sz w:val="20"/>
          <w:szCs w:val="20"/>
          <w:shd w:val="clear" w:color="auto" w:fill="FFFFFF"/>
        </w:rPr>
        <w:t xml:space="preserve"> BS. P-COSCA (Pediatric Core Outcome Set for Cardiac Arrest) in Children: An Advisory Statement From the International Liaison Committee on Resuscitation. Circulation. 2020 Oct 20;142(16):e246-e261. </w:t>
      </w:r>
      <w:proofErr w:type="spellStart"/>
      <w:r w:rsidRPr="00B04A25">
        <w:rPr>
          <w:color w:val="212121"/>
          <w:sz w:val="20"/>
          <w:szCs w:val="20"/>
          <w:shd w:val="clear" w:color="auto" w:fill="FFFFFF"/>
        </w:rPr>
        <w:t>doi</w:t>
      </w:r>
      <w:proofErr w:type="spellEnd"/>
      <w:r w:rsidRPr="00B04A25">
        <w:rPr>
          <w:color w:val="212121"/>
          <w:sz w:val="20"/>
          <w:szCs w:val="20"/>
          <w:shd w:val="clear" w:color="auto" w:fill="FFFFFF"/>
        </w:rPr>
        <w:t xml:space="preserve">: 10.1161/CIR.0000000000000911. </w:t>
      </w:r>
      <w:proofErr w:type="spellStart"/>
      <w:r w:rsidRPr="00B04A25">
        <w:rPr>
          <w:color w:val="212121"/>
          <w:sz w:val="20"/>
          <w:szCs w:val="20"/>
          <w:shd w:val="clear" w:color="auto" w:fill="FFFFFF"/>
        </w:rPr>
        <w:t>Epub</w:t>
      </w:r>
      <w:proofErr w:type="spellEnd"/>
      <w:r w:rsidRPr="00B04A25">
        <w:rPr>
          <w:color w:val="212121"/>
          <w:sz w:val="20"/>
          <w:szCs w:val="20"/>
          <w:shd w:val="clear" w:color="auto" w:fill="FFFFFF"/>
        </w:rPr>
        <w:t xml:space="preserve"> 2020 Sep 24. PMID: 32967446.</w:t>
      </w:r>
    </w:p>
    <w:p w14:paraId="2ABF62E8" w14:textId="3F14C88D" w:rsidR="00EC355C" w:rsidRDefault="00EC355C" w:rsidP="00454DE9">
      <w:pPr>
        <w:spacing w:line="140" w:lineRule="atLeast"/>
        <w:divId w:val="1817141689"/>
        <w:rPr>
          <w:color w:val="212121"/>
          <w:sz w:val="20"/>
          <w:szCs w:val="20"/>
          <w:shd w:val="clear" w:color="auto" w:fill="FFFFFF"/>
        </w:rPr>
      </w:pPr>
    </w:p>
    <w:p w14:paraId="03F48B85" w14:textId="77777777" w:rsidR="00EC355C" w:rsidRDefault="00EC355C" w:rsidP="00454DE9">
      <w:pPr>
        <w:spacing w:line="140" w:lineRule="atLeast"/>
        <w:divId w:val="1817141689"/>
        <w:rPr>
          <w:color w:val="212121"/>
          <w:sz w:val="20"/>
          <w:szCs w:val="20"/>
          <w:shd w:val="clear" w:color="auto" w:fill="FFFFFF"/>
        </w:rPr>
      </w:pPr>
    </w:p>
    <w:p w14:paraId="31D8D3C8" w14:textId="018BC63E" w:rsidR="00B04A25" w:rsidRDefault="00EC355C" w:rsidP="000F1F04">
      <w:pPr>
        <w:rPr>
          <w:color w:val="212121"/>
          <w:sz w:val="20"/>
          <w:szCs w:val="20"/>
          <w:shd w:val="clear" w:color="auto" w:fill="FFFFFF"/>
        </w:rPr>
      </w:pPr>
      <w:r>
        <w:rPr>
          <w:color w:val="212121"/>
          <w:sz w:val="20"/>
          <w:szCs w:val="20"/>
          <w:shd w:val="clear" w:color="auto" w:fill="FFFFFF"/>
        </w:rPr>
        <w:fldChar w:fldCharType="begin"/>
      </w:r>
      <w:r>
        <w:rPr>
          <w:color w:val="212121"/>
          <w:sz w:val="20"/>
          <w:szCs w:val="20"/>
          <w:shd w:val="clear" w:color="auto" w:fill="FFFFFF"/>
        </w:rPr>
        <w:instrText xml:space="preserve"> ADDIN EN.REFLIST </w:instrText>
      </w:r>
      <w:r w:rsidR="00000000">
        <w:rPr>
          <w:color w:val="212121"/>
          <w:sz w:val="20"/>
          <w:szCs w:val="20"/>
          <w:shd w:val="clear" w:color="auto" w:fill="FFFFFF"/>
        </w:rPr>
        <w:fldChar w:fldCharType="separate"/>
      </w:r>
      <w:r>
        <w:rPr>
          <w:color w:val="212121"/>
          <w:sz w:val="20"/>
          <w:szCs w:val="20"/>
          <w:shd w:val="clear" w:color="auto" w:fill="FFFFFF"/>
        </w:rPr>
        <w:fldChar w:fldCharType="end"/>
      </w:r>
    </w:p>
    <w:sectPr w:rsidR="00B04A25">
      <w:pgSz w:w="15840" w:h="12240" w:orient="landscape"/>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ney Scholefield" w:date="2024-01-17T16:51:00Z" w:initials="BS">
    <w:p w14:paraId="73096DEE" w14:textId="77777777" w:rsidR="00CF7753" w:rsidRDefault="00CF7753" w:rsidP="00CF7753">
      <w:pPr>
        <w:pStyle w:val="CommentText"/>
      </w:pPr>
      <w:r>
        <w:rPr>
          <w:rStyle w:val="CommentReference"/>
        </w:rPr>
        <w:annotationRef/>
      </w:r>
      <w:r>
        <w:t>Converted to table for final version of COSTR</w:t>
      </w:r>
    </w:p>
  </w:comment>
  <w:comment w:id="1" w:author="Barney Scholefield" w:date="2024-01-16T15:39:00Z" w:initials="BS">
    <w:p w14:paraId="6235737E" w14:textId="77777777" w:rsidR="00452646" w:rsidRDefault="00452646" w:rsidP="00452646">
      <w:pPr>
        <w:pStyle w:val="CommentText"/>
      </w:pPr>
      <w:r>
        <w:rPr>
          <w:rStyle w:val="CommentReference"/>
        </w:rPr>
        <w:annotationRef/>
      </w:r>
      <w:r>
        <w:t>Removed.. Not sure is needed:</w:t>
      </w:r>
    </w:p>
    <w:p w14:paraId="379C9066" w14:textId="77777777" w:rsidR="00452646" w:rsidRDefault="00452646" w:rsidP="00452646">
      <w:pPr>
        <w:pStyle w:val="CommentText"/>
      </w:pPr>
    </w:p>
    <w:p w14:paraId="0C5C7AEA" w14:textId="77777777" w:rsidR="00452646" w:rsidRDefault="00452646" w:rsidP="00452646">
      <w:pPr>
        <w:pStyle w:val="CommentText"/>
        <w:numPr>
          <w:ilvl w:val="0"/>
          <w:numId w:val="8"/>
        </w:numPr>
      </w:pPr>
      <w:r>
        <w:t>In two papers (Topjian b p24) and Topjian p143) targeted temperature management was applied. The SBP measurements were obtained during the 0-6 hour time frame from when the targeted temperature management was applied and not from the time of sustained ROSC. In both studies targeted temperature management was initiated within the first 6 hours of sustained ROSC, but it was not an a priori sub group analysis.</w:t>
      </w:r>
    </w:p>
  </w:comment>
  <w:comment w:id="3" w:author="dianne-atkins@uiowa.edu" w:date="2024-01-18T14:09:00Z" w:initials="di">
    <w:p w14:paraId="70339E16" w14:textId="77777777" w:rsidR="000F1F04" w:rsidRDefault="000F1F04" w:rsidP="000F1F04">
      <w:pPr>
        <w:pStyle w:val="CommentText"/>
      </w:pPr>
      <w:r>
        <w:t xml:space="preserve">IS it just treatment interventions of does this include children who don't need additional support?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96DEE" w15:done="0"/>
  <w15:commentEx w15:paraId="0C5C7AEA" w15:done="0"/>
  <w15:commentEx w15:paraId="70339E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28404" w16cex:dateUtc="2024-01-17T21:51:00Z"/>
  <w16cex:commentExtensible w16cex:durableId="295121C7" w16cex:dateUtc="2024-01-16T20:39:00Z"/>
  <w16cex:commentExtensible w16cex:durableId="3ADD8D5B" w16cex:dateUtc="2024-01-18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96DEE" w16cid:durableId="29528404"/>
  <w16cid:commentId w16cid:paraId="0C5C7AEA" w16cid:durableId="295121C7"/>
  <w16cid:commentId w16cid:paraId="70339E16" w16cid:durableId="3ADD8D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180"/>
    <w:multiLevelType w:val="multilevel"/>
    <w:tmpl w:val="7CF8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E4A76"/>
    <w:multiLevelType w:val="multilevel"/>
    <w:tmpl w:val="A428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F2943"/>
    <w:multiLevelType w:val="multilevel"/>
    <w:tmpl w:val="4AF4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80C1B"/>
    <w:multiLevelType w:val="multilevel"/>
    <w:tmpl w:val="2B68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7403C"/>
    <w:multiLevelType w:val="hybridMultilevel"/>
    <w:tmpl w:val="F6D6F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63F42"/>
    <w:multiLevelType w:val="multilevel"/>
    <w:tmpl w:val="F9946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536062"/>
    <w:multiLevelType w:val="hybridMultilevel"/>
    <w:tmpl w:val="AE3A51EE"/>
    <w:lvl w:ilvl="0" w:tplc="8DE2A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1080A"/>
    <w:multiLevelType w:val="hybridMultilevel"/>
    <w:tmpl w:val="13865B34"/>
    <w:lvl w:ilvl="0" w:tplc="57248F2C">
      <w:start w:val="1"/>
      <w:numFmt w:val="bullet"/>
      <w:lvlText w:val=""/>
      <w:lvlJc w:val="left"/>
      <w:pPr>
        <w:ind w:left="1440" w:hanging="360"/>
      </w:pPr>
      <w:rPr>
        <w:rFonts w:ascii="Symbol" w:hAnsi="Symbol"/>
      </w:rPr>
    </w:lvl>
    <w:lvl w:ilvl="1" w:tplc="31FA9780">
      <w:start w:val="1"/>
      <w:numFmt w:val="bullet"/>
      <w:lvlText w:val=""/>
      <w:lvlJc w:val="left"/>
      <w:pPr>
        <w:ind w:left="1440" w:hanging="360"/>
      </w:pPr>
      <w:rPr>
        <w:rFonts w:ascii="Symbol" w:hAnsi="Symbol"/>
      </w:rPr>
    </w:lvl>
    <w:lvl w:ilvl="2" w:tplc="B7AA8482">
      <w:start w:val="1"/>
      <w:numFmt w:val="bullet"/>
      <w:lvlText w:val=""/>
      <w:lvlJc w:val="left"/>
      <w:pPr>
        <w:ind w:left="1440" w:hanging="360"/>
      </w:pPr>
      <w:rPr>
        <w:rFonts w:ascii="Symbol" w:hAnsi="Symbol"/>
      </w:rPr>
    </w:lvl>
    <w:lvl w:ilvl="3" w:tplc="1868C54E">
      <w:start w:val="1"/>
      <w:numFmt w:val="bullet"/>
      <w:lvlText w:val=""/>
      <w:lvlJc w:val="left"/>
      <w:pPr>
        <w:ind w:left="1440" w:hanging="360"/>
      </w:pPr>
      <w:rPr>
        <w:rFonts w:ascii="Symbol" w:hAnsi="Symbol"/>
      </w:rPr>
    </w:lvl>
    <w:lvl w:ilvl="4" w:tplc="C2A0E87C">
      <w:start w:val="1"/>
      <w:numFmt w:val="bullet"/>
      <w:lvlText w:val=""/>
      <w:lvlJc w:val="left"/>
      <w:pPr>
        <w:ind w:left="1440" w:hanging="360"/>
      </w:pPr>
      <w:rPr>
        <w:rFonts w:ascii="Symbol" w:hAnsi="Symbol"/>
      </w:rPr>
    </w:lvl>
    <w:lvl w:ilvl="5" w:tplc="981E4FF4">
      <w:start w:val="1"/>
      <w:numFmt w:val="bullet"/>
      <w:lvlText w:val=""/>
      <w:lvlJc w:val="left"/>
      <w:pPr>
        <w:ind w:left="1440" w:hanging="360"/>
      </w:pPr>
      <w:rPr>
        <w:rFonts w:ascii="Symbol" w:hAnsi="Symbol"/>
      </w:rPr>
    </w:lvl>
    <w:lvl w:ilvl="6" w:tplc="D58E1F30">
      <w:start w:val="1"/>
      <w:numFmt w:val="bullet"/>
      <w:lvlText w:val=""/>
      <w:lvlJc w:val="left"/>
      <w:pPr>
        <w:ind w:left="1440" w:hanging="360"/>
      </w:pPr>
      <w:rPr>
        <w:rFonts w:ascii="Symbol" w:hAnsi="Symbol"/>
      </w:rPr>
    </w:lvl>
    <w:lvl w:ilvl="7" w:tplc="DBA01AA4">
      <w:start w:val="1"/>
      <w:numFmt w:val="bullet"/>
      <w:lvlText w:val=""/>
      <w:lvlJc w:val="left"/>
      <w:pPr>
        <w:ind w:left="1440" w:hanging="360"/>
      </w:pPr>
      <w:rPr>
        <w:rFonts w:ascii="Symbol" w:hAnsi="Symbol"/>
      </w:rPr>
    </w:lvl>
    <w:lvl w:ilvl="8" w:tplc="457C341C">
      <w:start w:val="1"/>
      <w:numFmt w:val="bullet"/>
      <w:lvlText w:val=""/>
      <w:lvlJc w:val="left"/>
      <w:pPr>
        <w:ind w:left="1440" w:hanging="360"/>
      </w:pPr>
      <w:rPr>
        <w:rFonts w:ascii="Symbol" w:hAnsi="Symbol"/>
      </w:rPr>
    </w:lvl>
  </w:abstractNum>
  <w:abstractNum w:abstractNumId="8" w15:restartNumberingAfterBreak="0">
    <w:nsid w:val="5F35306C"/>
    <w:multiLevelType w:val="hybridMultilevel"/>
    <w:tmpl w:val="D87A787C"/>
    <w:lvl w:ilvl="0" w:tplc="14090001">
      <w:start w:val="1"/>
      <w:numFmt w:val="bullet"/>
      <w:lvlText w:val=""/>
      <w:lvlJc w:val="left"/>
      <w:pPr>
        <w:ind w:left="690" w:hanging="360"/>
      </w:pPr>
      <w:rPr>
        <w:rFonts w:ascii="Symbol" w:hAnsi="Symbol" w:hint="default"/>
      </w:rPr>
    </w:lvl>
    <w:lvl w:ilvl="1" w:tplc="14090003" w:tentative="1">
      <w:start w:val="1"/>
      <w:numFmt w:val="bullet"/>
      <w:lvlText w:val="o"/>
      <w:lvlJc w:val="left"/>
      <w:pPr>
        <w:ind w:left="1410" w:hanging="360"/>
      </w:pPr>
      <w:rPr>
        <w:rFonts w:ascii="Courier New" w:hAnsi="Courier New" w:cs="Courier New" w:hint="default"/>
      </w:rPr>
    </w:lvl>
    <w:lvl w:ilvl="2" w:tplc="14090005" w:tentative="1">
      <w:start w:val="1"/>
      <w:numFmt w:val="bullet"/>
      <w:lvlText w:val=""/>
      <w:lvlJc w:val="left"/>
      <w:pPr>
        <w:ind w:left="2130" w:hanging="360"/>
      </w:pPr>
      <w:rPr>
        <w:rFonts w:ascii="Wingdings" w:hAnsi="Wingdings" w:hint="default"/>
      </w:rPr>
    </w:lvl>
    <w:lvl w:ilvl="3" w:tplc="14090001" w:tentative="1">
      <w:start w:val="1"/>
      <w:numFmt w:val="bullet"/>
      <w:lvlText w:val=""/>
      <w:lvlJc w:val="left"/>
      <w:pPr>
        <w:ind w:left="2850" w:hanging="360"/>
      </w:pPr>
      <w:rPr>
        <w:rFonts w:ascii="Symbol" w:hAnsi="Symbol" w:hint="default"/>
      </w:rPr>
    </w:lvl>
    <w:lvl w:ilvl="4" w:tplc="14090003" w:tentative="1">
      <w:start w:val="1"/>
      <w:numFmt w:val="bullet"/>
      <w:lvlText w:val="o"/>
      <w:lvlJc w:val="left"/>
      <w:pPr>
        <w:ind w:left="3570" w:hanging="360"/>
      </w:pPr>
      <w:rPr>
        <w:rFonts w:ascii="Courier New" w:hAnsi="Courier New" w:cs="Courier New" w:hint="default"/>
      </w:rPr>
    </w:lvl>
    <w:lvl w:ilvl="5" w:tplc="14090005" w:tentative="1">
      <w:start w:val="1"/>
      <w:numFmt w:val="bullet"/>
      <w:lvlText w:val=""/>
      <w:lvlJc w:val="left"/>
      <w:pPr>
        <w:ind w:left="4290" w:hanging="360"/>
      </w:pPr>
      <w:rPr>
        <w:rFonts w:ascii="Wingdings" w:hAnsi="Wingdings" w:hint="default"/>
      </w:rPr>
    </w:lvl>
    <w:lvl w:ilvl="6" w:tplc="14090001" w:tentative="1">
      <w:start w:val="1"/>
      <w:numFmt w:val="bullet"/>
      <w:lvlText w:val=""/>
      <w:lvlJc w:val="left"/>
      <w:pPr>
        <w:ind w:left="5010" w:hanging="360"/>
      </w:pPr>
      <w:rPr>
        <w:rFonts w:ascii="Symbol" w:hAnsi="Symbol" w:hint="default"/>
      </w:rPr>
    </w:lvl>
    <w:lvl w:ilvl="7" w:tplc="14090003" w:tentative="1">
      <w:start w:val="1"/>
      <w:numFmt w:val="bullet"/>
      <w:lvlText w:val="o"/>
      <w:lvlJc w:val="left"/>
      <w:pPr>
        <w:ind w:left="5730" w:hanging="360"/>
      </w:pPr>
      <w:rPr>
        <w:rFonts w:ascii="Courier New" w:hAnsi="Courier New" w:cs="Courier New" w:hint="default"/>
      </w:rPr>
    </w:lvl>
    <w:lvl w:ilvl="8" w:tplc="14090005" w:tentative="1">
      <w:start w:val="1"/>
      <w:numFmt w:val="bullet"/>
      <w:lvlText w:val=""/>
      <w:lvlJc w:val="left"/>
      <w:pPr>
        <w:ind w:left="6450" w:hanging="360"/>
      </w:pPr>
      <w:rPr>
        <w:rFonts w:ascii="Wingdings" w:hAnsi="Wingdings" w:hint="default"/>
      </w:rPr>
    </w:lvl>
  </w:abstractNum>
  <w:abstractNum w:abstractNumId="9" w15:restartNumberingAfterBreak="0">
    <w:nsid w:val="72C9626A"/>
    <w:multiLevelType w:val="multilevel"/>
    <w:tmpl w:val="A7D67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8BB7086"/>
    <w:multiLevelType w:val="hybridMultilevel"/>
    <w:tmpl w:val="F38A9A28"/>
    <w:lvl w:ilvl="0" w:tplc="04090001">
      <w:start w:val="1"/>
      <w:numFmt w:val="bullet"/>
      <w:lvlText w:val=""/>
      <w:lvlJc w:val="left"/>
      <w:pPr>
        <w:ind w:left="720" w:hanging="360"/>
      </w:pPr>
      <w:rPr>
        <w:rFonts w:ascii="Symbol" w:hAnsi="Symbol" w:hint="default"/>
      </w:rPr>
    </w:lvl>
    <w:lvl w:ilvl="1" w:tplc="71C4E4CA">
      <w:numFmt w:val="bullet"/>
      <w:lvlText w:val="•"/>
      <w:lvlJc w:val="left"/>
      <w:pPr>
        <w:ind w:left="1820" w:hanging="74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764855">
    <w:abstractNumId w:val="0"/>
  </w:num>
  <w:num w:numId="2" w16cid:durableId="1018042040">
    <w:abstractNumId w:val="9"/>
  </w:num>
  <w:num w:numId="3" w16cid:durableId="654063851">
    <w:abstractNumId w:val="1"/>
  </w:num>
  <w:num w:numId="4" w16cid:durableId="65154844">
    <w:abstractNumId w:val="3"/>
  </w:num>
  <w:num w:numId="5" w16cid:durableId="1455440459">
    <w:abstractNumId w:val="2"/>
  </w:num>
  <w:num w:numId="6" w16cid:durableId="1139569517">
    <w:abstractNumId w:val="8"/>
  </w:num>
  <w:num w:numId="7" w16cid:durableId="493299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5701894">
    <w:abstractNumId w:val="7"/>
  </w:num>
  <w:num w:numId="9" w16cid:durableId="386540252">
    <w:abstractNumId w:val="10"/>
  </w:num>
  <w:num w:numId="10" w16cid:durableId="1015772030">
    <w:abstractNumId w:val="4"/>
  </w:num>
  <w:num w:numId="11" w16cid:durableId="13127839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ney Scholefield">
    <w15:presenceInfo w15:providerId="AD" w15:userId="S::barney.scholefield@sickkids.ca::83870e18-0174-40bc-98fa-b66b6fc51469"/>
  </w15:person>
  <w15:person w15:author="dianne-atkins@uiowa.edu">
    <w15:presenceInfo w15:providerId="AD" w15:userId="S::urn:spo:guest#dianne-atkins@uiowa.e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fr0tpr79dw2reta08v29xhwee2ft2vfwr9&quot;&gt;PLS ILCOR COSTR Dec 2023 doc&lt;record-ids&gt;&lt;item&gt;108&lt;/item&gt;&lt;/record-ids&gt;&lt;/item&gt;&lt;/Libraries&gt;"/>
  </w:docVars>
  <w:rsids>
    <w:rsidRoot w:val="0076675F"/>
    <w:rsid w:val="00013CAB"/>
    <w:rsid w:val="0001506E"/>
    <w:rsid w:val="00034B56"/>
    <w:rsid w:val="00057C5E"/>
    <w:rsid w:val="00095112"/>
    <w:rsid w:val="000D2679"/>
    <w:rsid w:val="000F1F04"/>
    <w:rsid w:val="000F5CEC"/>
    <w:rsid w:val="0010444E"/>
    <w:rsid w:val="00117229"/>
    <w:rsid w:val="00121EDB"/>
    <w:rsid w:val="00123AA8"/>
    <w:rsid w:val="001261A1"/>
    <w:rsid w:val="001365AC"/>
    <w:rsid w:val="00170B19"/>
    <w:rsid w:val="001775CC"/>
    <w:rsid w:val="001B3700"/>
    <w:rsid w:val="001C061A"/>
    <w:rsid w:val="001D3F04"/>
    <w:rsid w:val="00226ACC"/>
    <w:rsid w:val="002307FB"/>
    <w:rsid w:val="002445B2"/>
    <w:rsid w:val="00256D1A"/>
    <w:rsid w:val="00267D0A"/>
    <w:rsid w:val="00275761"/>
    <w:rsid w:val="002F4D25"/>
    <w:rsid w:val="0030690A"/>
    <w:rsid w:val="00315942"/>
    <w:rsid w:val="00317F6F"/>
    <w:rsid w:val="0033000B"/>
    <w:rsid w:val="00335872"/>
    <w:rsid w:val="003406CF"/>
    <w:rsid w:val="003851B0"/>
    <w:rsid w:val="00387DE0"/>
    <w:rsid w:val="003D41C1"/>
    <w:rsid w:val="00400C6D"/>
    <w:rsid w:val="00406504"/>
    <w:rsid w:val="00442814"/>
    <w:rsid w:val="00446DB6"/>
    <w:rsid w:val="00452646"/>
    <w:rsid w:val="00454DE9"/>
    <w:rsid w:val="0047689A"/>
    <w:rsid w:val="004838B6"/>
    <w:rsid w:val="00504811"/>
    <w:rsid w:val="0051253D"/>
    <w:rsid w:val="00531E0E"/>
    <w:rsid w:val="005513B2"/>
    <w:rsid w:val="00565DCF"/>
    <w:rsid w:val="005A231F"/>
    <w:rsid w:val="005B09AE"/>
    <w:rsid w:val="005B43E7"/>
    <w:rsid w:val="005C5405"/>
    <w:rsid w:val="005F02A7"/>
    <w:rsid w:val="00645433"/>
    <w:rsid w:val="006606A2"/>
    <w:rsid w:val="006A0C10"/>
    <w:rsid w:val="006F712C"/>
    <w:rsid w:val="00702199"/>
    <w:rsid w:val="00706A91"/>
    <w:rsid w:val="00724390"/>
    <w:rsid w:val="007441A5"/>
    <w:rsid w:val="00744BF0"/>
    <w:rsid w:val="00752E24"/>
    <w:rsid w:val="007542EF"/>
    <w:rsid w:val="0076675F"/>
    <w:rsid w:val="00775960"/>
    <w:rsid w:val="007F0CCB"/>
    <w:rsid w:val="007F2416"/>
    <w:rsid w:val="007F3042"/>
    <w:rsid w:val="00802A11"/>
    <w:rsid w:val="00815F67"/>
    <w:rsid w:val="008552E9"/>
    <w:rsid w:val="0085752A"/>
    <w:rsid w:val="00873866"/>
    <w:rsid w:val="008A5B08"/>
    <w:rsid w:val="008B3D42"/>
    <w:rsid w:val="008B7065"/>
    <w:rsid w:val="008D5792"/>
    <w:rsid w:val="00900DDB"/>
    <w:rsid w:val="009200DC"/>
    <w:rsid w:val="009617C9"/>
    <w:rsid w:val="00980CBC"/>
    <w:rsid w:val="009E3CA6"/>
    <w:rsid w:val="00A16A0D"/>
    <w:rsid w:val="00A24612"/>
    <w:rsid w:val="00A36603"/>
    <w:rsid w:val="00A54056"/>
    <w:rsid w:val="00A5692E"/>
    <w:rsid w:val="00A56F2D"/>
    <w:rsid w:val="00A72D18"/>
    <w:rsid w:val="00A7533C"/>
    <w:rsid w:val="00A90AFF"/>
    <w:rsid w:val="00B04A25"/>
    <w:rsid w:val="00B126BB"/>
    <w:rsid w:val="00B27102"/>
    <w:rsid w:val="00B858F8"/>
    <w:rsid w:val="00BA2447"/>
    <w:rsid w:val="00BB3D0F"/>
    <w:rsid w:val="00BD35F9"/>
    <w:rsid w:val="00BF20B9"/>
    <w:rsid w:val="00C277A7"/>
    <w:rsid w:val="00CA499B"/>
    <w:rsid w:val="00CB0184"/>
    <w:rsid w:val="00CD3B01"/>
    <w:rsid w:val="00CD3CFA"/>
    <w:rsid w:val="00CE606A"/>
    <w:rsid w:val="00CF07AC"/>
    <w:rsid w:val="00CF7753"/>
    <w:rsid w:val="00D000A6"/>
    <w:rsid w:val="00D06D94"/>
    <w:rsid w:val="00D43509"/>
    <w:rsid w:val="00D47131"/>
    <w:rsid w:val="00D51ACD"/>
    <w:rsid w:val="00D53B24"/>
    <w:rsid w:val="00D75A98"/>
    <w:rsid w:val="00DC5006"/>
    <w:rsid w:val="00DD3E3D"/>
    <w:rsid w:val="00E07FA4"/>
    <w:rsid w:val="00E13A07"/>
    <w:rsid w:val="00E318BE"/>
    <w:rsid w:val="00E55FD8"/>
    <w:rsid w:val="00E560EB"/>
    <w:rsid w:val="00E8474B"/>
    <w:rsid w:val="00EA5505"/>
    <w:rsid w:val="00EC355C"/>
    <w:rsid w:val="00ED4F17"/>
    <w:rsid w:val="00EE77F0"/>
    <w:rsid w:val="00F04BFF"/>
    <w:rsid w:val="00F33420"/>
    <w:rsid w:val="00F447C9"/>
    <w:rsid w:val="00F634DC"/>
    <w:rsid w:val="00FF3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B9CE"/>
  <w15:docId w15:val="{924A0105-026E-4048-B37E-B017EF2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character" w:customStyle="1" w:styleId="label">
    <w:name w:val="label"/>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character" w:customStyle="1" w:styleId="cell">
    <w:name w:val="cell"/>
    <w:basedOn w:val="DefaultParagraphFont"/>
  </w:style>
  <w:style w:type="character" w:customStyle="1" w:styleId="block">
    <w:name w:val="block"/>
    <w:basedOn w:val="DefaultParagraphFont"/>
  </w:style>
  <w:style w:type="character" w:customStyle="1" w:styleId="cell-value">
    <w:name w:val="cell-value"/>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public-draftstyledefault-unorderedlistitem">
    <w:name w:val="public-draftstyledefault-unorderedlistitem"/>
    <w:basedOn w:val="Normal"/>
    <w:link w:val="public-draftstyledefault-unorderedlistitemChar"/>
    <w:pPr>
      <w:spacing w:before="100" w:beforeAutospacing="1" w:after="100" w:afterAutospacing="1" w:line="240" w:lineRule="auto"/>
    </w:pPr>
    <w:rPr>
      <w:rFonts w:ascii="Times New Roman" w:hAnsi="Times New Roman" w:cs="Times New Roman"/>
      <w:kern w:val="0"/>
      <w:sz w:val="24"/>
      <w:szCs w:val="24"/>
    </w:rPr>
  </w:style>
  <w:style w:type="paragraph" w:customStyle="1" w:styleId="authors">
    <w:name w:val="authors"/>
    <w:basedOn w:val="Normal"/>
    <w:rsid w:val="00121E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journal">
    <w:name w:val="journal"/>
    <w:basedOn w:val="Normal"/>
    <w:rsid w:val="00121E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ghlight">
    <w:name w:val="highlight"/>
    <w:basedOn w:val="DefaultParagraphFont"/>
    <w:rsid w:val="00A7533C"/>
  </w:style>
  <w:style w:type="paragraph" w:customStyle="1" w:styleId="paragraph">
    <w:name w:val="paragraph"/>
    <w:basedOn w:val="Normal"/>
    <w:rsid w:val="006454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8474B"/>
  </w:style>
  <w:style w:type="character" w:customStyle="1" w:styleId="eop">
    <w:name w:val="eop"/>
    <w:basedOn w:val="DefaultParagraphFont"/>
    <w:rsid w:val="00E8474B"/>
  </w:style>
  <w:style w:type="character" w:styleId="CommentReference">
    <w:name w:val="annotation reference"/>
    <w:basedOn w:val="DefaultParagraphFont"/>
    <w:uiPriority w:val="99"/>
    <w:semiHidden/>
    <w:unhideWhenUsed/>
    <w:rsid w:val="00CF7753"/>
    <w:rPr>
      <w:sz w:val="16"/>
      <w:szCs w:val="16"/>
    </w:rPr>
  </w:style>
  <w:style w:type="paragraph" w:styleId="CommentText">
    <w:name w:val="annotation text"/>
    <w:basedOn w:val="Normal"/>
    <w:link w:val="CommentTextChar"/>
    <w:uiPriority w:val="99"/>
    <w:unhideWhenUsed/>
    <w:rsid w:val="00CF7753"/>
    <w:pPr>
      <w:spacing w:after="0" w:line="240" w:lineRule="auto"/>
    </w:pPr>
    <w:rPr>
      <w:rFonts w:ascii="Cambria" w:eastAsia="Cambria" w:hAnsi="Cambria" w:cs="Cambria"/>
      <w:kern w:val="0"/>
      <w:sz w:val="20"/>
      <w:szCs w:val="20"/>
      <w:lang w:val="en-US" w:eastAsia="en-US"/>
      <w14:ligatures w14:val="none"/>
    </w:rPr>
  </w:style>
  <w:style w:type="character" w:customStyle="1" w:styleId="CommentTextChar">
    <w:name w:val="Comment Text Char"/>
    <w:basedOn w:val="DefaultParagraphFont"/>
    <w:link w:val="CommentText"/>
    <w:uiPriority w:val="99"/>
    <w:rsid w:val="00CF7753"/>
    <w:rPr>
      <w:rFonts w:ascii="Cambria" w:eastAsia="Cambria" w:hAnsi="Cambria" w:cs="Cambria"/>
      <w:kern w:val="0"/>
      <w:sz w:val="20"/>
      <w:szCs w:val="20"/>
      <w:lang w:val="en-US" w:eastAsia="en-US"/>
      <w14:ligatures w14:val="none"/>
    </w:rPr>
  </w:style>
  <w:style w:type="paragraph" w:customStyle="1" w:styleId="EndNoteBibliographyTitle">
    <w:name w:val="EndNote Bibliography Title"/>
    <w:basedOn w:val="Normal"/>
    <w:link w:val="EndNoteBibliographyTitleChar"/>
    <w:rsid w:val="005C5405"/>
    <w:pPr>
      <w:spacing w:after="0"/>
      <w:jc w:val="center"/>
    </w:pPr>
    <w:rPr>
      <w:rFonts w:ascii="Times New Roman" w:hAnsi="Times New Roman" w:cs="Times New Roman"/>
      <w:noProof/>
      <w:sz w:val="48"/>
    </w:rPr>
  </w:style>
  <w:style w:type="character" w:customStyle="1" w:styleId="public-draftstyledefault-unorderedlistitemChar">
    <w:name w:val="public-draftstyledefault-unorderedlistitem Char"/>
    <w:basedOn w:val="DefaultParagraphFont"/>
    <w:link w:val="public-draftstyledefault-unorderedlistitem"/>
    <w:rsid w:val="005C5405"/>
    <w:rPr>
      <w:rFonts w:ascii="Times New Roman" w:hAnsi="Times New Roman" w:cs="Times New Roman"/>
      <w:kern w:val="0"/>
      <w:sz w:val="24"/>
      <w:szCs w:val="24"/>
    </w:rPr>
  </w:style>
  <w:style w:type="character" w:customStyle="1" w:styleId="EndNoteBibliographyTitleChar">
    <w:name w:val="EndNote Bibliography Title Char"/>
    <w:basedOn w:val="public-draftstyledefault-unorderedlistitemChar"/>
    <w:link w:val="EndNoteBibliographyTitle"/>
    <w:rsid w:val="005C5405"/>
    <w:rPr>
      <w:rFonts w:ascii="Times New Roman" w:hAnsi="Times New Roman" w:cs="Times New Roman"/>
      <w:noProof/>
      <w:kern w:val="0"/>
      <w:sz w:val="48"/>
      <w:szCs w:val="24"/>
    </w:rPr>
  </w:style>
  <w:style w:type="paragraph" w:customStyle="1" w:styleId="EndNoteBibliography">
    <w:name w:val="EndNote Bibliography"/>
    <w:basedOn w:val="Normal"/>
    <w:link w:val="EndNoteBibliographyChar"/>
    <w:rsid w:val="005C5405"/>
    <w:pPr>
      <w:spacing w:line="240" w:lineRule="auto"/>
    </w:pPr>
    <w:rPr>
      <w:rFonts w:ascii="Times New Roman" w:hAnsi="Times New Roman" w:cs="Times New Roman"/>
      <w:noProof/>
      <w:sz w:val="48"/>
    </w:rPr>
  </w:style>
  <w:style w:type="character" w:customStyle="1" w:styleId="EndNoteBibliographyChar">
    <w:name w:val="EndNote Bibliography Char"/>
    <w:basedOn w:val="public-draftstyledefault-unorderedlistitemChar"/>
    <w:link w:val="EndNoteBibliography"/>
    <w:rsid w:val="005C5405"/>
    <w:rPr>
      <w:rFonts w:ascii="Times New Roman" w:hAnsi="Times New Roman" w:cs="Times New Roman"/>
      <w:noProof/>
      <w:kern w:val="0"/>
      <w:sz w:val="48"/>
      <w:szCs w:val="24"/>
    </w:rPr>
  </w:style>
  <w:style w:type="character" w:styleId="Hyperlink">
    <w:name w:val="Hyperlink"/>
    <w:basedOn w:val="DefaultParagraphFont"/>
    <w:uiPriority w:val="99"/>
    <w:unhideWhenUsed/>
    <w:rsid w:val="005C5405"/>
    <w:rPr>
      <w:color w:val="0563C1" w:themeColor="hyperlink"/>
      <w:u w:val="single"/>
    </w:rPr>
  </w:style>
  <w:style w:type="character" w:styleId="UnresolvedMention">
    <w:name w:val="Unresolved Mention"/>
    <w:basedOn w:val="DefaultParagraphFont"/>
    <w:uiPriority w:val="99"/>
    <w:semiHidden/>
    <w:unhideWhenUsed/>
    <w:rsid w:val="005C5405"/>
    <w:rPr>
      <w:color w:val="605E5C"/>
      <w:shd w:val="clear" w:color="auto" w:fill="E1DFDD"/>
    </w:rPr>
  </w:style>
  <w:style w:type="paragraph" w:styleId="ListParagraph">
    <w:name w:val="List Paragraph"/>
    <w:basedOn w:val="Normal"/>
    <w:uiPriority w:val="34"/>
    <w:qFormat/>
    <w:rsid w:val="000F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948">
      <w:marLeft w:val="0"/>
      <w:marRight w:val="0"/>
      <w:marTop w:val="0"/>
      <w:marBottom w:val="0"/>
      <w:divBdr>
        <w:top w:val="none" w:sz="0" w:space="0" w:color="auto"/>
        <w:left w:val="none" w:sz="0" w:space="0" w:color="auto"/>
        <w:bottom w:val="none" w:sz="0" w:space="0" w:color="auto"/>
        <w:right w:val="none" w:sz="0" w:space="0" w:color="auto"/>
      </w:divBdr>
      <w:divsChild>
        <w:div w:id="1303775535">
          <w:marLeft w:val="0"/>
          <w:marRight w:val="0"/>
          <w:marTop w:val="0"/>
          <w:marBottom w:val="0"/>
          <w:divBdr>
            <w:top w:val="none" w:sz="0" w:space="0" w:color="auto"/>
            <w:left w:val="none" w:sz="0" w:space="0" w:color="auto"/>
            <w:bottom w:val="none" w:sz="0" w:space="0" w:color="auto"/>
            <w:right w:val="none" w:sz="0" w:space="0" w:color="auto"/>
          </w:divBdr>
          <w:divsChild>
            <w:div w:id="815338049">
              <w:marLeft w:val="0"/>
              <w:marRight w:val="0"/>
              <w:marTop w:val="0"/>
              <w:marBottom w:val="0"/>
              <w:divBdr>
                <w:top w:val="none" w:sz="0" w:space="0" w:color="auto"/>
                <w:left w:val="none" w:sz="0" w:space="0" w:color="auto"/>
                <w:bottom w:val="none" w:sz="0" w:space="0" w:color="auto"/>
                <w:right w:val="none" w:sz="0" w:space="0" w:color="auto"/>
              </w:divBdr>
              <w:divsChild>
                <w:div w:id="237248966">
                  <w:marLeft w:val="0"/>
                  <w:marRight w:val="0"/>
                  <w:marTop w:val="0"/>
                  <w:marBottom w:val="0"/>
                  <w:divBdr>
                    <w:top w:val="none" w:sz="0" w:space="0" w:color="auto"/>
                    <w:left w:val="none" w:sz="0" w:space="0" w:color="auto"/>
                    <w:bottom w:val="none" w:sz="0" w:space="0" w:color="auto"/>
                    <w:right w:val="none" w:sz="0" w:space="0" w:color="auto"/>
                  </w:divBdr>
                  <w:divsChild>
                    <w:div w:id="1751075679">
                      <w:marLeft w:val="0"/>
                      <w:marRight w:val="0"/>
                      <w:marTop w:val="0"/>
                      <w:marBottom w:val="0"/>
                      <w:divBdr>
                        <w:top w:val="none" w:sz="0" w:space="0" w:color="auto"/>
                        <w:left w:val="none" w:sz="0" w:space="0" w:color="auto"/>
                        <w:bottom w:val="none" w:sz="0" w:space="0" w:color="auto"/>
                        <w:right w:val="none" w:sz="0" w:space="0" w:color="auto"/>
                      </w:divBdr>
                      <w:divsChild>
                        <w:div w:id="339738994">
                          <w:marLeft w:val="0"/>
                          <w:marRight w:val="0"/>
                          <w:marTop w:val="0"/>
                          <w:marBottom w:val="0"/>
                          <w:divBdr>
                            <w:top w:val="none" w:sz="0" w:space="0" w:color="auto"/>
                            <w:left w:val="none" w:sz="0" w:space="0" w:color="auto"/>
                            <w:bottom w:val="none" w:sz="0" w:space="0" w:color="auto"/>
                            <w:right w:val="none" w:sz="0" w:space="0" w:color="auto"/>
                          </w:divBdr>
                          <w:divsChild>
                            <w:div w:id="2010328918">
                              <w:marLeft w:val="0"/>
                              <w:marRight w:val="0"/>
                              <w:marTop w:val="0"/>
                              <w:marBottom w:val="0"/>
                              <w:divBdr>
                                <w:top w:val="none" w:sz="0" w:space="0" w:color="auto"/>
                                <w:left w:val="none" w:sz="0" w:space="0" w:color="auto"/>
                                <w:bottom w:val="none" w:sz="0" w:space="0" w:color="auto"/>
                                <w:right w:val="none" w:sz="0" w:space="0" w:color="auto"/>
                              </w:divBdr>
                              <w:divsChild>
                                <w:div w:id="837426314">
                                  <w:marLeft w:val="0"/>
                                  <w:marRight w:val="0"/>
                                  <w:marTop w:val="0"/>
                                  <w:marBottom w:val="0"/>
                                  <w:divBdr>
                                    <w:top w:val="none" w:sz="0" w:space="0" w:color="auto"/>
                                    <w:left w:val="none" w:sz="0" w:space="0" w:color="auto"/>
                                    <w:bottom w:val="none" w:sz="0" w:space="0" w:color="auto"/>
                                    <w:right w:val="none" w:sz="0" w:space="0" w:color="auto"/>
                                  </w:divBdr>
                                  <w:divsChild>
                                    <w:div w:id="1223951261">
                                      <w:marLeft w:val="0"/>
                                      <w:marRight w:val="0"/>
                                      <w:marTop w:val="0"/>
                                      <w:marBottom w:val="0"/>
                                      <w:divBdr>
                                        <w:top w:val="none" w:sz="0" w:space="0" w:color="auto"/>
                                        <w:left w:val="none" w:sz="0" w:space="0" w:color="auto"/>
                                        <w:bottom w:val="none" w:sz="0" w:space="0" w:color="auto"/>
                                        <w:right w:val="none" w:sz="0" w:space="0" w:color="auto"/>
                                      </w:divBdr>
                                      <w:divsChild>
                                        <w:div w:id="11016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27666">
                      <w:marLeft w:val="0"/>
                      <w:marRight w:val="0"/>
                      <w:marTop w:val="0"/>
                      <w:marBottom w:val="0"/>
                      <w:divBdr>
                        <w:top w:val="none" w:sz="0" w:space="0" w:color="auto"/>
                        <w:left w:val="none" w:sz="0" w:space="0" w:color="auto"/>
                        <w:bottom w:val="none" w:sz="0" w:space="0" w:color="auto"/>
                        <w:right w:val="none" w:sz="0" w:space="0" w:color="auto"/>
                      </w:divBdr>
                      <w:divsChild>
                        <w:div w:id="122429654">
                          <w:marLeft w:val="0"/>
                          <w:marRight w:val="0"/>
                          <w:marTop w:val="0"/>
                          <w:marBottom w:val="0"/>
                          <w:divBdr>
                            <w:top w:val="none" w:sz="0" w:space="0" w:color="auto"/>
                            <w:left w:val="none" w:sz="0" w:space="0" w:color="auto"/>
                            <w:bottom w:val="none" w:sz="0" w:space="0" w:color="auto"/>
                            <w:right w:val="none" w:sz="0" w:space="0" w:color="auto"/>
                          </w:divBdr>
                          <w:divsChild>
                            <w:div w:id="1044328228">
                              <w:marLeft w:val="0"/>
                              <w:marRight w:val="0"/>
                              <w:marTop w:val="0"/>
                              <w:marBottom w:val="0"/>
                              <w:divBdr>
                                <w:top w:val="none" w:sz="0" w:space="0" w:color="auto"/>
                                <w:left w:val="none" w:sz="0" w:space="0" w:color="auto"/>
                                <w:bottom w:val="none" w:sz="0" w:space="0" w:color="auto"/>
                                <w:right w:val="none" w:sz="0" w:space="0" w:color="auto"/>
                              </w:divBdr>
                              <w:divsChild>
                                <w:div w:id="571620771">
                                  <w:marLeft w:val="0"/>
                                  <w:marRight w:val="0"/>
                                  <w:marTop w:val="0"/>
                                  <w:marBottom w:val="0"/>
                                  <w:divBdr>
                                    <w:top w:val="none" w:sz="0" w:space="0" w:color="auto"/>
                                    <w:left w:val="none" w:sz="0" w:space="0" w:color="auto"/>
                                    <w:bottom w:val="none" w:sz="0" w:space="0" w:color="auto"/>
                                    <w:right w:val="none" w:sz="0" w:space="0" w:color="auto"/>
                                  </w:divBdr>
                                  <w:divsChild>
                                    <w:div w:id="785851045">
                                      <w:marLeft w:val="0"/>
                                      <w:marRight w:val="0"/>
                                      <w:marTop w:val="0"/>
                                      <w:marBottom w:val="0"/>
                                      <w:divBdr>
                                        <w:top w:val="none" w:sz="0" w:space="0" w:color="auto"/>
                                        <w:left w:val="none" w:sz="0" w:space="0" w:color="auto"/>
                                        <w:bottom w:val="none" w:sz="0" w:space="0" w:color="auto"/>
                                        <w:right w:val="none" w:sz="0" w:space="0" w:color="auto"/>
                                      </w:divBdr>
                                      <w:divsChild>
                                        <w:div w:id="3421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309624">
                      <w:marLeft w:val="0"/>
                      <w:marRight w:val="0"/>
                      <w:marTop w:val="0"/>
                      <w:marBottom w:val="0"/>
                      <w:divBdr>
                        <w:top w:val="none" w:sz="0" w:space="0" w:color="auto"/>
                        <w:left w:val="none" w:sz="0" w:space="0" w:color="auto"/>
                        <w:bottom w:val="none" w:sz="0" w:space="0" w:color="auto"/>
                        <w:right w:val="none" w:sz="0" w:space="0" w:color="auto"/>
                      </w:divBdr>
                      <w:divsChild>
                        <w:div w:id="2092312298">
                          <w:marLeft w:val="0"/>
                          <w:marRight w:val="0"/>
                          <w:marTop w:val="0"/>
                          <w:marBottom w:val="0"/>
                          <w:divBdr>
                            <w:top w:val="none" w:sz="0" w:space="0" w:color="auto"/>
                            <w:left w:val="none" w:sz="0" w:space="0" w:color="auto"/>
                            <w:bottom w:val="none" w:sz="0" w:space="0" w:color="auto"/>
                            <w:right w:val="none" w:sz="0" w:space="0" w:color="auto"/>
                          </w:divBdr>
                          <w:divsChild>
                            <w:div w:id="469833042">
                              <w:marLeft w:val="0"/>
                              <w:marRight w:val="0"/>
                              <w:marTop w:val="0"/>
                              <w:marBottom w:val="0"/>
                              <w:divBdr>
                                <w:top w:val="none" w:sz="0" w:space="0" w:color="auto"/>
                                <w:left w:val="none" w:sz="0" w:space="0" w:color="auto"/>
                                <w:bottom w:val="none" w:sz="0" w:space="0" w:color="auto"/>
                                <w:right w:val="none" w:sz="0" w:space="0" w:color="auto"/>
                              </w:divBdr>
                              <w:divsChild>
                                <w:div w:id="224340031">
                                  <w:marLeft w:val="0"/>
                                  <w:marRight w:val="0"/>
                                  <w:marTop w:val="0"/>
                                  <w:marBottom w:val="0"/>
                                  <w:divBdr>
                                    <w:top w:val="none" w:sz="0" w:space="0" w:color="auto"/>
                                    <w:left w:val="none" w:sz="0" w:space="0" w:color="auto"/>
                                    <w:bottom w:val="none" w:sz="0" w:space="0" w:color="auto"/>
                                    <w:right w:val="none" w:sz="0" w:space="0" w:color="auto"/>
                                  </w:divBdr>
                                  <w:divsChild>
                                    <w:div w:id="595940895">
                                      <w:marLeft w:val="0"/>
                                      <w:marRight w:val="0"/>
                                      <w:marTop w:val="0"/>
                                      <w:marBottom w:val="0"/>
                                      <w:divBdr>
                                        <w:top w:val="none" w:sz="0" w:space="0" w:color="auto"/>
                                        <w:left w:val="none" w:sz="0" w:space="0" w:color="auto"/>
                                        <w:bottom w:val="none" w:sz="0" w:space="0" w:color="auto"/>
                                        <w:right w:val="none" w:sz="0" w:space="0" w:color="auto"/>
                                      </w:divBdr>
                                      <w:divsChild>
                                        <w:div w:id="1246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267812">
              <w:marLeft w:val="0"/>
              <w:marRight w:val="0"/>
              <w:marTop w:val="0"/>
              <w:marBottom w:val="0"/>
              <w:divBdr>
                <w:top w:val="none" w:sz="0" w:space="0" w:color="auto"/>
                <w:left w:val="none" w:sz="0" w:space="0" w:color="auto"/>
                <w:bottom w:val="none" w:sz="0" w:space="0" w:color="auto"/>
                <w:right w:val="none" w:sz="0" w:space="0" w:color="auto"/>
              </w:divBdr>
              <w:divsChild>
                <w:div w:id="71003252">
                  <w:marLeft w:val="0"/>
                  <w:marRight w:val="0"/>
                  <w:marTop w:val="0"/>
                  <w:marBottom w:val="0"/>
                  <w:divBdr>
                    <w:top w:val="none" w:sz="0" w:space="0" w:color="auto"/>
                    <w:left w:val="none" w:sz="0" w:space="0" w:color="auto"/>
                    <w:bottom w:val="none" w:sz="0" w:space="0" w:color="auto"/>
                    <w:right w:val="none" w:sz="0" w:space="0" w:color="auto"/>
                  </w:divBdr>
                  <w:divsChild>
                    <w:div w:id="1434276533">
                      <w:marLeft w:val="0"/>
                      <w:marRight w:val="0"/>
                      <w:marTop w:val="0"/>
                      <w:marBottom w:val="0"/>
                      <w:divBdr>
                        <w:top w:val="none" w:sz="0" w:space="0" w:color="auto"/>
                        <w:left w:val="none" w:sz="0" w:space="0" w:color="auto"/>
                        <w:bottom w:val="none" w:sz="0" w:space="0" w:color="auto"/>
                        <w:right w:val="none" w:sz="0" w:space="0" w:color="auto"/>
                      </w:divBdr>
                      <w:divsChild>
                        <w:div w:id="1095710134">
                          <w:marLeft w:val="0"/>
                          <w:marRight w:val="0"/>
                          <w:marTop w:val="0"/>
                          <w:marBottom w:val="0"/>
                          <w:divBdr>
                            <w:top w:val="none" w:sz="0" w:space="0" w:color="auto"/>
                            <w:left w:val="none" w:sz="0" w:space="0" w:color="auto"/>
                            <w:bottom w:val="none" w:sz="0" w:space="0" w:color="auto"/>
                            <w:right w:val="none" w:sz="0" w:space="0" w:color="auto"/>
                          </w:divBdr>
                          <w:divsChild>
                            <w:div w:id="2031955926">
                              <w:marLeft w:val="0"/>
                              <w:marRight w:val="0"/>
                              <w:marTop w:val="0"/>
                              <w:marBottom w:val="0"/>
                              <w:divBdr>
                                <w:top w:val="none" w:sz="0" w:space="0" w:color="auto"/>
                                <w:left w:val="none" w:sz="0" w:space="0" w:color="auto"/>
                                <w:bottom w:val="none" w:sz="0" w:space="0" w:color="auto"/>
                                <w:right w:val="none" w:sz="0" w:space="0" w:color="auto"/>
                              </w:divBdr>
                              <w:divsChild>
                                <w:div w:id="12362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9234">
                          <w:marLeft w:val="0"/>
                          <w:marRight w:val="0"/>
                          <w:marTop w:val="0"/>
                          <w:marBottom w:val="0"/>
                          <w:divBdr>
                            <w:top w:val="none" w:sz="0" w:space="0" w:color="auto"/>
                            <w:left w:val="none" w:sz="0" w:space="0" w:color="auto"/>
                            <w:bottom w:val="none" w:sz="0" w:space="0" w:color="auto"/>
                            <w:right w:val="none" w:sz="0" w:space="0" w:color="auto"/>
                          </w:divBdr>
                          <w:divsChild>
                            <w:div w:id="450904438">
                              <w:marLeft w:val="0"/>
                              <w:marRight w:val="0"/>
                              <w:marTop w:val="0"/>
                              <w:marBottom w:val="0"/>
                              <w:divBdr>
                                <w:top w:val="none" w:sz="0" w:space="0" w:color="auto"/>
                                <w:left w:val="none" w:sz="0" w:space="0" w:color="auto"/>
                                <w:bottom w:val="none" w:sz="0" w:space="0" w:color="auto"/>
                                <w:right w:val="none" w:sz="0" w:space="0" w:color="auto"/>
                              </w:divBdr>
                              <w:divsChild>
                                <w:div w:id="325524309">
                                  <w:marLeft w:val="0"/>
                                  <w:marRight w:val="0"/>
                                  <w:marTop w:val="0"/>
                                  <w:marBottom w:val="0"/>
                                  <w:divBdr>
                                    <w:top w:val="none" w:sz="0" w:space="0" w:color="auto"/>
                                    <w:left w:val="none" w:sz="0" w:space="0" w:color="auto"/>
                                    <w:bottom w:val="none" w:sz="0" w:space="0" w:color="auto"/>
                                    <w:right w:val="none" w:sz="0" w:space="0" w:color="auto"/>
                                  </w:divBdr>
                                  <w:divsChild>
                                    <w:div w:id="1324507944">
                                      <w:marLeft w:val="0"/>
                                      <w:marRight w:val="0"/>
                                      <w:marTop w:val="0"/>
                                      <w:marBottom w:val="0"/>
                                      <w:divBdr>
                                        <w:top w:val="none" w:sz="0" w:space="0" w:color="auto"/>
                                        <w:left w:val="none" w:sz="0" w:space="0" w:color="auto"/>
                                        <w:bottom w:val="none" w:sz="0" w:space="0" w:color="auto"/>
                                        <w:right w:val="none" w:sz="0" w:space="0" w:color="auto"/>
                                      </w:divBdr>
                                      <w:divsChild>
                                        <w:div w:id="3633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35796">
                          <w:marLeft w:val="0"/>
                          <w:marRight w:val="0"/>
                          <w:marTop w:val="0"/>
                          <w:marBottom w:val="0"/>
                          <w:divBdr>
                            <w:top w:val="none" w:sz="0" w:space="0" w:color="auto"/>
                            <w:left w:val="none" w:sz="0" w:space="0" w:color="auto"/>
                            <w:bottom w:val="none" w:sz="0" w:space="0" w:color="auto"/>
                            <w:right w:val="none" w:sz="0" w:space="0" w:color="auto"/>
                          </w:divBdr>
                          <w:divsChild>
                            <w:div w:id="1262952277">
                              <w:marLeft w:val="0"/>
                              <w:marRight w:val="0"/>
                              <w:marTop w:val="0"/>
                              <w:marBottom w:val="0"/>
                              <w:divBdr>
                                <w:top w:val="none" w:sz="0" w:space="0" w:color="auto"/>
                                <w:left w:val="none" w:sz="0" w:space="0" w:color="auto"/>
                                <w:bottom w:val="none" w:sz="0" w:space="0" w:color="auto"/>
                                <w:right w:val="none" w:sz="0" w:space="0" w:color="auto"/>
                              </w:divBdr>
                              <w:divsChild>
                                <w:div w:id="716121623">
                                  <w:marLeft w:val="0"/>
                                  <w:marRight w:val="0"/>
                                  <w:marTop w:val="0"/>
                                  <w:marBottom w:val="0"/>
                                  <w:divBdr>
                                    <w:top w:val="none" w:sz="0" w:space="0" w:color="auto"/>
                                    <w:left w:val="none" w:sz="0" w:space="0" w:color="auto"/>
                                    <w:bottom w:val="none" w:sz="0" w:space="0" w:color="auto"/>
                                    <w:right w:val="none" w:sz="0" w:space="0" w:color="auto"/>
                                  </w:divBdr>
                                  <w:divsChild>
                                    <w:div w:id="936907144">
                                      <w:marLeft w:val="0"/>
                                      <w:marRight w:val="0"/>
                                      <w:marTop w:val="0"/>
                                      <w:marBottom w:val="0"/>
                                      <w:divBdr>
                                        <w:top w:val="none" w:sz="0" w:space="0" w:color="auto"/>
                                        <w:left w:val="none" w:sz="0" w:space="0" w:color="auto"/>
                                        <w:bottom w:val="none" w:sz="0" w:space="0" w:color="auto"/>
                                        <w:right w:val="none" w:sz="0" w:space="0" w:color="auto"/>
                                      </w:divBdr>
                                      <w:divsChild>
                                        <w:div w:id="10954666">
                                          <w:marLeft w:val="0"/>
                                          <w:marRight w:val="0"/>
                                          <w:marTop w:val="0"/>
                                          <w:marBottom w:val="0"/>
                                          <w:divBdr>
                                            <w:top w:val="none" w:sz="0" w:space="0" w:color="auto"/>
                                            <w:left w:val="none" w:sz="0" w:space="0" w:color="auto"/>
                                            <w:bottom w:val="none" w:sz="0" w:space="0" w:color="auto"/>
                                            <w:right w:val="none" w:sz="0" w:space="0" w:color="auto"/>
                                          </w:divBdr>
                                          <w:divsChild>
                                            <w:div w:id="1250192328">
                                              <w:marLeft w:val="0"/>
                                              <w:marRight w:val="0"/>
                                              <w:marTop w:val="0"/>
                                              <w:marBottom w:val="0"/>
                                              <w:divBdr>
                                                <w:top w:val="none" w:sz="0" w:space="0" w:color="auto"/>
                                                <w:left w:val="none" w:sz="0" w:space="0" w:color="auto"/>
                                                <w:bottom w:val="none" w:sz="0" w:space="0" w:color="auto"/>
                                                <w:right w:val="none" w:sz="0" w:space="0" w:color="auto"/>
                                              </w:divBdr>
                                              <w:divsChild>
                                                <w:div w:id="466046543">
                                                  <w:marLeft w:val="0"/>
                                                  <w:marRight w:val="0"/>
                                                  <w:marTop w:val="0"/>
                                                  <w:marBottom w:val="0"/>
                                                  <w:divBdr>
                                                    <w:top w:val="none" w:sz="0" w:space="0" w:color="auto"/>
                                                    <w:left w:val="none" w:sz="0" w:space="0" w:color="auto"/>
                                                    <w:bottom w:val="none" w:sz="0" w:space="0" w:color="auto"/>
                                                    <w:right w:val="none" w:sz="0" w:space="0" w:color="auto"/>
                                                  </w:divBdr>
                                                  <w:divsChild>
                                                    <w:div w:id="1286083209">
                                                      <w:marLeft w:val="0"/>
                                                      <w:marRight w:val="0"/>
                                                      <w:marTop w:val="0"/>
                                                      <w:marBottom w:val="0"/>
                                                      <w:divBdr>
                                                        <w:top w:val="none" w:sz="0" w:space="0" w:color="auto"/>
                                                        <w:left w:val="none" w:sz="0" w:space="0" w:color="auto"/>
                                                        <w:bottom w:val="none" w:sz="0" w:space="0" w:color="auto"/>
                                                        <w:right w:val="none" w:sz="0" w:space="0" w:color="auto"/>
                                                      </w:divBdr>
                                                      <w:divsChild>
                                                        <w:div w:id="1889997934">
                                                          <w:marLeft w:val="0"/>
                                                          <w:marRight w:val="0"/>
                                                          <w:marTop w:val="0"/>
                                                          <w:marBottom w:val="0"/>
                                                          <w:divBdr>
                                                            <w:top w:val="none" w:sz="0" w:space="0" w:color="auto"/>
                                                            <w:left w:val="none" w:sz="0" w:space="0" w:color="auto"/>
                                                            <w:bottom w:val="none" w:sz="0" w:space="0" w:color="auto"/>
                                                            <w:right w:val="none" w:sz="0" w:space="0" w:color="auto"/>
                                                          </w:divBdr>
                                                          <w:divsChild>
                                                            <w:div w:id="1930263503">
                                                              <w:marLeft w:val="0"/>
                                                              <w:marRight w:val="0"/>
                                                              <w:marTop w:val="0"/>
                                                              <w:marBottom w:val="0"/>
                                                              <w:divBdr>
                                                                <w:top w:val="none" w:sz="0" w:space="0" w:color="auto"/>
                                                                <w:left w:val="none" w:sz="0" w:space="0" w:color="auto"/>
                                                                <w:bottom w:val="none" w:sz="0" w:space="0" w:color="auto"/>
                                                                <w:right w:val="none" w:sz="0" w:space="0" w:color="auto"/>
                                                              </w:divBdr>
                                                              <w:divsChild>
                                                                <w:div w:id="1140030109">
                                                                  <w:marLeft w:val="0"/>
                                                                  <w:marRight w:val="0"/>
                                                                  <w:marTop w:val="0"/>
                                                                  <w:marBottom w:val="0"/>
                                                                  <w:divBdr>
                                                                    <w:top w:val="none" w:sz="0" w:space="0" w:color="auto"/>
                                                                    <w:left w:val="none" w:sz="0" w:space="0" w:color="auto"/>
                                                                    <w:bottom w:val="none" w:sz="0" w:space="0" w:color="auto"/>
                                                                    <w:right w:val="none" w:sz="0" w:space="0" w:color="auto"/>
                                                                  </w:divBdr>
                                                                  <w:divsChild>
                                                                    <w:div w:id="10545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978358">
                          <w:marLeft w:val="0"/>
                          <w:marRight w:val="0"/>
                          <w:marTop w:val="0"/>
                          <w:marBottom w:val="0"/>
                          <w:divBdr>
                            <w:top w:val="none" w:sz="0" w:space="0" w:color="auto"/>
                            <w:left w:val="none" w:sz="0" w:space="0" w:color="auto"/>
                            <w:bottom w:val="none" w:sz="0" w:space="0" w:color="auto"/>
                            <w:right w:val="none" w:sz="0" w:space="0" w:color="auto"/>
                          </w:divBdr>
                          <w:divsChild>
                            <w:div w:id="133380233">
                              <w:marLeft w:val="0"/>
                              <w:marRight w:val="0"/>
                              <w:marTop w:val="0"/>
                              <w:marBottom w:val="0"/>
                              <w:divBdr>
                                <w:top w:val="none" w:sz="0" w:space="0" w:color="auto"/>
                                <w:left w:val="none" w:sz="0" w:space="0" w:color="auto"/>
                                <w:bottom w:val="none" w:sz="0" w:space="0" w:color="auto"/>
                                <w:right w:val="none" w:sz="0" w:space="0" w:color="auto"/>
                              </w:divBdr>
                              <w:divsChild>
                                <w:div w:id="1482313253">
                                  <w:marLeft w:val="0"/>
                                  <w:marRight w:val="0"/>
                                  <w:marTop w:val="0"/>
                                  <w:marBottom w:val="0"/>
                                  <w:divBdr>
                                    <w:top w:val="none" w:sz="0" w:space="0" w:color="auto"/>
                                    <w:left w:val="none" w:sz="0" w:space="0" w:color="auto"/>
                                    <w:bottom w:val="none" w:sz="0" w:space="0" w:color="auto"/>
                                    <w:right w:val="none" w:sz="0" w:space="0" w:color="auto"/>
                                  </w:divBdr>
                                  <w:divsChild>
                                    <w:div w:id="1400904785">
                                      <w:marLeft w:val="0"/>
                                      <w:marRight w:val="0"/>
                                      <w:marTop w:val="0"/>
                                      <w:marBottom w:val="0"/>
                                      <w:divBdr>
                                        <w:top w:val="none" w:sz="0" w:space="0" w:color="auto"/>
                                        <w:left w:val="none" w:sz="0" w:space="0" w:color="auto"/>
                                        <w:bottom w:val="none" w:sz="0" w:space="0" w:color="auto"/>
                                        <w:right w:val="none" w:sz="0" w:space="0" w:color="auto"/>
                                      </w:divBdr>
                                      <w:divsChild>
                                        <w:div w:id="1125350117">
                                          <w:marLeft w:val="0"/>
                                          <w:marRight w:val="0"/>
                                          <w:marTop w:val="0"/>
                                          <w:marBottom w:val="0"/>
                                          <w:divBdr>
                                            <w:top w:val="none" w:sz="0" w:space="0" w:color="auto"/>
                                            <w:left w:val="none" w:sz="0" w:space="0" w:color="auto"/>
                                            <w:bottom w:val="none" w:sz="0" w:space="0" w:color="auto"/>
                                            <w:right w:val="none" w:sz="0" w:space="0" w:color="auto"/>
                                          </w:divBdr>
                                          <w:divsChild>
                                            <w:div w:id="1109661609">
                                              <w:marLeft w:val="0"/>
                                              <w:marRight w:val="0"/>
                                              <w:marTop w:val="0"/>
                                              <w:marBottom w:val="0"/>
                                              <w:divBdr>
                                                <w:top w:val="none" w:sz="0" w:space="0" w:color="auto"/>
                                                <w:left w:val="none" w:sz="0" w:space="0" w:color="auto"/>
                                                <w:bottom w:val="none" w:sz="0" w:space="0" w:color="auto"/>
                                                <w:right w:val="none" w:sz="0" w:space="0" w:color="auto"/>
                                              </w:divBdr>
                                              <w:divsChild>
                                                <w:div w:id="2096705167">
                                                  <w:marLeft w:val="0"/>
                                                  <w:marRight w:val="0"/>
                                                  <w:marTop w:val="0"/>
                                                  <w:marBottom w:val="0"/>
                                                  <w:divBdr>
                                                    <w:top w:val="none" w:sz="0" w:space="0" w:color="auto"/>
                                                    <w:left w:val="none" w:sz="0" w:space="0" w:color="auto"/>
                                                    <w:bottom w:val="none" w:sz="0" w:space="0" w:color="auto"/>
                                                    <w:right w:val="none" w:sz="0" w:space="0" w:color="auto"/>
                                                  </w:divBdr>
                                                  <w:divsChild>
                                                    <w:div w:id="637609313">
                                                      <w:marLeft w:val="0"/>
                                                      <w:marRight w:val="0"/>
                                                      <w:marTop w:val="0"/>
                                                      <w:marBottom w:val="0"/>
                                                      <w:divBdr>
                                                        <w:top w:val="none" w:sz="0" w:space="0" w:color="auto"/>
                                                        <w:left w:val="none" w:sz="0" w:space="0" w:color="auto"/>
                                                        <w:bottom w:val="none" w:sz="0" w:space="0" w:color="auto"/>
                                                        <w:right w:val="none" w:sz="0" w:space="0" w:color="auto"/>
                                                      </w:divBdr>
                                                      <w:divsChild>
                                                        <w:div w:id="97137782">
                                                          <w:marLeft w:val="0"/>
                                                          <w:marRight w:val="0"/>
                                                          <w:marTop w:val="0"/>
                                                          <w:marBottom w:val="0"/>
                                                          <w:divBdr>
                                                            <w:top w:val="none" w:sz="0" w:space="0" w:color="auto"/>
                                                            <w:left w:val="none" w:sz="0" w:space="0" w:color="auto"/>
                                                            <w:bottom w:val="none" w:sz="0" w:space="0" w:color="auto"/>
                                                            <w:right w:val="none" w:sz="0" w:space="0" w:color="auto"/>
                                                          </w:divBdr>
                                                          <w:divsChild>
                                                            <w:div w:id="1231310727">
                                                              <w:marLeft w:val="0"/>
                                                              <w:marRight w:val="0"/>
                                                              <w:marTop w:val="0"/>
                                                              <w:marBottom w:val="0"/>
                                                              <w:divBdr>
                                                                <w:top w:val="none" w:sz="0" w:space="0" w:color="auto"/>
                                                                <w:left w:val="none" w:sz="0" w:space="0" w:color="auto"/>
                                                                <w:bottom w:val="none" w:sz="0" w:space="0" w:color="auto"/>
                                                                <w:right w:val="none" w:sz="0" w:space="0" w:color="auto"/>
                                                              </w:divBdr>
                                                              <w:divsChild>
                                                                <w:div w:id="9873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916538">
                          <w:marLeft w:val="0"/>
                          <w:marRight w:val="0"/>
                          <w:marTop w:val="0"/>
                          <w:marBottom w:val="0"/>
                          <w:divBdr>
                            <w:top w:val="none" w:sz="0" w:space="0" w:color="auto"/>
                            <w:left w:val="none" w:sz="0" w:space="0" w:color="auto"/>
                            <w:bottom w:val="none" w:sz="0" w:space="0" w:color="auto"/>
                            <w:right w:val="none" w:sz="0" w:space="0" w:color="auto"/>
                          </w:divBdr>
                          <w:divsChild>
                            <w:div w:id="1480537530">
                              <w:marLeft w:val="0"/>
                              <w:marRight w:val="0"/>
                              <w:marTop w:val="0"/>
                              <w:marBottom w:val="0"/>
                              <w:divBdr>
                                <w:top w:val="none" w:sz="0" w:space="0" w:color="auto"/>
                                <w:left w:val="none" w:sz="0" w:space="0" w:color="auto"/>
                                <w:bottom w:val="none" w:sz="0" w:space="0" w:color="auto"/>
                                <w:right w:val="none" w:sz="0" w:space="0" w:color="auto"/>
                              </w:divBdr>
                              <w:divsChild>
                                <w:div w:id="16568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3499">
                          <w:marLeft w:val="0"/>
                          <w:marRight w:val="0"/>
                          <w:marTop w:val="0"/>
                          <w:marBottom w:val="0"/>
                          <w:divBdr>
                            <w:top w:val="none" w:sz="0" w:space="0" w:color="auto"/>
                            <w:left w:val="none" w:sz="0" w:space="0" w:color="auto"/>
                            <w:bottom w:val="none" w:sz="0" w:space="0" w:color="auto"/>
                            <w:right w:val="none" w:sz="0" w:space="0" w:color="auto"/>
                          </w:divBdr>
                          <w:divsChild>
                            <w:div w:id="927346717">
                              <w:marLeft w:val="0"/>
                              <w:marRight w:val="0"/>
                              <w:marTop w:val="0"/>
                              <w:marBottom w:val="0"/>
                              <w:divBdr>
                                <w:top w:val="none" w:sz="0" w:space="0" w:color="auto"/>
                                <w:left w:val="none" w:sz="0" w:space="0" w:color="auto"/>
                                <w:bottom w:val="none" w:sz="0" w:space="0" w:color="auto"/>
                                <w:right w:val="none" w:sz="0" w:space="0" w:color="auto"/>
                              </w:divBdr>
                              <w:divsChild>
                                <w:div w:id="1096246667">
                                  <w:marLeft w:val="0"/>
                                  <w:marRight w:val="0"/>
                                  <w:marTop w:val="0"/>
                                  <w:marBottom w:val="0"/>
                                  <w:divBdr>
                                    <w:top w:val="none" w:sz="0" w:space="0" w:color="auto"/>
                                    <w:left w:val="none" w:sz="0" w:space="0" w:color="auto"/>
                                    <w:bottom w:val="none" w:sz="0" w:space="0" w:color="auto"/>
                                    <w:right w:val="none" w:sz="0" w:space="0" w:color="auto"/>
                                  </w:divBdr>
                                  <w:divsChild>
                                    <w:div w:id="1849179138">
                                      <w:marLeft w:val="0"/>
                                      <w:marRight w:val="0"/>
                                      <w:marTop w:val="0"/>
                                      <w:marBottom w:val="0"/>
                                      <w:divBdr>
                                        <w:top w:val="none" w:sz="0" w:space="0" w:color="auto"/>
                                        <w:left w:val="none" w:sz="0" w:space="0" w:color="auto"/>
                                        <w:bottom w:val="none" w:sz="0" w:space="0" w:color="auto"/>
                                        <w:right w:val="none" w:sz="0" w:space="0" w:color="auto"/>
                                      </w:divBdr>
                                      <w:divsChild>
                                        <w:div w:id="14868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20135">
                          <w:marLeft w:val="0"/>
                          <w:marRight w:val="0"/>
                          <w:marTop w:val="0"/>
                          <w:marBottom w:val="0"/>
                          <w:divBdr>
                            <w:top w:val="none" w:sz="0" w:space="0" w:color="auto"/>
                            <w:left w:val="none" w:sz="0" w:space="0" w:color="auto"/>
                            <w:bottom w:val="none" w:sz="0" w:space="0" w:color="auto"/>
                            <w:right w:val="none" w:sz="0" w:space="0" w:color="auto"/>
                          </w:divBdr>
                          <w:divsChild>
                            <w:div w:id="160783081">
                              <w:marLeft w:val="0"/>
                              <w:marRight w:val="0"/>
                              <w:marTop w:val="0"/>
                              <w:marBottom w:val="0"/>
                              <w:divBdr>
                                <w:top w:val="none" w:sz="0" w:space="0" w:color="auto"/>
                                <w:left w:val="none" w:sz="0" w:space="0" w:color="auto"/>
                                <w:bottom w:val="none" w:sz="0" w:space="0" w:color="auto"/>
                                <w:right w:val="none" w:sz="0" w:space="0" w:color="auto"/>
                              </w:divBdr>
                              <w:divsChild>
                                <w:div w:id="959602922">
                                  <w:marLeft w:val="0"/>
                                  <w:marRight w:val="0"/>
                                  <w:marTop w:val="0"/>
                                  <w:marBottom w:val="0"/>
                                  <w:divBdr>
                                    <w:top w:val="none" w:sz="0" w:space="0" w:color="auto"/>
                                    <w:left w:val="none" w:sz="0" w:space="0" w:color="auto"/>
                                    <w:bottom w:val="none" w:sz="0" w:space="0" w:color="auto"/>
                                    <w:right w:val="none" w:sz="0" w:space="0" w:color="auto"/>
                                  </w:divBdr>
                                  <w:divsChild>
                                    <w:div w:id="716003212">
                                      <w:marLeft w:val="0"/>
                                      <w:marRight w:val="0"/>
                                      <w:marTop w:val="0"/>
                                      <w:marBottom w:val="0"/>
                                      <w:divBdr>
                                        <w:top w:val="none" w:sz="0" w:space="0" w:color="auto"/>
                                        <w:left w:val="none" w:sz="0" w:space="0" w:color="auto"/>
                                        <w:bottom w:val="none" w:sz="0" w:space="0" w:color="auto"/>
                                        <w:right w:val="none" w:sz="0" w:space="0" w:color="auto"/>
                                      </w:divBdr>
                                      <w:divsChild>
                                        <w:div w:id="1294600914">
                                          <w:marLeft w:val="0"/>
                                          <w:marRight w:val="0"/>
                                          <w:marTop w:val="0"/>
                                          <w:marBottom w:val="0"/>
                                          <w:divBdr>
                                            <w:top w:val="none" w:sz="0" w:space="0" w:color="auto"/>
                                            <w:left w:val="none" w:sz="0" w:space="0" w:color="auto"/>
                                            <w:bottom w:val="none" w:sz="0" w:space="0" w:color="auto"/>
                                            <w:right w:val="none" w:sz="0" w:space="0" w:color="auto"/>
                                          </w:divBdr>
                                          <w:divsChild>
                                            <w:div w:id="1919092675">
                                              <w:marLeft w:val="0"/>
                                              <w:marRight w:val="0"/>
                                              <w:marTop w:val="0"/>
                                              <w:marBottom w:val="0"/>
                                              <w:divBdr>
                                                <w:top w:val="none" w:sz="0" w:space="0" w:color="auto"/>
                                                <w:left w:val="none" w:sz="0" w:space="0" w:color="auto"/>
                                                <w:bottom w:val="none" w:sz="0" w:space="0" w:color="auto"/>
                                                <w:right w:val="none" w:sz="0" w:space="0" w:color="auto"/>
                                              </w:divBdr>
                                              <w:divsChild>
                                                <w:div w:id="649216378">
                                                  <w:marLeft w:val="0"/>
                                                  <w:marRight w:val="0"/>
                                                  <w:marTop w:val="0"/>
                                                  <w:marBottom w:val="0"/>
                                                  <w:divBdr>
                                                    <w:top w:val="none" w:sz="0" w:space="0" w:color="auto"/>
                                                    <w:left w:val="none" w:sz="0" w:space="0" w:color="auto"/>
                                                    <w:bottom w:val="none" w:sz="0" w:space="0" w:color="auto"/>
                                                    <w:right w:val="none" w:sz="0" w:space="0" w:color="auto"/>
                                                  </w:divBdr>
                                                  <w:divsChild>
                                                    <w:div w:id="1691106189">
                                                      <w:marLeft w:val="0"/>
                                                      <w:marRight w:val="0"/>
                                                      <w:marTop w:val="0"/>
                                                      <w:marBottom w:val="0"/>
                                                      <w:divBdr>
                                                        <w:top w:val="none" w:sz="0" w:space="0" w:color="auto"/>
                                                        <w:left w:val="none" w:sz="0" w:space="0" w:color="auto"/>
                                                        <w:bottom w:val="none" w:sz="0" w:space="0" w:color="auto"/>
                                                        <w:right w:val="none" w:sz="0" w:space="0" w:color="auto"/>
                                                      </w:divBdr>
                                                      <w:divsChild>
                                                        <w:div w:id="321855850">
                                                          <w:marLeft w:val="0"/>
                                                          <w:marRight w:val="0"/>
                                                          <w:marTop w:val="0"/>
                                                          <w:marBottom w:val="0"/>
                                                          <w:divBdr>
                                                            <w:top w:val="none" w:sz="0" w:space="0" w:color="auto"/>
                                                            <w:left w:val="none" w:sz="0" w:space="0" w:color="auto"/>
                                                            <w:bottom w:val="none" w:sz="0" w:space="0" w:color="auto"/>
                                                            <w:right w:val="none" w:sz="0" w:space="0" w:color="auto"/>
                                                          </w:divBdr>
                                                          <w:divsChild>
                                                            <w:div w:id="1328678346">
                                                              <w:marLeft w:val="0"/>
                                                              <w:marRight w:val="0"/>
                                                              <w:marTop w:val="0"/>
                                                              <w:marBottom w:val="0"/>
                                                              <w:divBdr>
                                                                <w:top w:val="none" w:sz="0" w:space="0" w:color="auto"/>
                                                                <w:left w:val="none" w:sz="0" w:space="0" w:color="auto"/>
                                                                <w:bottom w:val="none" w:sz="0" w:space="0" w:color="auto"/>
                                                                <w:right w:val="none" w:sz="0" w:space="0" w:color="auto"/>
                                                              </w:divBdr>
                                                              <w:divsChild>
                                                                <w:div w:id="638221883">
                                                                  <w:marLeft w:val="0"/>
                                                                  <w:marRight w:val="0"/>
                                                                  <w:marTop w:val="0"/>
                                                                  <w:marBottom w:val="0"/>
                                                                  <w:divBdr>
                                                                    <w:top w:val="none" w:sz="0" w:space="0" w:color="auto"/>
                                                                    <w:left w:val="none" w:sz="0" w:space="0" w:color="auto"/>
                                                                    <w:bottom w:val="none" w:sz="0" w:space="0" w:color="auto"/>
                                                                    <w:right w:val="none" w:sz="0" w:space="0" w:color="auto"/>
                                                                  </w:divBdr>
                                                                  <w:divsChild>
                                                                    <w:div w:id="1522433108">
                                                                      <w:marLeft w:val="0"/>
                                                                      <w:marRight w:val="0"/>
                                                                      <w:marTop w:val="0"/>
                                                                      <w:marBottom w:val="0"/>
                                                                      <w:divBdr>
                                                                        <w:top w:val="none" w:sz="0" w:space="0" w:color="auto"/>
                                                                        <w:left w:val="none" w:sz="0" w:space="0" w:color="auto"/>
                                                                        <w:bottom w:val="none" w:sz="0" w:space="0" w:color="auto"/>
                                                                        <w:right w:val="none" w:sz="0" w:space="0" w:color="auto"/>
                                                                      </w:divBdr>
                                                                      <w:divsChild>
                                                                        <w:div w:id="19729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5034">
                          <w:marLeft w:val="0"/>
                          <w:marRight w:val="0"/>
                          <w:marTop w:val="0"/>
                          <w:marBottom w:val="0"/>
                          <w:divBdr>
                            <w:top w:val="none" w:sz="0" w:space="0" w:color="auto"/>
                            <w:left w:val="none" w:sz="0" w:space="0" w:color="auto"/>
                            <w:bottom w:val="none" w:sz="0" w:space="0" w:color="auto"/>
                            <w:right w:val="none" w:sz="0" w:space="0" w:color="auto"/>
                          </w:divBdr>
                          <w:divsChild>
                            <w:div w:id="754283688">
                              <w:marLeft w:val="0"/>
                              <w:marRight w:val="0"/>
                              <w:marTop w:val="0"/>
                              <w:marBottom w:val="0"/>
                              <w:divBdr>
                                <w:top w:val="none" w:sz="0" w:space="0" w:color="auto"/>
                                <w:left w:val="none" w:sz="0" w:space="0" w:color="auto"/>
                                <w:bottom w:val="none" w:sz="0" w:space="0" w:color="auto"/>
                                <w:right w:val="none" w:sz="0" w:space="0" w:color="auto"/>
                              </w:divBdr>
                              <w:divsChild>
                                <w:div w:id="95559086">
                                  <w:marLeft w:val="0"/>
                                  <w:marRight w:val="0"/>
                                  <w:marTop w:val="0"/>
                                  <w:marBottom w:val="0"/>
                                  <w:divBdr>
                                    <w:top w:val="none" w:sz="0" w:space="0" w:color="auto"/>
                                    <w:left w:val="none" w:sz="0" w:space="0" w:color="auto"/>
                                    <w:bottom w:val="none" w:sz="0" w:space="0" w:color="auto"/>
                                    <w:right w:val="none" w:sz="0" w:space="0" w:color="auto"/>
                                  </w:divBdr>
                                  <w:divsChild>
                                    <w:div w:id="2145583351">
                                      <w:marLeft w:val="0"/>
                                      <w:marRight w:val="0"/>
                                      <w:marTop w:val="0"/>
                                      <w:marBottom w:val="0"/>
                                      <w:divBdr>
                                        <w:top w:val="none" w:sz="0" w:space="0" w:color="auto"/>
                                        <w:left w:val="none" w:sz="0" w:space="0" w:color="auto"/>
                                        <w:bottom w:val="none" w:sz="0" w:space="0" w:color="auto"/>
                                        <w:right w:val="none" w:sz="0" w:space="0" w:color="auto"/>
                                      </w:divBdr>
                                      <w:divsChild>
                                        <w:div w:id="768936433">
                                          <w:marLeft w:val="0"/>
                                          <w:marRight w:val="0"/>
                                          <w:marTop w:val="0"/>
                                          <w:marBottom w:val="0"/>
                                          <w:divBdr>
                                            <w:top w:val="none" w:sz="0" w:space="0" w:color="auto"/>
                                            <w:left w:val="none" w:sz="0" w:space="0" w:color="auto"/>
                                            <w:bottom w:val="none" w:sz="0" w:space="0" w:color="auto"/>
                                            <w:right w:val="none" w:sz="0" w:space="0" w:color="auto"/>
                                          </w:divBdr>
                                          <w:divsChild>
                                            <w:div w:id="1201626954">
                                              <w:marLeft w:val="0"/>
                                              <w:marRight w:val="0"/>
                                              <w:marTop w:val="0"/>
                                              <w:marBottom w:val="0"/>
                                              <w:divBdr>
                                                <w:top w:val="none" w:sz="0" w:space="0" w:color="auto"/>
                                                <w:left w:val="none" w:sz="0" w:space="0" w:color="auto"/>
                                                <w:bottom w:val="none" w:sz="0" w:space="0" w:color="auto"/>
                                                <w:right w:val="none" w:sz="0" w:space="0" w:color="auto"/>
                                              </w:divBdr>
                                              <w:divsChild>
                                                <w:div w:id="1412698672">
                                                  <w:marLeft w:val="0"/>
                                                  <w:marRight w:val="0"/>
                                                  <w:marTop w:val="0"/>
                                                  <w:marBottom w:val="0"/>
                                                  <w:divBdr>
                                                    <w:top w:val="none" w:sz="0" w:space="0" w:color="auto"/>
                                                    <w:left w:val="none" w:sz="0" w:space="0" w:color="auto"/>
                                                    <w:bottom w:val="none" w:sz="0" w:space="0" w:color="auto"/>
                                                    <w:right w:val="none" w:sz="0" w:space="0" w:color="auto"/>
                                                  </w:divBdr>
                                                  <w:divsChild>
                                                    <w:div w:id="1997100440">
                                                      <w:marLeft w:val="0"/>
                                                      <w:marRight w:val="0"/>
                                                      <w:marTop w:val="0"/>
                                                      <w:marBottom w:val="0"/>
                                                      <w:divBdr>
                                                        <w:top w:val="none" w:sz="0" w:space="0" w:color="auto"/>
                                                        <w:left w:val="none" w:sz="0" w:space="0" w:color="auto"/>
                                                        <w:bottom w:val="none" w:sz="0" w:space="0" w:color="auto"/>
                                                        <w:right w:val="none" w:sz="0" w:space="0" w:color="auto"/>
                                                      </w:divBdr>
                                                      <w:divsChild>
                                                        <w:div w:id="535504238">
                                                          <w:marLeft w:val="0"/>
                                                          <w:marRight w:val="0"/>
                                                          <w:marTop w:val="0"/>
                                                          <w:marBottom w:val="0"/>
                                                          <w:divBdr>
                                                            <w:top w:val="none" w:sz="0" w:space="0" w:color="auto"/>
                                                            <w:left w:val="none" w:sz="0" w:space="0" w:color="auto"/>
                                                            <w:bottom w:val="none" w:sz="0" w:space="0" w:color="auto"/>
                                                            <w:right w:val="none" w:sz="0" w:space="0" w:color="auto"/>
                                                          </w:divBdr>
                                                          <w:divsChild>
                                                            <w:div w:id="1606377706">
                                                              <w:marLeft w:val="0"/>
                                                              <w:marRight w:val="0"/>
                                                              <w:marTop w:val="0"/>
                                                              <w:marBottom w:val="0"/>
                                                              <w:divBdr>
                                                                <w:top w:val="none" w:sz="0" w:space="0" w:color="auto"/>
                                                                <w:left w:val="none" w:sz="0" w:space="0" w:color="auto"/>
                                                                <w:bottom w:val="none" w:sz="0" w:space="0" w:color="auto"/>
                                                                <w:right w:val="none" w:sz="0" w:space="0" w:color="auto"/>
                                                              </w:divBdr>
                                                              <w:divsChild>
                                                                <w:div w:id="211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361465">
                          <w:marLeft w:val="0"/>
                          <w:marRight w:val="0"/>
                          <w:marTop w:val="0"/>
                          <w:marBottom w:val="0"/>
                          <w:divBdr>
                            <w:top w:val="none" w:sz="0" w:space="0" w:color="auto"/>
                            <w:left w:val="none" w:sz="0" w:space="0" w:color="auto"/>
                            <w:bottom w:val="none" w:sz="0" w:space="0" w:color="auto"/>
                            <w:right w:val="none" w:sz="0" w:space="0" w:color="auto"/>
                          </w:divBdr>
                          <w:divsChild>
                            <w:div w:id="582227425">
                              <w:marLeft w:val="0"/>
                              <w:marRight w:val="0"/>
                              <w:marTop w:val="0"/>
                              <w:marBottom w:val="0"/>
                              <w:divBdr>
                                <w:top w:val="none" w:sz="0" w:space="0" w:color="auto"/>
                                <w:left w:val="none" w:sz="0" w:space="0" w:color="auto"/>
                                <w:bottom w:val="none" w:sz="0" w:space="0" w:color="auto"/>
                                <w:right w:val="none" w:sz="0" w:space="0" w:color="auto"/>
                              </w:divBdr>
                              <w:divsChild>
                                <w:div w:id="7205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6982">
                          <w:marLeft w:val="0"/>
                          <w:marRight w:val="0"/>
                          <w:marTop w:val="0"/>
                          <w:marBottom w:val="0"/>
                          <w:divBdr>
                            <w:top w:val="none" w:sz="0" w:space="0" w:color="auto"/>
                            <w:left w:val="none" w:sz="0" w:space="0" w:color="auto"/>
                            <w:bottom w:val="none" w:sz="0" w:space="0" w:color="auto"/>
                            <w:right w:val="none" w:sz="0" w:space="0" w:color="auto"/>
                          </w:divBdr>
                          <w:divsChild>
                            <w:div w:id="690570742">
                              <w:marLeft w:val="0"/>
                              <w:marRight w:val="0"/>
                              <w:marTop w:val="0"/>
                              <w:marBottom w:val="0"/>
                              <w:divBdr>
                                <w:top w:val="none" w:sz="0" w:space="0" w:color="auto"/>
                                <w:left w:val="none" w:sz="0" w:space="0" w:color="auto"/>
                                <w:bottom w:val="none" w:sz="0" w:space="0" w:color="auto"/>
                                <w:right w:val="none" w:sz="0" w:space="0" w:color="auto"/>
                              </w:divBdr>
                              <w:divsChild>
                                <w:div w:id="297034236">
                                  <w:marLeft w:val="0"/>
                                  <w:marRight w:val="0"/>
                                  <w:marTop w:val="0"/>
                                  <w:marBottom w:val="0"/>
                                  <w:divBdr>
                                    <w:top w:val="none" w:sz="0" w:space="0" w:color="auto"/>
                                    <w:left w:val="none" w:sz="0" w:space="0" w:color="auto"/>
                                    <w:bottom w:val="none" w:sz="0" w:space="0" w:color="auto"/>
                                    <w:right w:val="none" w:sz="0" w:space="0" w:color="auto"/>
                                  </w:divBdr>
                                  <w:divsChild>
                                    <w:div w:id="1934239707">
                                      <w:marLeft w:val="0"/>
                                      <w:marRight w:val="0"/>
                                      <w:marTop w:val="0"/>
                                      <w:marBottom w:val="0"/>
                                      <w:divBdr>
                                        <w:top w:val="none" w:sz="0" w:space="0" w:color="auto"/>
                                        <w:left w:val="none" w:sz="0" w:space="0" w:color="auto"/>
                                        <w:bottom w:val="none" w:sz="0" w:space="0" w:color="auto"/>
                                        <w:right w:val="none" w:sz="0" w:space="0" w:color="auto"/>
                                      </w:divBdr>
                                      <w:divsChild>
                                        <w:div w:id="19864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18914">
                          <w:marLeft w:val="0"/>
                          <w:marRight w:val="0"/>
                          <w:marTop w:val="0"/>
                          <w:marBottom w:val="0"/>
                          <w:divBdr>
                            <w:top w:val="none" w:sz="0" w:space="0" w:color="auto"/>
                            <w:left w:val="none" w:sz="0" w:space="0" w:color="auto"/>
                            <w:bottom w:val="none" w:sz="0" w:space="0" w:color="auto"/>
                            <w:right w:val="none" w:sz="0" w:space="0" w:color="auto"/>
                          </w:divBdr>
                          <w:divsChild>
                            <w:div w:id="555241088">
                              <w:marLeft w:val="0"/>
                              <w:marRight w:val="0"/>
                              <w:marTop w:val="0"/>
                              <w:marBottom w:val="0"/>
                              <w:divBdr>
                                <w:top w:val="none" w:sz="0" w:space="0" w:color="auto"/>
                                <w:left w:val="none" w:sz="0" w:space="0" w:color="auto"/>
                                <w:bottom w:val="none" w:sz="0" w:space="0" w:color="auto"/>
                                <w:right w:val="none" w:sz="0" w:space="0" w:color="auto"/>
                              </w:divBdr>
                              <w:divsChild>
                                <w:div w:id="299269617">
                                  <w:marLeft w:val="0"/>
                                  <w:marRight w:val="0"/>
                                  <w:marTop w:val="0"/>
                                  <w:marBottom w:val="0"/>
                                  <w:divBdr>
                                    <w:top w:val="none" w:sz="0" w:space="0" w:color="auto"/>
                                    <w:left w:val="none" w:sz="0" w:space="0" w:color="auto"/>
                                    <w:bottom w:val="none" w:sz="0" w:space="0" w:color="auto"/>
                                    <w:right w:val="none" w:sz="0" w:space="0" w:color="auto"/>
                                  </w:divBdr>
                                  <w:divsChild>
                                    <w:div w:id="1333872085">
                                      <w:marLeft w:val="0"/>
                                      <w:marRight w:val="0"/>
                                      <w:marTop w:val="0"/>
                                      <w:marBottom w:val="0"/>
                                      <w:divBdr>
                                        <w:top w:val="none" w:sz="0" w:space="0" w:color="auto"/>
                                        <w:left w:val="none" w:sz="0" w:space="0" w:color="auto"/>
                                        <w:bottom w:val="none" w:sz="0" w:space="0" w:color="auto"/>
                                        <w:right w:val="none" w:sz="0" w:space="0" w:color="auto"/>
                                      </w:divBdr>
                                      <w:divsChild>
                                        <w:div w:id="539443166">
                                          <w:marLeft w:val="0"/>
                                          <w:marRight w:val="0"/>
                                          <w:marTop w:val="0"/>
                                          <w:marBottom w:val="0"/>
                                          <w:divBdr>
                                            <w:top w:val="none" w:sz="0" w:space="0" w:color="auto"/>
                                            <w:left w:val="none" w:sz="0" w:space="0" w:color="auto"/>
                                            <w:bottom w:val="none" w:sz="0" w:space="0" w:color="auto"/>
                                            <w:right w:val="none" w:sz="0" w:space="0" w:color="auto"/>
                                          </w:divBdr>
                                          <w:divsChild>
                                            <w:div w:id="1760982892">
                                              <w:marLeft w:val="0"/>
                                              <w:marRight w:val="0"/>
                                              <w:marTop w:val="0"/>
                                              <w:marBottom w:val="0"/>
                                              <w:divBdr>
                                                <w:top w:val="none" w:sz="0" w:space="0" w:color="auto"/>
                                                <w:left w:val="none" w:sz="0" w:space="0" w:color="auto"/>
                                                <w:bottom w:val="none" w:sz="0" w:space="0" w:color="auto"/>
                                                <w:right w:val="none" w:sz="0" w:space="0" w:color="auto"/>
                                              </w:divBdr>
                                              <w:divsChild>
                                                <w:div w:id="1390112652">
                                                  <w:marLeft w:val="0"/>
                                                  <w:marRight w:val="0"/>
                                                  <w:marTop w:val="0"/>
                                                  <w:marBottom w:val="0"/>
                                                  <w:divBdr>
                                                    <w:top w:val="none" w:sz="0" w:space="0" w:color="auto"/>
                                                    <w:left w:val="none" w:sz="0" w:space="0" w:color="auto"/>
                                                    <w:bottom w:val="none" w:sz="0" w:space="0" w:color="auto"/>
                                                    <w:right w:val="none" w:sz="0" w:space="0" w:color="auto"/>
                                                  </w:divBdr>
                                                  <w:divsChild>
                                                    <w:div w:id="388890656">
                                                      <w:marLeft w:val="0"/>
                                                      <w:marRight w:val="0"/>
                                                      <w:marTop w:val="0"/>
                                                      <w:marBottom w:val="0"/>
                                                      <w:divBdr>
                                                        <w:top w:val="none" w:sz="0" w:space="0" w:color="auto"/>
                                                        <w:left w:val="none" w:sz="0" w:space="0" w:color="auto"/>
                                                        <w:bottom w:val="none" w:sz="0" w:space="0" w:color="auto"/>
                                                        <w:right w:val="none" w:sz="0" w:space="0" w:color="auto"/>
                                                      </w:divBdr>
                                                      <w:divsChild>
                                                        <w:div w:id="2010670264">
                                                          <w:marLeft w:val="0"/>
                                                          <w:marRight w:val="0"/>
                                                          <w:marTop w:val="0"/>
                                                          <w:marBottom w:val="0"/>
                                                          <w:divBdr>
                                                            <w:top w:val="none" w:sz="0" w:space="0" w:color="auto"/>
                                                            <w:left w:val="none" w:sz="0" w:space="0" w:color="auto"/>
                                                            <w:bottom w:val="none" w:sz="0" w:space="0" w:color="auto"/>
                                                            <w:right w:val="none" w:sz="0" w:space="0" w:color="auto"/>
                                                          </w:divBdr>
                                                          <w:divsChild>
                                                            <w:div w:id="1246643998">
                                                              <w:marLeft w:val="0"/>
                                                              <w:marRight w:val="0"/>
                                                              <w:marTop w:val="0"/>
                                                              <w:marBottom w:val="0"/>
                                                              <w:divBdr>
                                                                <w:top w:val="none" w:sz="0" w:space="0" w:color="auto"/>
                                                                <w:left w:val="none" w:sz="0" w:space="0" w:color="auto"/>
                                                                <w:bottom w:val="none" w:sz="0" w:space="0" w:color="auto"/>
                                                                <w:right w:val="none" w:sz="0" w:space="0" w:color="auto"/>
                                                              </w:divBdr>
                                                              <w:divsChild>
                                                                <w:div w:id="1806045731">
                                                                  <w:marLeft w:val="0"/>
                                                                  <w:marRight w:val="0"/>
                                                                  <w:marTop w:val="0"/>
                                                                  <w:marBottom w:val="0"/>
                                                                  <w:divBdr>
                                                                    <w:top w:val="none" w:sz="0" w:space="0" w:color="auto"/>
                                                                    <w:left w:val="none" w:sz="0" w:space="0" w:color="auto"/>
                                                                    <w:bottom w:val="none" w:sz="0" w:space="0" w:color="auto"/>
                                                                    <w:right w:val="none" w:sz="0" w:space="0" w:color="auto"/>
                                                                  </w:divBdr>
                                                                  <w:divsChild>
                                                                    <w:div w:id="18688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10911">
                          <w:marLeft w:val="0"/>
                          <w:marRight w:val="0"/>
                          <w:marTop w:val="0"/>
                          <w:marBottom w:val="0"/>
                          <w:divBdr>
                            <w:top w:val="none" w:sz="0" w:space="0" w:color="auto"/>
                            <w:left w:val="none" w:sz="0" w:space="0" w:color="auto"/>
                            <w:bottom w:val="none" w:sz="0" w:space="0" w:color="auto"/>
                            <w:right w:val="none" w:sz="0" w:space="0" w:color="auto"/>
                          </w:divBdr>
                          <w:divsChild>
                            <w:div w:id="1741636855">
                              <w:marLeft w:val="0"/>
                              <w:marRight w:val="0"/>
                              <w:marTop w:val="0"/>
                              <w:marBottom w:val="0"/>
                              <w:divBdr>
                                <w:top w:val="none" w:sz="0" w:space="0" w:color="auto"/>
                                <w:left w:val="none" w:sz="0" w:space="0" w:color="auto"/>
                                <w:bottom w:val="none" w:sz="0" w:space="0" w:color="auto"/>
                                <w:right w:val="none" w:sz="0" w:space="0" w:color="auto"/>
                              </w:divBdr>
                              <w:divsChild>
                                <w:div w:id="1715039789">
                                  <w:marLeft w:val="0"/>
                                  <w:marRight w:val="0"/>
                                  <w:marTop w:val="0"/>
                                  <w:marBottom w:val="0"/>
                                  <w:divBdr>
                                    <w:top w:val="none" w:sz="0" w:space="0" w:color="auto"/>
                                    <w:left w:val="none" w:sz="0" w:space="0" w:color="auto"/>
                                    <w:bottom w:val="none" w:sz="0" w:space="0" w:color="auto"/>
                                    <w:right w:val="none" w:sz="0" w:space="0" w:color="auto"/>
                                  </w:divBdr>
                                  <w:divsChild>
                                    <w:div w:id="741102327">
                                      <w:marLeft w:val="0"/>
                                      <w:marRight w:val="0"/>
                                      <w:marTop w:val="0"/>
                                      <w:marBottom w:val="0"/>
                                      <w:divBdr>
                                        <w:top w:val="none" w:sz="0" w:space="0" w:color="auto"/>
                                        <w:left w:val="none" w:sz="0" w:space="0" w:color="auto"/>
                                        <w:bottom w:val="none" w:sz="0" w:space="0" w:color="auto"/>
                                        <w:right w:val="none" w:sz="0" w:space="0" w:color="auto"/>
                                      </w:divBdr>
                                      <w:divsChild>
                                        <w:div w:id="1601986618">
                                          <w:marLeft w:val="0"/>
                                          <w:marRight w:val="0"/>
                                          <w:marTop w:val="0"/>
                                          <w:marBottom w:val="0"/>
                                          <w:divBdr>
                                            <w:top w:val="none" w:sz="0" w:space="0" w:color="auto"/>
                                            <w:left w:val="none" w:sz="0" w:space="0" w:color="auto"/>
                                            <w:bottom w:val="none" w:sz="0" w:space="0" w:color="auto"/>
                                            <w:right w:val="none" w:sz="0" w:space="0" w:color="auto"/>
                                          </w:divBdr>
                                          <w:divsChild>
                                            <w:div w:id="2116711721">
                                              <w:marLeft w:val="0"/>
                                              <w:marRight w:val="0"/>
                                              <w:marTop w:val="0"/>
                                              <w:marBottom w:val="0"/>
                                              <w:divBdr>
                                                <w:top w:val="none" w:sz="0" w:space="0" w:color="auto"/>
                                                <w:left w:val="none" w:sz="0" w:space="0" w:color="auto"/>
                                                <w:bottom w:val="none" w:sz="0" w:space="0" w:color="auto"/>
                                                <w:right w:val="none" w:sz="0" w:space="0" w:color="auto"/>
                                              </w:divBdr>
                                              <w:divsChild>
                                                <w:div w:id="1672951098">
                                                  <w:marLeft w:val="0"/>
                                                  <w:marRight w:val="0"/>
                                                  <w:marTop w:val="0"/>
                                                  <w:marBottom w:val="0"/>
                                                  <w:divBdr>
                                                    <w:top w:val="none" w:sz="0" w:space="0" w:color="auto"/>
                                                    <w:left w:val="none" w:sz="0" w:space="0" w:color="auto"/>
                                                    <w:bottom w:val="none" w:sz="0" w:space="0" w:color="auto"/>
                                                    <w:right w:val="none" w:sz="0" w:space="0" w:color="auto"/>
                                                  </w:divBdr>
                                                  <w:divsChild>
                                                    <w:div w:id="823812075">
                                                      <w:marLeft w:val="0"/>
                                                      <w:marRight w:val="0"/>
                                                      <w:marTop w:val="0"/>
                                                      <w:marBottom w:val="0"/>
                                                      <w:divBdr>
                                                        <w:top w:val="none" w:sz="0" w:space="0" w:color="auto"/>
                                                        <w:left w:val="none" w:sz="0" w:space="0" w:color="auto"/>
                                                        <w:bottom w:val="none" w:sz="0" w:space="0" w:color="auto"/>
                                                        <w:right w:val="none" w:sz="0" w:space="0" w:color="auto"/>
                                                      </w:divBdr>
                                                      <w:divsChild>
                                                        <w:div w:id="1188642815">
                                                          <w:marLeft w:val="0"/>
                                                          <w:marRight w:val="0"/>
                                                          <w:marTop w:val="0"/>
                                                          <w:marBottom w:val="0"/>
                                                          <w:divBdr>
                                                            <w:top w:val="none" w:sz="0" w:space="0" w:color="auto"/>
                                                            <w:left w:val="none" w:sz="0" w:space="0" w:color="auto"/>
                                                            <w:bottom w:val="none" w:sz="0" w:space="0" w:color="auto"/>
                                                            <w:right w:val="none" w:sz="0" w:space="0" w:color="auto"/>
                                                          </w:divBdr>
                                                          <w:divsChild>
                                                            <w:div w:id="823814123">
                                                              <w:marLeft w:val="0"/>
                                                              <w:marRight w:val="0"/>
                                                              <w:marTop w:val="0"/>
                                                              <w:marBottom w:val="0"/>
                                                              <w:divBdr>
                                                                <w:top w:val="none" w:sz="0" w:space="0" w:color="auto"/>
                                                                <w:left w:val="none" w:sz="0" w:space="0" w:color="auto"/>
                                                                <w:bottom w:val="none" w:sz="0" w:space="0" w:color="auto"/>
                                                                <w:right w:val="none" w:sz="0" w:space="0" w:color="auto"/>
                                                              </w:divBdr>
                                                              <w:divsChild>
                                                                <w:div w:id="281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352552">
                          <w:marLeft w:val="0"/>
                          <w:marRight w:val="0"/>
                          <w:marTop w:val="0"/>
                          <w:marBottom w:val="0"/>
                          <w:divBdr>
                            <w:top w:val="none" w:sz="0" w:space="0" w:color="auto"/>
                            <w:left w:val="none" w:sz="0" w:space="0" w:color="auto"/>
                            <w:bottom w:val="none" w:sz="0" w:space="0" w:color="auto"/>
                            <w:right w:val="none" w:sz="0" w:space="0" w:color="auto"/>
                          </w:divBdr>
                          <w:divsChild>
                            <w:div w:id="108822042">
                              <w:marLeft w:val="0"/>
                              <w:marRight w:val="0"/>
                              <w:marTop w:val="0"/>
                              <w:marBottom w:val="0"/>
                              <w:divBdr>
                                <w:top w:val="none" w:sz="0" w:space="0" w:color="auto"/>
                                <w:left w:val="none" w:sz="0" w:space="0" w:color="auto"/>
                                <w:bottom w:val="none" w:sz="0" w:space="0" w:color="auto"/>
                                <w:right w:val="none" w:sz="0" w:space="0" w:color="auto"/>
                              </w:divBdr>
                              <w:divsChild>
                                <w:div w:id="17726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292">
                          <w:marLeft w:val="0"/>
                          <w:marRight w:val="0"/>
                          <w:marTop w:val="0"/>
                          <w:marBottom w:val="0"/>
                          <w:divBdr>
                            <w:top w:val="none" w:sz="0" w:space="0" w:color="auto"/>
                            <w:left w:val="none" w:sz="0" w:space="0" w:color="auto"/>
                            <w:bottom w:val="none" w:sz="0" w:space="0" w:color="auto"/>
                            <w:right w:val="none" w:sz="0" w:space="0" w:color="auto"/>
                          </w:divBdr>
                          <w:divsChild>
                            <w:div w:id="1937056797">
                              <w:marLeft w:val="0"/>
                              <w:marRight w:val="0"/>
                              <w:marTop w:val="0"/>
                              <w:marBottom w:val="0"/>
                              <w:divBdr>
                                <w:top w:val="none" w:sz="0" w:space="0" w:color="auto"/>
                                <w:left w:val="none" w:sz="0" w:space="0" w:color="auto"/>
                                <w:bottom w:val="none" w:sz="0" w:space="0" w:color="auto"/>
                                <w:right w:val="none" w:sz="0" w:space="0" w:color="auto"/>
                              </w:divBdr>
                              <w:divsChild>
                                <w:div w:id="1031028543">
                                  <w:marLeft w:val="0"/>
                                  <w:marRight w:val="0"/>
                                  <w:marTop w:val="0"/>
                                  <w:marBottom w:val="0"/>
                                  <w:divBdr>
                                    <w:top w:val="none" w:sz="0" w:space="0" w:color="auto"/>
                                    <w:left w:val="none" w:sz="0" w:space="0" w:color="auto"/>
                                    <w:bottom w:val="none" w:sz="0" w:space="0" w:color="auto"/>
                                    <w:right w:val="none" w:sz="0" w:space="0" w:color="auto"/>
                                  </w:divBdr>
                                  <w:divsChild>
                                    <w:div w:id="1454595310">
                                      <w:marLeft w:val="0"/>
                                      <w:marRight w:val="0"/>
                                      <w:marTop w:val="0"/>
                                      <w:marBottom w:val="0"/>
                                      <w:divBdr>
                                        <w:top w:val="none" w:sz="0" w:space="0" w:color="auto"/>
                                        <w:left w:val="none" w:sz="0" w:space="0" w:color="auto"/>
                                        <w:bottom w:val="none" w:sz="0" w:space="0" w:color="auto"/>
                                        <w:right w:val="none" w:sz="0" w:space="0" w:color="auto"/>
                                      </w:divBdr>
                                      <w:divsChild>
                                        <w:div w:id="20064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8212">
                          <w:marLeft w:val="0"/>
                          <w:marRight w:val="0"/>
                          <w:marTop w:val="0"/>
                          <w:marBottom w:val="0"/>
                          <w:divBdr>
                            <w:top w:val="none" w:sz="0" w:space="0" w:color="auto"/>
                            <w:left w:val="none" w:sz="0" w:space="0" w:color="auto"/>
                            <w:bottom w:val="none" w:sz="0" w:space="0" w:color="auto"/>
                            <w:right w:val="none" w:sz="0" w:space="0" w:color="auto"/>
                          </w:divBdr>
                          <w:divsChild>
                            <w:div w:id="1205210790">
                              <w:marLeft w:val="0"/>
                              <w:marRight w:val="0"/>
                              <w:marTop w:val="0"/>
                              <w:marBottom w:val="0"/>
                              <w:divBdr>
                                <w:top w:val="none" w:sz="0" w:space="0" w:color="auto"/>
                                <w:left w:val="none" w:sz="0" w:space="0" w:color="auto"/>
                                <w:bottom w:val="none" w:sz="0" w:space="0" w:color="auto"/>
                                <w:right w:val="none" w:sz="0" w:space="0" w:color="auto"/>
                              </w:divBdr>
                              <w:divsChild>
                                <w:div w:id="1745951224">
                                  <w:marLeft w:val="0"/>
                                  <w:marRight w:val="0"/>
                                  <w:marTop w:val="0"/>
                                  <w:marBottom w:val="0"/>
                                  <w:divBdr>
                                    <w:top w:val="none" w:sz="0" w:space="0" w:color="auto"/>
                                    <w:left w:val="none" w:sz="0" w:space="0" w:color="auto"/>
                                    <w:bottom w:val="none" w:sz="0" w:space="0" w:color="auto"/>
                                    <w:right w:val="none" w:sz="0" w:space="0" w:color="auto"/>
                                  </w:divBdr>
                                  <w:divsChild>
                                    <w:div w:id="575020660">
                                      <w:marLeft w:val="0"/>
                                      <w:marRight w:val="0"/>
                                      <w:marTop w:val="0"/>
                                      <w:marBottom w:val="0"/>
                                      <w:divBdr>
                                        <w:top w:val="none" w:sz="0" w:space="0" w:color="auto"/>
                                        <w:left w:val="none" w:sz="0" w:space="0" w:color="auto"/>
                                        <w:bottom w:val="none" w:sz="0" w:space="0" w:color="auto"/>
                                        <w:right w:val="none" w:sz="0" w:space="0" w:color="auto"/>
                                      </w:divBdr>
                                      <w:divsChild>
                                        <w:div w:id="224340452">
                                          <w:marLeft w:val="0"/>
                                          <w:marRight w:val="0"/>
                                          <w:marTop w:val="0"/>
                                          <w:marBottom w:val="0"/>
                                          <w:divBdr>
                                            <w:top w:val="none" w:sz="0" w:space="0" w:color="auto"/>
                                            <w:left w:val="none" w:sz="0" w:space="0" w:color="auto"/>
                                            <w:bottom w:val="none" w:sz="0" w:space="0" w:color="auto"/>
                                            <w:right w:val="none" w:sz="0" w:space="0" w:color="auto"/>
                                          </w:divBdr>
                                          <w:divsChild>
                                            <w:div w:id="108428974">
                                              <w:marLeft w:val="0"/>
                                              <w:marRight w:val="0"/>
                                              <w:marTop w:val="0"/>
                                              <w:marBottom w:val="0"/>
                                              <w:divBdr>
                                                <w:top w:val="none" w:sz="0" w:space="0" w:color="auto"/>
                                                <w:left w:val="none" w:sz="0" w:space="0" w:color="auto"/>
                                                <w:bottom w:val="none" w:sz="0" w:space="0" w:color="auto"/>
                                                <w:right w:val="none" w:sz="0" w:space="0" w:color="auto"/>
                                              </w:divBdr>
                                              <w:divsChild>
                                                <w:div w:id="1284969597">
                                                  <w:marLeft w:val="0"/>
                                                  <w:marRight w:val="0"/>
                                                  <w:marTop w:val="0"/>
                                                  <w:marBottom w:val="0"/>
                                                  <w:divBdr>
                                                    <w:top w:val="none" w:sz="0" w:space="0" w:color="auto"/>
                                                    <w:left w:val="none" w:sz="0" w:space="0" w:color="auto"/>
                                                    <w:bottom w:val="none" w:sz="0" w:space="0" w:color="auto"/>
                                                    <w:right w:val="none" w:sz="0" w:space="0" w:color="auto"/>
                                                  </w:divBdr>
                                                  <w:divsChild>
                                                    <w:div w:id="1308047786">
                                                      <w:marLeft w:val="0"/>
                                                      <w:marRight w:val="0"/>
                                                      <w:marTop w:val="0"/>
                                                      <w:marBottom w:val="0"/>
                                                      <w:divBdr>
                                                        <w:top w:val="none" w:sz="0" w:space="0" w:color="auto"/>
                                                        <w:left w:val="none" w:sz="0" w:space="0" w:color="auto"/>
                                                        <w:bottom w:val="none" w:sz="0" w:space="0" w:color="auto"/>
                                                        <w:right w:val="none" w:sz="0" w:space="0" w:color="auto"/>
                                                      </w:divBdr>
                                                      <w:divsChild>
                                                        <w:div w:id="1055664676">
                                                          <w:marLeft w:val="0"/>
                                                          <w:marRight w:val="0"/>
                                                          <w:marTop w:val="0"/>
                                                          <w:marBottom w:val="0"/>
                                                          <w:divBdr>
                                                            <w:top w:val="none" w:sz="0" w:space="0" w:color="auto"/>
                                                            <w:left w:val="none" w:sz="0" w:space="0" w:color="auto"/>
                                                            <w:bottom w:val="none" w:sz="0" w:space="0" w:color="auto"/>
                                                            <w:right w:val="none" w:sz="0" w:space="0" w:color="auto"/>
                                                          </w:divBdr>
                                                          <w:divsChild>
                                                            <w:div w:id="2108958394">
                                                              <w:marLeft w:val="0"/>
                                                              <w:marRight w:val="0"/>
                                                              <w:marTop w:val="0"/>
                                                              <w:marBottom w:val="0"/>
                                                              <w:divBdr>
                                                                <w:top w:val="none" w:sz="0" w:space="0" w:color="auto"/>
                                                                <w:left w:val="none" w:sz="0" w:space="0" w:color="auto"/>
                                                                <w:bottom w:val="none" w:sz="0" w:space="0" w:color="auto"/>
                                                                <w:right w:val="none" w:sz="0" w:space="0" w:color="auto"/>
                                                              </w:divBdr>
                                                              <w:divsChild>
                                                                <w:div w:id="1901136423">
                                                                  <w:marLeft w:val="0"/>
                                                                  <w:marRight w:val="0"/>
                                                                  <w:marTop w:val="0"/>
                                                                  <w:marBottom w:val="0"/>
                                                                  <w:divBdr>
                                                                    <w:top w:val="none" w:sz="0" w:space="0" w:color="auto"/>
                                                                    <w:left w:val="none" w:sz="0" w:space="0" w:color="auto"/>
                                                                    <w:bottom w:val="none" w:sz="0" w:space="0" w:color="auto"/>
                                                                    <w:right w:val="none" w:sz="0" w:space="0" w:color="auto"/>
                                                                  </w:divBdr>
                                                                  <w:divsChild>
                                                                    <w:div w:id="6305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262345">
                          <w:marLeft w:val="0"/>
                          <w:marRight w:val="0"/>
                          <w:marTop w:val="0"/>
                          <w:marBottom w:val="0"/>
                          <w:divBdr>
                            <w:top w:val="none" w:sz="0" w:space="0" w:color="auto"/>
                            <w:left w:val="none" w:sz="0" w:space="0" w:color="auto"/>
                            <w:bottom w:val="none" w:sz="0" w:space="0" w:color="auto"/>
                            <w:right w:val="none" w:sz="0" w:space="0" w:color="auto"/>
                          </w:divBdr>
                          <w:divsChild>
                            <w:div w:id="1637834383">
                              <w:marLeft w:val="0"/>
                              <w:marRight w:val="0"/>
                              <w:marTop w:val="0"/>
                              <w:marBottom w:val="0"/>
                              <w:divBdr>
                                <w:top w:val="none" w:sz="0" w:space="0" w:color="auto"/>
                                <w:left w:val="none" w:sz="0" w:space="0" w:color="auto"/>
                                <w:bottom w:val="none" w:sz="0" w:space="0" w:color="auto"/>
                                <w:right w:val="none" w:sz="0" w:space="0" w:color="auto"/>
                              </w:divBdr>
                              <w:divsChild>
                                <w:div w:id="88283390">
                                  <w:marLeft w:val="0"/>
                                  <w:marRight w:val="0"/>
                                  <w:marTop w:val="0"/>
                                  <w:marBottom w:val="0"/>
                                  <w:divBdr>
                                    <w:top w:val="none" w:sz="0" w:space="0" w:color="auto"/>
                                    <w:left w:val="none" w:sz="0" w:space="0" w:color="auto"/>
                                    <w:bottom w:val="none" w:sz="0" w:space="0" w:color="auto"/>
                                    <w:right w:val="none" w:sz="0" w:space="0" w:color="auto"/>
                                  </w:divBdr>
                                  <w:divsChild>
                                    <w:div w:id="871530375">
                                      <w:marLeft w:val="0"/>
                                      <w:marRight w:val="0"/>
                                      <w:marTop w:val="0"/>
                                      <w:marBottom w:val="0"/>
                                      <w:divBdr>
                                        <w:top w:val="none" w:sz="0" w:space="0" w:color="auto"/>
                                        <w:left w:val="none" w:sz="0" w:space="0" w:color="auto"/>
                                        <w:bottom w:val="none" w:sz="0" w:space="0" w:color="auto"/>
                                        <w:right w:val="none" w:sz="0" w:space="0" w:color="auto"/>
                                      </w:divBdr>
                                      <w:divsChild>
                                        <w:div w:id="1678380454">
                                          <w:marLeft w:val="0"/>
                                          <w:marRight w:val="0"/>
                                          <w:marTop w:val="0"/>
                                          <w:marBottom w:val="0"/>
                                          <w:divBdr>
                                            <w:top w:val="none" w:sz="0" w:space="0" w:color="auto"/>
                                            <w:left w:val="none" w:sz="0" w:space="0" w:color="auto"/>
                                            <w:bottom w:val="none" w:sz="0" w:space="0" w:color="auto"/>
                                            <w:right w:val="none" w:sz="0" w:space="0" w:color="auto"/>
                                          </w:divBdr>
                                          <w:divsChild>
                                            <w:div w:id="2143189734">
                                              <w:marLeft w:val="0"/>
                                              <w:marRight w:val="0"/>
                                              <w:marTop w:val="0"/>
                                              <w:marBottom w:val="0"/>
                                              <w:divBdr>
                                                <w:top w:val="none" w:sz="0" w:space="0" w:color="auto"/>
                                                <w:left w:val="none" w:sz="0" w:space="0" w:color="auto"/>
                                                <w:bottom w:val="none" w:sz="0" w:space="0" w:color="auto"/>
                                                <w:right w:val="none" w:sz="0" w:space="0" w:color="auto"/>
                                              </w:divBdr>
                                              <w:divsChild>
                                                <w:div w:id="1877084688">
                                                  <w:marLeft w:val="0"/>
                                                  <w:marRight w:val="0"/>
                                                  <w:marTop w:val="0"/>
                                                  <w:marBottom w:val="0"/>
                                                  <w:divBdr>
                                                    <w:top w:val="none" w:sz="0" w:space="0" w:color="auto"/>
                                                    <w:left w:val="none" w:sz="0" w:space="0" w:color="auto"/>
                                                    <w:bottom w:val="none" w:sz="0" w:space="0" w:color="auto"/>
                                                    <w:right w:val="none" w:sz="0" w:space="0" w:color="auto"/>
                                                  </w:divBdr>
                                                  <w:divsChild>
                                                    <w:div w:id="502549525">
                                                      <w:marLeft w:val="0"/>
                                                      <w:marRight w:val="0"/>
                                                      <w:marTop w:val="0"/>
                                                      <w:marBottom w:val="0"/>
                                                      <w:divBdr>
                                                        <w:top w:val="none" w:sz="0" w:space="0" w:color="auto"/>
                                                        <w:left w:val="none" w:sz="0" w:space="0" w:color="auto"/>
                                                        <w:bottom w:val="none" w:sz="0" w:space="0" w:color="auto"/>
                                                        <w:right w:val="none" w:sz="0" w:space="0" w:color="auto"/>
                                                      </w:divBdr>
                                                      <w:divsChild>
                                                        <w:div w:id="2091850741">
                                                          <w:marLeft w:val="0"/>
                                                          <w:marRight w:val="0"/>
                                                          <w:marTop w:val="0"/>
                                                          <w:marBottom w:val="0"/>
                                                          <w:divBdr>
                                                            <w:top w:val="none" w:sz="0" w:space="0" w:color="auto"/>
                                                            <w:left w:val="none" w:sz="0" w:space="0" w:color="auto"/>
                                                            <w:bottom w:val="none" w:sz="0" w:space="0" w:color="auto"/>
                                                            <w:right w:val="none" w:sz="0" w:space="0" w:color="auto"/>
                                                          </w:divBdr>
                                                          <w:divsChild>
                                                            <w:div w:id="228031416">
                                                              <w:marLeft w:val="0"/>
                                                              <w:marRight w:val="0"/>
                                                              <w:marTop w:val="0"/>
                                                              <w:marBottom w:val="0"/>
                                                              <w:divBdr>
                                                                <w:top w:val="none" w:sz="0" w:space="0" w:color="auto"/>
                                                                <w:left w:val="none" w:sz="0" w:space="0" w:color="auto"/>
                                                                <w:bottom w:val="none" w:sz="0" w:space="0" w:color="auto"/>
                                                                <w:right w:val="none" w:sz="0" w:space="0" w:color="auto"/>
                                                              </w:divBdr>
                                                              <w:divsChild>
                                                                <w:div w:id="10560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24287">
                          <w:marLeft w:val="0"/>
                          <w:marRight w:val="0"/>
                          <w:marTop w:val="0"/>
                          <w:marBottom w:val="0"/>
                          <w:divBdr>
                            <w:top w:val="none" w:sz="0" w:space="0" w:color="auto"/>
                            <w:left w:val="none" w:sz="0" w:space="0" w:color="auto"/>
                            <w:bottom w:val="none" w:sz="0" w:space="0" w:color="auto"/>
                            <w:right w:val="none" w:sz="0" w:space="0" w:color="auto"/>
                          </w:divBdr>
                          <w:divsChild>
                            <w:div w:id="1670792797">
                              <w:marLeft w:val="0"/>
                              <w:marRight w:val="0"/>
                              <w:marTop w:val="0"/>
                              <w:marBottom w:val="0"/>
                              <w:divBdr>
                                <w:top w:val="none" w:sz="0" w:space="0" w:color="auto"/>
                                <w:left w:val="none" w:sz="0" w:space="0" w:color="auto"/>
                                <w:bottom w:val="none" w:sz="0" w:space="0" w:color="auto"/>
                                <w:right w:val="none" w:sz="0" w:space="0" w:color="auto"/>
                              </w:divBdr>
                              <w:divsChild>
                                <w:div w:id="10324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1903">
                          <w:marLeft w:val="0"/>
                          <w:marRight w:val="0"/>
                          <w:marTop w:val="0"/>
                          <w:marBottom w:val="0"/>
                          <w:divBdr>
                            <w:top w:val="none" w:sz="0" w:space="0" w:color="auto"/>
                            <w:left w:val="none" w:sz="0" w:space="0" w:color="auto"/>
                            <w:bottom w:val="none" w:sz="0" w:space="0" w:color="auto"/>
                            <w:right w:val="none" w:sz="0" w:space="0" w:color="auto"/>
                          </w:divBdr>
                          <w:divsChild>
                            <w:div w:id="1005212006">
                              <w:marLeft w:val="0"/>
                              <w:marRight w:val="0"/>
                              <w:marTop w:val="0"/>
                              <w:marBottom w:val="0"/>
                              <w:divBdr>
                                <w:top w:val="none" w:sz="0" w:space="0" w:color="auto"/>
                                <w:left w:val="none" w:sz="0" w:space="0" w:color="auto"/>
                                <w:bottom w:val="none" w:sz="0" w:space="0" w:color="auto"/>
                                <w:right w:val="none" w:sz="0" w:space="0" w:color="auto"/>
                              </w:divBdr>
                              <w:divsChild>
                                <w:div w:id="947464680">
                                  <w:marLeft w:val="0"/>
                                  <w:marRight w:val="0"/>
                                  <w:marTop w:val="0"/>
                                  <w:marBottom w:val="0"/>
                                  <w:divBdr>
                                    <w:top w:val="none" w:sz="0" w:space="0" w:color="auto"/>
                                    <w:left w:val="none" w:sz="0" w:space="0" w:color="auto"/>
                                    <w:bottom w:val="none" w:sz="0" w:space="0" w:color="auto"/>
                                    <w:right w:val="none" w:sz="0" w:space="0" w:color="auto"/>
                                  </w:divBdr>
                                  <w:divsChild>
                                    <w:div w:id="1222449505">
                                      <w:marLeft w:val="0"/>
                                      <w:marRight w:val="0"/>
                                      <w:marTop w:val="0"/>
                                      <w:marBottom w:val="0"/>
                                      <w:divBdr>
                                        <w:top w:val="none" w:sz="0" w:space="0" w:color="auto"/>
                                        <w:left w:val="none" w:sz="0" w:space="0" w:color="auto"/>
                                        <w:bottom w:val="none" w:sz="0" w:space="0" w:color="auto"/>
                                        <w:right w:val="none" w:sz="0" w:space="0" w:color="auto"/>
                                      </w:divBdr>
                                      <w:divsChild>
                                        <w:div w:id="7686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21020">
                          <w:marLeft w:val="0"/>
                          <w:marRight w:val="0"/>
                          <w:marTop w:val="0"/>
                          <w:marBottom w:val="0"/>
                          <w:divBdr>
                            <w:top w:val="none" w:sz="0" w:space="0" w:color="auto"/>
                            <w:left w:val="none" w:sz="0" w:space="0" w:color="auto"/>
                            <w:bottom w:val="none" w:sz="0" w:space="0" w:color="auto"/>
                            <w:right w:val="none" w:sz="0" w:space="0" w:color="auto"/>
                          </w:divBdr>
                          <w:divsChild>
                            <w:div w:id="785464514">
                              <w:marLeft w:val="0"/>
                              <w:marRight w:val="0"/>
                              <w:marTop w:val="0"/>
                              <w:marBottom w:val="0"/>
                              <w:divBdr>
                                <w:top w:val="none" w:sz="0" w:space="0" w:color="auto"/>
                                <w:left w:val="none" w:sz="0" w:space="0" w:color="auto"/>
                                <w:bottom w:val="none" w:sz="0" w:space="0" w:color="auto"/>
                                <w:right w:val="none" w:sz="0" w:space="0" w:color="auto"/>
                              </w:divBdr>
                              <w:divsChild>
                                <w:div w:id="15159316">
                                  <w:marLeft w:val="0"/>
                                  <w:marRight w:val="0"/>
                                  <w:marTop w:val="0"/>
                                  <w:marBottom w:val="0"/>
                                  <w:divBdr>
                                    <w:top w:val="none" w:sz="0" w:space="0" w:color="auto"/>
                                    <w:left w:val="none" w:sz="0" w:space="0" w:color="auto"/>
                                    <w:bottom w:val="none" w:sz="0" w:space="0" w:color="auto"/>
                                    <w:right w:val="none" w:sz="0" w:space="0" w:color="auto"/>
                                  </w:divBdr>
                                  <w:divsChild>
                                    <w:div w:id="1292202682">
                                      <w:marLeft w:val="0"/>
                                      <w:marRight w:val="0"/>
                                      <w:marTop w:val="0"/>
                                      <w:marBottom w:val="0"/>
                                      <w:divBdr>
                                        <w:top w:val="none" w:sz="0" w:space="0" w:color="auto"/>
                                        <w:left w:val="none" w:sz="0" w:space="0" w:color="auto"/>
                                        <w:bottom w:val="none" w:sz="0" w:space="0" w:color="auto"/>
                                        <w:right w:val="none" w:sz="0" w:space="0" w:color="auto"/>
                                      </w:divBdr>
                                      <w:divsChild>
                                        <w:div w:id="1770465188">
                                          <w:marLeft w:val="0"/>
                                          <w:marRight w:val="0"/>
                                          <w:marTop w:val="0"/>
                                          <w:marBottom w:val="0"/>
                                          <w:divBdr>
                                            <w:top w:val="none" w:sz="0" w:space="0" w:color="auto"/>
                                            <w:left w:val="none" w:sz="0" w:space="0" w:color="auto"/>
                                            <w:bottom w:val="none" w:sz="0" w:space="0" w:color="auto"/>
                                            <w:right w:val="none" w:sz="0" w:space="0" w:color="auto"/>
                                          </w:divBdr>
                                          <w:divsChild>
                                            <w:div w:id="1062675788">
                                              <w:marLeft w:val="0"/>
                                              <w:marRight w:val="0"/>
                                              <w:marTop w:val="0"/>
                                              <w:marBottom w:val="0"/>
                                              <w:divBdr>
                                                <w:top w:val="none" w:sz="0" w:space="0" w:color="auto"/>
                                                <w:left w:val="none" w:sz="0" w:space="0" w:color="auto"/>
                                                <w:bottom w:val="none" w:sz="0" w:space="0" w:color="auto"/>
                                                <w:right w:val="none" w:sz="0" w:space="0" w:color="auto"/>
                                              </w:divBdr>
                                              <w:divsChild>
                                                <w:div w:id="995841498">
                                                  <w:marLeft w:val="0"/>
                                                  <w:marRight w:val="0"/>
                                                  <w:marTop w:val="0"/>
                                                  <w:marBottom w:val="0"/>
                                                  <w:divBdr>
                                                    <w:top w:val="none" w:sz="0" w:space="0" w:color="auto"/>
                                                    <w:left w:val="none" w:sz="0" w:space="0" w:color="auto"/>
                                                    <w:bottom w:val="none" w:sz="0" w:space="0" w:color="auto"/>
                                                    <w:right w:val="none" w:sz="0" w:space="0" w:color="auto"/>
                                                  </w:divBdr>
                                                  <w:divsChild>
                                                    <w:div w:id="1711302578">
                                                      <w:marLeft w:val="0"/>
                                                      <w:marRight w:val="0"/>
                                                      <w:marTop w:val="0"/>
                                                      <w:marBottom w:val="0"/>
                                                      <w:divBdr>
                                                        <w:top w:val="none" w:sz="0" w:space="0" w:color="auto"/>
                                                        <w:left w:val="none" w:sz="0" w:space="0" w:color="auto"/>
                                                        <w:bottom w:val="none" w:sz="0" w:space="0" w:color="auto"/>
                                                        <w:right w:val="none" w:sz="0" w:space="0" w:color="auto"/>
                                                      </w:divBdr>
                                                      <w:divsChild>
                                                        <w:div w:id="765618783">
                                                          <w:marLeft w:val="0"/>
                                                          <w:marRight w:val="0"/>
                                                          <w:marTop w:val="0"/>
                                                          <w:marBottom w:val="0"/>
                                                          <w:divBdr>
                                                            <w:top w:val="none" w:sz="0" w:space="0" w:color="auto"/>
                                                            <w:left w:val="none" w:sz="0" w:space="0" w:color="auto"/>
                                                            <w:bottom w:val="none" w:sz="0" w:space="0" w:color="auto"/>
                                                            <w:right w:val="none" w:sz="0" w:space="0" w:color="auto"/>
                                                          </w:divBdr>
                                                          <w:divsChild>
                                                            <w:div w:id="26761463">
                                                              <w:marLeft w:val="0"/>
                                                              <w:marRight w:val="0"/>
                                                              <w:marTop w:val="0"/>
                                                              <w:marBottom w:val="0"/>
                                                              <w:divBdr>
                                                                <w:top w:val="none" w:sz="0" w:space="0" w:color="auto"/>
                                                                <w:left w:val="none" w:sz="0" w:space="0" w:color="auto"/>
                                                                <w:bottom w:val="none" w:sz="0" w:space="0" w:color="auto"/>
                                                                <w:right w:val="none" w:sz="0" w:space="0" w:color="auto"/>
                                                              </w:divBdr>
                                                              <w:divsChild>
                                                                <w:div w:id="1806921669">
                                                                  <w:marLeft w:val="0"/>
                                                                  <w:marRight w:val="0"/>
                                                                  <w:marTop w:val="0"/>
                                                                  <w:marBottom w:val="0"/>
                                                                  <w:divBdr>
                                                                    <w:top w:val="none" w:sz="0" w:space="0" w:color="auto"/>
                                                                    <w:left w:val="none" w:sz="0" w:space="0" w:color="auto"/>
                                                                    <w:bottom w:val="none" w:sz="0" w:space="0" w:color="auto"/>
                                                                    <w:right w:val="none" w:sz="0" w:space="0" w:color="auto"/>
                                                                  </w:divBdr>
                                                                  <w:divsChild>
                                                                    <w:div w:id="12836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6481">
                          <w:marLeft w:val="0"/>
                          <w:marRight w:val="0"/>
                          <w:marTop w:val="0"/>
                          <w:marBottom w:val="0"/>
                          <w:divBdr>
                            <w:top w:val="none" w:sz="0" w:space="0" w:color="auto"/>
                            <w:left w:val="none" w:sz="0" w:space="0" w:color="auto"/>
                            <w:bottom w:val="none" w:sz="0" w:space="0" w:color="auto"/>
                            <w:right w:val="none" w:sz="0" w:space="0" w:color="auto"/>
                          </w:divBdr>
                          <w:divsChild>
                            <w:div w:id="894392313">
                              <w:marLeft w:val="0"/>
                              <w:marRight w:val="0"/>
                              <w:marTop w:val="0"/>
                              <w:marBottom w:val="0"/>
                              <w:divBdr>
                                <w:top w:val="none" w:sz="0" w:space="0" w:color="auto"/>
                                <w:left w:val="none" w:sz="0" w:space="0" w:color="auto"/>
                                <w:bottom w:val="none" w:sz="0" w:space="0" w:color="auto"/>
                                <w:right w:val="none" w:sz="0" w:space="0" w:color="auto"/>
                              </w:divBdr>
                              <w:divsChild>
                                <w:div w:id="1278180268">
                                  <w:marLeft w:val="0"/>
                                  <w:marRight w:val="0"/>
                                  <w:marTop w:val="0"/>
                                  <w:marBottom w:val="0"/>
                                  <w:divBdr>
                                    <w:top w:val="none" w:sz="0" w:space="0" w:color="auto"/>
                                    <w:left w:val="none" w:sz="0" w:space="0" w:color="auto"/>
                                    <w:bottom w:val="none" w:sz="0" w:space="0" w:color="auto"/>
                                    <w:right w:val="none" w:sz="0" w:space="0" w:color="auto"/>
                                  </w:divBdr>
                                  <w:divsChild>
                                    <w:div w:id="1530338915">
                                      <w:marLeft w:val="0"/>
                                      <w:marRight w:val="0"/>
                                      <w:marTop w:val="0"/>
                                      <w:marBottom w:val="0"/>
                                      <w:divBdr>
                                        <w:top w:val="none" w:sz="0" w:space="0" w:color="auto"/>
                                        <w:left w:val="none" w:sz="0" w:space="0" w:color="auto"/>
                                        <w:bottom w:val="none" w:sz="0" w:space="0" w:color="auto"/>
                                        <w:right w:val="none" w:sz="0" w:space="0" w:color="auto"/>
                                      </w:divBdr>
                                      <w:divsChild>
                                        <w:div w:id="2078283850">
                                          <w:marLeft w:val="0"/>
                                          <w:marRight w:val="0"/>
                                          <w:marTop w:val="0"/>
                                          <w:marBottom w:val="0"/>
                                          <w:divBdr>
                                            <w:top w:val="none" w:sz="0" w:space="0" w:color="auto"/>
                                            <w:left w:val="none" w:sz="0" w:space="0" w:color="auto"/>
                                            <w:bottom w:val="none" w:sz="0" w:space="0" w:color="auto"/>
                                            <w:right w:val="none" w:sz="0" w:space="0" w:color="auto"/>
                                          </w:divBdr>
                                          <w:divsChild>
                                            <w:div w:id="142622898">
                                              <w:marLeft w:val="0"/>
                                              <w:marRight w:val="0"/>
                                              <w:marTop w:val="0"/>
                                              <w:marBottom w:val="0"/>
                                              <w:divBdr>
                                                <w:top w:val="none" w:sz="0" w:space="0" w:color="auto"/>
                                                <w:left w:val="none" w:sz="0" w:space="0" w:color="auto"/>
                                                <w:bottom w:val="none" w:sz="0" w:space="0" w:color="auto"/>
                                                <w:right w:val="none" w:sz="0" w:space="0" w:color="auto"/>
                                              </w:divBdr>
                                              <w:divsChild>
                                                <w:div w:id="92484001">
                                                  <w:marLeft w:val="0"/>
                                                  <w:marRight w:val="0"/>
                                                  <w:marTop w:val="0"/>
                                                  <w:marBottom w:val="0"/>
                                                  <w:divBdr>
                                                    <w:top w:val="none" w:sz="0" w:space="0" w:color="auto"/>
                                                    <w:left w:val="none" w:sz="0" w:space="0" w:color="auto"/>
                                                    <w:bottom w:val="none" w:sz="0" w:space="0" w:color="auto"/>
                                                    <w:right w:val="none" w:sz="0" w:space="0" w:color="auto"/>
                                                  </w:divBdr>
                                                  <w:divsChild>
                                                    <w:div w:id="373964658">
                                                      <w:marLeft w:val="0"/>
                                                      <w:marRight w:val="0"/>
                                                      <w:marTop w:val="0"/>
                                                      <w:marBottom w:val="0"/>
                                                      <w:divBdr>
                                                        <w:top w:val="none" w:sz="0" w:space="0" w:color="auto"/>
                                                        <w:left w:val="none" w:sz="0" w:space="0" w:color="auto"/>
                                                        <w:bottom w:val="none" w:sz="0" w:space="0" w:color="auto"/>
                                                        <w:right w:val="none" w:sz="0" w:space="0" w:color="auto"/>
                                                      </w:divBdr>
                                                      <w:divsChild>
                                                        <w:div w:id="1958024097">
                                                          <w:marLeft w:val="0"/>
                                                          <w:marRight w:val="0"/>
                                                          <w:marTop w:val="0"/>
                                                          <w:marBottom w:val="0"/>
                                                          <w:divBdr>
                                                            <w:top w:val="none" w:sz="0" w:space="0" w:color="auto"/>
                                                            <w:left w:val="none" w:sz="0" w:space="0" w:color="auto"/>
                                                            <w:bottom w:val="none" w:sz="0" w:space="0" w:color="auto"/>
                                                            <w:right w:val="none" w:sz="0" w:space="0" w:color="auto"/>
                                                          </w:divBdr>
                                                          <w:divsChild>
                                                            <w:div w:id="1909412586">
                                                              <w:marLeft w:val="0"/>
                                                              <w:marRight w:val="0"/>
                                                              <w:marTop w:val="0"/>
                                                              <w:marBottom w:val="0"/>
                                                              <w:divBdr>
                                                                <w:top w:val="none" w:sz="0" w:space="0" w:color="auto"/>
                                                                <w:left w:val="none" w:sz="0" w:space="0" w:color="auto"/>
                                                                <w:bottom w:val="none" w:sz="0" w:space="0" w:color="auto"/>
                                                                <w:right w:val="none" w:sz="0" w:space="0" w:color="auto"/>
                                                              </w:divBdr>
                                                              <w:divsChild>
                                                                <w:div w:id="1731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26121">
                          <w:marLeft w:val="0"/>
                          <w:marRight w:val="0"/>
                          <w:marTop w:val="0"/>
                          <w:marBottom w:val="0"/>
                          <w:divBdr>
                            <w:top w:val="none" w:sz="0" w:space="0" w:color="auto"/>
                            <w:left w:val="none" w:sz="0" w:space="0" w:color="auto"/>
                            <w:bottom w:val="none" w:sz="0" w:space="0" w:color="auto"/>
                            <w:right w:val="none" w:sz="0" w:space="0" w:color="auto"/>
                          </w:divBdr>
                          <w:divsChild>
                            <w:div w:id="435636670">
                              <w:marLeft w:val="0"/>
                              <w:marRight w:val="0"/>
                              <w:marTop w:val="0"/>
                              <w:marBottom w:val="0"/>
                              <w:divBdr>
                                <w:top w:val="none" w:sz="0" w:space="0" w:color="auto"/>
                                <w:left w:val="none" w:sz="0" w:space="0" w:color="auto"/>
                                <w:bottom w:val="none" w:sz="0" w:space="0" w:color="auto"/>
                                <w:right w:val="none" w:sz="0" w:space="0" w:color="auto"/>
                              </w:divBdr>
                              <w:divsChild>
                                <w:div w:id="14365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2102">
                          <w:marLeft w:val="0"/>
                          <w:marRight w:val="0"/>
                          <w:marTop w:val="0"/>
                          <w:marBottom w:val="0"/>
                          <w:divBdr>
                            <w:top w:val="none" w:sz="0" w:space="0" w:color="auto"/>
                            <w:left w:val="none" w:sz="0" w:space="0" w:color="auto"/>
                            <w:bottom w:val="none" w:sz="0" w:space="0" w:color="auto"/>
                            <w:right w:val="none" w:sz="0" w:space="0" w:color="auto"/>
                          </w:divBdr>
                          <w:divsChild>
                            <w:div w:id="192886787">
                              <w:marLeft w:val="0"/>
                              <w:marRight w:val="0"/>
                              <w:marTop w:val="0"/>
                              <w:marBottom w:val="0"/>
                              <w:divBdr>
                                <w:top w:val="none" w:sz="0" w:space="0" w:color="auto"/>
                                <w:left w:val="none" w:sz="0" w:space="0" w:color="auto"/>
                                <w:bottom w:val="none" w:sz="0" w:space="0" w:color="auto"/>
                                <w:right w:val="none" w:sz="0" w:space="0" w:color="auto"/>
                              </w:divBdr>
                              <w:divsChild>
                                <w:div w:id="1892186811">
                                  <w:marLeft w:val="0"/>
                                  <w:marRight w:val="0"/>
                                  <w:marTop w:val="0"/>
                                  <w:marBottom w:val="0"/>
                                  <w:divBdr>
                                    <w:top w:val="none" w:sz="0" w:space="0" w:color="auto"/>
                                    <w:left w:val="none" w:sz="0" w:space="0" w:color="auto"/>
                                    <w:bottom w:val="none" w:sz="0" w:space="0" w:color="auto"/>
                                    <w:right w:val="none" w:sz="0" w:space="0" w:color="auto"/>
                                  </w:divBdr>
                                  <w:divsChild>
                                    <w:div w:id="1800536073">
                                      <w:marLeft w:val="0"/>
                                      <w:marRight w:val="0"/>
                                      <w:marTop w:val="0"/>
                                      <w:marBottom w:val="0"/>
                                      <w:divBdr>
                                        <w:top w:val="none" w:sz="0" w:space="0" w:color="auto"/>
                                        <w:left w:val="none" w:sz="0" w:space="0" w:color="auto"/>
                                        <w:bottom w:val="none" w:sz="0" w:space="0" w:color="auto"/>
                                        <w:right w:val="none" w:sz="0" w:space="0" w:color="auto"/>
                                      </w:divBdr>
                                      <w:divsChild>
                                        <w:div w:id="12654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3212">
                          <w:marLeft w:val="0"/>
                          <w:marRight w:val="0"/>
                          <w:marTop w:val="0"/>
                          <w:marBottom w:val="0"/>
                          <w:divBdr>
                            <w:top w:val="none" w:sz="0" w:space="0" w:color="auto"/>
                            <w:left w:val="none" w:sz="0" w:space="0" w:color="auto"/>
                            <w:bottom w:val="none" w:sz="0" w:space="0" w:color="auto"/>
                            <w:right w:val="none" w:sz="0" w:space="0" w:color="auto"/>
                          </w:divBdr>
                          <w:divsChild>
                            <w:div w:id="748308415">
                              <w:marLeft w:val="0"/>
                              <w:marRight w:val="0"/>
                              <w:marTop w:val="0"/>
                              <w:marBottom w:val="0"/>
                              <w:divBdr>
                                <w:top w:val="none" w:sz="0" w:space="0" w:color="auto"/>
                                <w:left w:val="none" w:sz="0" w:space="0" w:color="auto"/>
                                <w:bottom w:val="none" w:sz="0" w:space="0" w:color="auto"/>
                                <w:right w:val="none" w:sz="0" w:space="0" w:color="auto"/>
                              </w:divBdr>
                              <w:divsChild>
                                <w:div w:id="315033261">
                                  <w:marLeft w:val="0"/>
                                  <w:marRight w:val="0"/>
                                  <w:marTop w:val="0"/>
                                  <w:marBottom w:val="0"/>
                                  <w:divBdr>
                                    <w:top w:val="none" w:sz="0" w:space="0" w:color="auto"/>
                                    <w:left w:val="none" w:sz="0" w:space="0" w:color="auto"/>
                                    <w:bottom w:val="none" w:sz="0" w:space="0" w:color="auto"/>
                                    <w:right w:val="none" w:sz="0" w:space="0" w:color="auto"/>
                                  </w:divBdr>
                                  <w:divsChild>
                                    <w:div w:id="866797737">
                                      <w:marLeft w:val="0"/>
                                      <w:marRight w:val="0"/>
                                      <w:marTop w:val="0"/>
                                      <w:marBottom w:val="0"/>
                                      <w:divBdr>
                                        <w:top w:val="none" w:sz="0" w:space="0" w:color="auto"/>
                                        <w:left w:val="none" w:sz="0" w:space="0" w:color="auto"/>
                                        <w:bottom w:val="none" w:sz="0" w:space="0" w:color="auto"/>
                                        <w:right w:val="none" w:sz="0" w:space="0" w:color="auto"/>
                                      </w:divBdr>
                                      <w:divsChild>
                                        <w:div w:id="82144412">
                                          <w:marLeft w:val="0"/>
                                          <w:marRight w:val="0"/>
                                          <w:marTop w:val="0"/>
                                          <w:marBottom w:val="0"/>
                                          <w:divBdr>
                                            <w:top w:val="none" w:sz="0" w:space="0" w:color="auto"/>
                                            <w:left w:val="none" w:sz="0" w:space="0" w:color="auto"/>
                                            <w:bottom w:val="none" w:sz="0" w:space="0" w:color="auto"/>
                                            <w:right w:val="none" w:sz="0" w:space="0" w:color="auto"/>
                                          </w:divBdr>
                                          <w:divsChild>
                                            <w:div w:id="190764855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sChild>
                                                    <w:div w:id="1571647878">
                                                      <w:marLeft w:val="0"/>
                                                      <w:marRight w:val="0"/>
                                                      <w:marTop w:val="0"/>
                                                      <w:marBottom w:val="0"/>
                                                      <w:divBdr>
                                                        <w:top w:val="none" w:sz="0" w:space="0" w:color="auto"/>
                                                        <w:left w:val="none" w:sz="0" w:space="0" w:color="auto"/>
                                                        <w:bottom w:val="none" w:sz="0" w:space="0" w:color="auto"/>
                                                        <w:right w:val="none" w:sz="0" w:space="0" w:color="auto"/>
                                                      </w:divBdr>
                                                      <w:divsChild>
                                                        <w:div w:id="594443515">
                                                          <w:marLeft w:val="0"/>
                                                          <w:marRight w:val="0"/>
                                                          <w:marTop w:val="0"/>
                                                          <w:marBottom w:val="0"/>
                                                          <w:divBdr>
                                                            <w:top w:val="none" w:sz="0" w:space="0" w:color="auto"/>
                                                            <w:left w:val="none" w:sz="0" w:space="0" w:color="auto"/>
                                                            <w:bottom w:val="none" w:sz="0" w:space="0" w:color="auto"/>
                                                            <w:right w:val="none" w:sz="0" w:space="0" w:color="auto"/>
                                                          </w:divBdr>
                                                          <w:divsChild>
                                                            <w:div w:id="454254052">
                                                              <w:marLeft w:val="0"/>
                                                              <w:marRight w:val="0"/>
                                                              <w:marTop w:val="0"/>
                                                              <w:marBottom w:val="0"/>
                                                              <w:divBdr>
                                                                <w:top w:val="none" w:sz="0" w:space="0" w:color="auto"/>
                                                                <w:left w:val="none" w:sz="0" w:space="0" w:color="auto"/>
                                                                <w:bottom w:val="none" w:sz="0" w:space="0" w:color="auto"/>
                                                                <w:right w:val="none" w:sz="0" w:space="0" w:color="auto"/>
                                                              </w:divBdr>
                                                              <w:divsChild>
                                                                <w:div w:id="16386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256976">
                          <w:marLeft w:val="0"/>
                          <w:marRight w:val="0"/>
                          <w:marTop w:val="0"/>
                          <w:marBottom w:val="0"/>
                          <w:divBdr>
                            <w:top w:val="none" w:sz="0" w:space="0" w:color="auto"/>
                            <w:left w:val="none" w:sz="0" w:space="0" w:color="auto"/>
                            <w:bottom w:val="none" w:sz="0" w:space="0" w:color="auto"/>
                            <w:right w:val="none" w:sz="0" w:space="0" w:color="auto"/>
                          </w:divBdr>
                          <w:divsChild>
                            <w:div w:id="280573473">
                              <w:marLeft w:val="0"/>
                              <w:marRight w:val="0"/>
                              <w:marTop w:val="0"/>
                              <w:marBottom w:val="0"/>
                              <w:divBdr>
                                <w:top w:val="none" w:sz="0" w:space="0" w:color="auto"/>
                                <w:left w:val="none" w:sz="0" w:space="0" w:color="auto"/>
                                <w:bottom w:val="none" w:sz="0" w:space="0" w:color="auto"/>
                                <w:right w:val="none" w:sz="0" w:space="0" w:color="auto"/>
                              </w:divBdr>
                              <w:divsChild>
                                <w:div w:id="19692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39285">
                          <w:marLeft w:val="0"/>
                          <w:marRight w:val="0"/>
                          <w:marTop w:val="0"/>
                          <w:marBottom w:val="0"/>
                          <w:divBdr>
                            <w:top w:val="none" w:sz="0" w:space="0" w:color="auto"/>
                            <w:left w:val="none" w:sz="0" w:space="0" w:color="auto"/>
                            <w:bottom w:val="none" w:sz="0" w:space="0" w:color="auto"/>
                            <w:right w:val="none" w:sz="0" w:space="0" w:color="auto"/>
                          </w:divBdr>
                          <w:divsChild>
                            <w:div w:id="1130786960">
                              <w:marLeft w:val="0"/>
                              <w:marRight w:val="0"/>
                              <w:marTop w:val="0"/>
                              <w:marBottom w:val="0"/>
                              <w:divBdr>
                                <w:top w:val="none" w:sz="0" w:space="0" w:color="auto"/>
                                <w:left w:val="none" w:sz="0" w:space="0" w:color="auto"/>
                                <w:bottom w:val="none" w:sz="0" w:space="0" w:color="auto"/>
                                <w:right w:val="none" w:sz="0" w:space="0" w:color="auto"/>
                              </w:divBdr>
                              <w:divsChild>
                                <w:div w:id="438140919">
                                  <w:marLeft w:val="0"/>
                                  <w:marRight w:val="0"/>
                                  <w:marTop w:val="0"/>
                                  <w:marBottom w:val="0"/>
                                  <w:divBdr>
                                    <w:top w:val="none" w:sz="0" w:space="0" w:color="auto"/>
                                    <w:left w:val="none" w:sz="0" w:space="0" w:color="auto"/>
                                    <w:bottom w:val="none" w:sz="0" w:space="0" w:color="auto"/>
                                    <w:right w:val="none" w:sz="0" w:space="0" w:color="auto"/>
                                  </w:divBdr>
                                  <w:divsChild>
                                    <w:div w:id="1913155732">
                                      <w:marLeft w:val="0"/>
                                      <w:marRight w:val="0"/>
                                      <w:marTop w:val="0"/>
                                      <w:marBottom w:val="0"/>
                                      <w:divBdr>
                                        <w:top w:val="none" w:sz="0" w:space="0" w:color="auto"/>
                                        <w:left w:val="none" w:sz="0" w:space="0" w:color="auto"/>
                                        <w:bottom w:val="none" w:sz="0" w:space="0" w:color="auto"/>
                                        <w:right w:val="none" w:sz="0" w:space="0" w:color="auto"/>
                                      </w:divBdr>
                                      <w:divsChild>
                                        <w:div w:id="7226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31935">
                          <w:marLeft w:val="0"/>
                          <w:marRight w:val="0"/>
                          <w:marTop w:val="0"/>
                          <w:marBottom w:val="0"/>
                          <w:divBdr>
                            <w:top w:val="none" w:sz="0" w:space="0" w:color="auto"/>
                            <w:left w:val="none" w:sz="0" w:space="0" w:color="auto"/>
                            <w:bottom w:val="none" w:sz="0" w:space="0" w:color="auto"/>
                            <w:right w:val="none" w:sz="0" w:space="0" w:color="auto"/>
                          </w:divBdr>
                          <w:divsChild>
                            <w:div w:id="101651440">
                              <w:marLeft w:val="0"/>
                              <w:marRight w:val="0"/>
                              <w:marTop w:val="0"/>
                              <w:marBottom w:val="0"/>
                              <w:divBdr>
                                <w:top w:val="none" w:sz="0" w:space="0" w:color="auto"/>
                                <w:left w:val="none" w:sz="0" w:space="0" w:color="auto"/>
                                <w:bottom w:val="none" w:sz="0" w:space="0" w:color="auto"/>
                                <w:right w:val="none" w:sz="0" w:space="0" w:color="auto"/>
                              </w:divBdr>
                              <w:divsChild>
                                <w:div w:id="725838559">
                                  <w:marLeft w:val="0"/>
                                  <w:marRight w:val="0"/>
                                  <w:marTop w:val="0"/>
                                  <w:marBottom w:val="0"/>
                                  <w:divBdr>
                                    <w:top w:val="none" w:sz="0" w:space="0" w:color="auto"/>
                                    <w:left w:val="none" w:sz="0" w:space="0" w:color="auto"/>
                                    <w:bottom w:val="none" w:sz="0" w:space="0" w:color="auto"/>
                                    <w:right w:val="none" w:sz="0" w:space="0" w:color="auto"/>
                                  </w:divBdr>
                                  <w:divsChild>
                                    <w:div w:id="352342727">
                                      <w:marLeft w:val="0"/>
                                      <w:marRight w:val="0"/>
                                      <w:marTop w:val="0"/>
                                      <w:marBottom w:val="0"/>
                                      <w:divBdr>
                                        <w:top w:val="none" w:sz="0" w:space="0" w:color="auto"/>
                                        <w:left w:val="none" w:sz="0" w:space="0" w:color="auto"/>
                                        <w:bottom w:val="none" w:sz="0" w:space="0" w:color="auto"/>
                                        <w:right w:val="none" w:sz="0" w:space="0" w:color="auto"/>
                                      </w:divBdr>
                                      <w:divsChild>
                                        <w:div w:id="12458290">
                                          <w:marLeft w:val="0"/>
                                          <w:marRight w:val="0"/>
                                          <w:marTop w:val="0"/>
                                          <w:marBottom w:val="0"/>
                                          <w:divBdr>
                                            <w:top w:val="none" w:sz="0" w:space="0" w:color="auto"/>
                                            <w:left w:val="none" w:sz="0" w:space="0" w:color="auto"/>
                                            <w:bottom w:val="none" w:sz="0" w:space="0" w:color="auto"/>
                                            <w:right w:val="none" w:sz="0" w:space="0" w:color="auto"/>
                                          </w:divBdr>
                                          <w:divsChild>
                                            <w:div w:id="229192677">
                                              <w:marLeft w:val="0"/>
                                              <w:marRight w:val="0"/>
                                              <w:marTop w:val="0"/>
                                              <w:marBottom w:val="0"/>
                                              <w:divBdr>
                                                <w:top w:val="none" w:sz="0" w:space="0" w:color="auto"/>
                                                <w:left w:val="none" w:sz="0" w:space="0" w:color="auto"/>
                                                <w:bottom w:val="none" w:sz="0" w:space="0" w:color="auto"/>
                                                <w:right w:val="none" w:sz="0" w:space="0" w:color="auto"/>
                                              </w:divBdr>
                                              <w:divsChild>
                                                <w:div w:id="1189218982">
                                                  <w:marLeft w:val="0"/>
                                                  <w:marRight w:val="0"/>
                                                  <w:marTop w:val="0"/>
                                                  <w:marBottom w:val="0"/>
                                                  <w:divBdr>
                                                    <w:top w:val="none" w:sz="0" w:space="0" w:color="auto"/>
                                                    <w:left w:val="none" w:sz="0" w:space="0" w:color="auto"/>
                                                    <w:bottom w:val="none" w:sz="0" w:space="0" w:color="auto"/>
                                                    <w:right w:val="none" w:sz="0" w:space="0" w:color="auto"/>
                                                  </w:divBdr>
                                                  <w:divsChild>
                                                    <w:div w:id="1798570843">
                                                      <w:marLeft w:val="0"/>
                                                      <w:marRight w:val="0"/>
                                                      <w:marTop w:val="0"/>
                                                      <w:marBottom w:val="0"/>
                                                      <w:divBdr>
                                                        <w:top w:val="none" w:sz="0" w:space="0" w:color="auto"/>
                                                        <w:left w:val="none" w:sz="0" w:space="0" w:color="auto"/>
                                                        <w:bottom w:val="none" w:sz="0" w:space="0" w:color="auto"/>
                                                        <w:right w:val="none" w:sz="0" w:space="0" w:color="auto"/>
                                                      </w:divBdr>
                                                      <w:divsChild>
                                                        <w:div w:id="1167284787">
                                                          <w:marLeft w:val="0"/>
                                                          <w:marRight w:val="0"/>
                                                          <w:marTop w:val="0"/>
                                                          <w:marBottom w:val="0"/>
                                                          <w:divBdr>
                                                            <w:top w:val="none" w:sz="0" w:space="0" w:color="auto"/>
                                                            <w:left w:val="none" w:sz="0" w:space="0" w:color="auto"/>
                                                            <w:bottom w:val="none" w:sz="0" w:space="0" w:color="auto"/>
                                                            <w:right w:val="none" w:sz="0" w:space="0" w:color="auto"/>
                                                          </w:divBdr>
                                                          <w:divsChild>
                                                            <w:div w:id="1161043521">
                                                              <w:marLeft w:val="0"/>
                                                              <w:marRight w:val="0"/>
                                                              <w:marTop w:val="0"/>
                                                              <w:marBottom w:val="0"/>
                                                              <w:divBdr>
                                                                <w:top w:val="none" w:sz="0" w:space="0" w:color="auto"/>
                                                                <w:left w:val="none" w:sz="0" w:space="0" w:color="auto"/>
                                                                <w:bottom w:val="none" w:sz="0" w:space="0" w:color="auto"/>
                                                                <w:right w:val="none" w:sz="0" w:space="0" w:color="auto"/>
                                                              </w:divBdr>
                                                              <w:divsChild>
                                                                <w:div w:id="752891896">
                                                                  <w:marLeft w:val="0"/>
                                                                  <w:marRight w:val="0"/>
                                                                  <w:marTop w:val="0"/>
                                                                  <w:marBottom w:val="0"/>
                                                                  <w:divBdr>
                                                                    <w:top w:val="none" w:sz="0" w:space="0" w:color="auto"/>
                                                                    <w:left w:val="none" w:sz="0" w:space="0" w:color="auto"/>
                                                                    <w:bottom w:val="none" w:sz="0" w:space="0" w:color="auto"/>
                                                                    <w:right w:val="none" w:sz="0" w:space="0" w:color="auto"/>
                                                                  </w:divBdr>
                                                                  <w:divsChild>
                                                                    <w:div w:id="8247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083114">
                          <w:marLeft w:val="0"/>
                          <w:marRight w:val="0"/>
                          <w:marTop w:val="0"/>
                          <w:marBottom w:val="0"/>
                          <w:divBdr>
                            <w:top w:val="none" w:sz="0" w:space="0" w:color="auto"/>
                            <w:left w:val="none" w:sz="0" w:space="0" w:color="auto"/>
                            <w:bottom w:val="none" w:sz="0" w:space="0" w:color="auto"/>
                            <w:right w:val="none" w:sz="0" w:space="0" w:color="auto"/>
                          </w:divBdr>
                          <w:divsChild>
                            <w:div w:id="829717558">
                              <w:marLeft w:val="0"/>
                              <w:marRight w:val="0"/>
                              <w:marTop w:val="0"/>
                              <w:marBottom w:val="0"/>
                              <w:divBdr>
                                <w:top w:val="none" w:sz="0" w:space="0" w:color="auto"/>
                                <w:left w:val="none" w:sz="0" w:space="0" w:color="auto"/>
                                <w:bottom w:val="none" w:sz="0" w:space="0" w:color="auto"/>
                                <w:right w:val="none" w:sz="0" w:space="0" w:color="auto"/>
                              </w:divBdr>
                              <w:divsChild>
                                <w:div w:id="709837540">
                                  <w:marLeft w:val="0"/>
                                  <w:marRight w:val="0"/>
                                  <w:marTop w:val="0"/>
                                  <w:marBottom w:val="0"/>
                                  <w:divBdr>
                                    <w:top w:val="none" w:sz="0" w:space="0" w:color="auto"/>
                                    <w:left w:val="none" w:sz="0" w:space="0" w:color="auto"/>
                                    <w:bottom w:val="none" w:sz="0" w:space="0" w:color="auto"/>
                                    <w:right w:val="none" w:sz="0" w:space="0" w:color="auto"/>
                                  </w:divBdr>
                                  <w:divsChild>
                                    <w:div w:id="1646087485">
                                      <w:marLeft w:val="0"/>
                                      <w:marRight w:val="0"/>
                                      <w:marTop w:val="0"/>
                                      <w:marBottom w:val="0"/>
                                      <w:divBdr>
                                        <w:top w:val="none" w:sz="0" w:space="0" w:color="auto"/>
                                        <w:left w:val="none" w:sz="0" w:space="0" w:color="auto"/>
                                        <w:bottom w:val="none" w:sz="0" w:space="0" w:color="auto"/>
                                        <w:right w:val="none" w:sz="0" w:space="0" w:color="auto"/>
                                      </w:divBdr>
                                      <w:divsChild>
                                        <w:div w:id="1395739342">
                                          <w:marLeft w:val="0"/>
                                          <w:marRight w:val="0"/>
                                          <w:marTop w:val="0"/>
                                          <w:marBottom w:val="0"/>
                                          <w:divBdr>
                                            <w:top w:val="none" w:sz="0" w:space="0" w:color="auto"/>
                                            <w:left w:val="none" w:sz="0" w:space="0" w:color="auto"/>
                                            <w:bottom w:val="none" w:sz="0" w:space="0" w:color="auto"/>
                                            <w:right w:val="none" w:sz="0" w:space="0" w:color="auto"/>
                                          </w:divBdr>
                                          <w:divsChild>
                                            <w:div w:id="220215672">
                                              <w:marLeft w:val="0"/>
                                              <w:marRight w:val="0"/>
                                              <w:marTop w:val="0"/>
                                              <w:marBottom w:val="0"/>
                                              <w:divBdr>
                                                <w:top w:val="none" w:sz="0" w:space="0" w:color="auto"/>
                                                <w:left w:val="none" w:sz="0" w:space="0" w:color="auto"/>
                                                <w:bottom w:val="none" w:sz="0" w:space="0" w:color="auto"/>
                                                <w:right w:val="none" w:sz="0" w:space="0" w:color="auto"/>
                                              </w:divBdr>
                                              <w:divsChild>
                                                <w:div w:id="141773452">
                                                  <w:marLeft w:val="0"/>
                                                  <w:marRight w:val="0"/>
                                                  <w:marTop w:val="0"/>
                                                  <w:marBottom w:val="0"/>
                                                  <w:divBdr>
                                                    <w:top w:val="none" w:sz="0" w:space="0" w:color="auto"/>
                                                    <w:left w:val="none" w:sz="0" w:space="0" w:color="auto"/>
                                                    <w:bottom w:val="none" w:sz="0" w:space="0" w:color="auto"/>
                                                    <w:right w:val="none" w:sz="0" w:space="0" w:color="auto"/>
                                                  </w:divBdr>
                                                  <w:divsChild>
                                                    <w:div w:id="876889143">
                                                      <w:marLeft w:val="0"/>
                                                      <w:marRight w:val="0"/>
                                                      <w:marTop w:val="0"/>
                                                      <w:marBottom w:val="0"/>
                                                      <w:divBdr>
                                                        <w:top w:val="none" w:sz="0" w:space="0" w:color="auto"/>
                                                        <w:left w:val="none" w:sz="0" w:space="0" w:color="auto"/>
                                                        <w:bottom w:val="none" w:sz="0" w:space="0" w:color="auto"/>
                                                        <w:right w:val="none" w:sz="0" w:space="0" w:color="auto"/>
                                                      </w:divBdr>
                                                      <w:divsChild>
                                                        <w:div w:id="1151629398">
                                                          <w:marLeft w:val="0"/>
                                                          <w:marRight w:val="0"/>
                                                          <w:marTop w:val="0"/>
                                                          <w:marBottom w:val="0"/>
                                                          <w:divBdr>
                                                            <w:top w:val="none" w:sz="0" w:space="0" w:color="auto"/>
                                                            <w:left w:val="none" w:sz="0" w:space="0" w:color="auto"/>
                                                            <w:bottom w:val="none" w:sz="0" w:space="0" w:color="auto"/>
                                                            <w:right w:val="none" w:sz="0" w:space="0" w:color="auto"/>
                                                          </w:divBdr>
                                                          <w:divsChild>
                                                            <w:div w:id="2006779646">
                                                              <w:marLeft w:val="0"/>
                                                              <w:marRight w:val="0"/>
                                                              <w:marTop w:val="0"/>
                                                              <w:marBottom w:val="0"/>
                                                              <w:divBdr>
                                                                <w:top w:val="none" w:sz="0" w:space="0" w:color="auto"/>
                                                                <w:left w:val="none" w:sz="0" w:space="0" w:color="auto"/>
                                                                <w:bottom w:val="none" w:sz="0" w:space="0" w:color="auto"/>
                                                                <w:right w:val="none" w:sz="0" w:space="0" w:color="auto"/>
                                                              </w:divBdr>
                                                              <w:divsChild>
                                                                <w:div w:id="4062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895601">
                          <w:marLeft w:val="0"/>
                          <w:marRight w:val="0"/>
                          <w:marTop w:val="0"/>
                          <w:marBottom w:val="0"/>
                          <w:divBdr>
                            <w:top w:val="none" w:sz="0" w:space="0" w:color="auto"/>
                            <w:left w:val="none" w:sz="0" w:space="0" w:color="auto"/>
                            <w:bottom w:val="none" w:sz="0" w:space="0" w:color="auto"/>
                            <w:right w:val="none" w:sz="0" w:space="0" w:color="auto"/>
                          </w:divBdr>
                          <w:divsChild>
                            <w:div w:id="1278029910">
                              <w:marLeft w:val="0"/>
                              <w:marRight w:val="0"/>
                              <w:marTop w:val="0"/>
                              <w:marBottom w:val="0"/>
                              <w:divBdr>
                                <w:top w:val="none" w:sz="0" w:space="0" w:color="auto"/>
                                <w:left w:val="none" w:sz="0" w:space="0" w:color="auto"/>
                                <w:bottom w:val="none" w:sz="0" w:space="0" w:color="auto"/>
                                <w:right w:val="none" w:sz="0" w:space="0" w:color="auto"/>
                              </w:divBdr>
                              <w:divsChild>
                                <w:div w:id="1620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964">
                          <w:marLeft w:val="0"/>
                          <w:marRight w:val="0"/>
                          <w:marTop w:val="0"/>
                          <w:marBottom w:val="0"/>
                          <w:divBdr>
                            <w:top w:val="none" w:sz="0" w:space="0" w:color="auto"/>
                            <w:left w:val="none" w:sz="0" w:space="0" w:color="auto"/>
                            <w:bottom w:val="none" w:sz="0" w:space="0" w:color="auto"/>
                            <w:right w:val="none" w:sz="0" w:space="0" w:color="auto"/>
                          </w:divBdr>
                          <w:divsChild>
                            <w:div w:id="924992618">
                              <w:marLeft w:val="0"/>
                              <w:marRight w:val="0"/>
                              <w:marTop w:val="0"/>
                              <w:marBottom w:val="0"/>
                              <w:divBdr>
                                <w:top w:val="none" w:sz="0" w:space="0" w:color="auto"/>
                                <w:left w:val="none" w:sz="0" w:space="0" w:color="auto"/>
                                <w:bottom w:val="none" w:sz="0" w:space="0" w:color="auto"/>
                                <w:right w:val="none" w:sz="0" w:space="0" w:color="auto"/>
                              </w:divBdr>
                              <w:divsChild>
                                <w:div w:id="425812857">
                                  <w:marLeft w:val="0"/>
                                  <w:marRight w:val="0"/>
                                  <w:marTop w:val="0"/>
                                  <w:marBottom w:val="0"/>
                                  <w:divBdr>
                                    <w:top w:val="none" w:sz="0" w:space="0" w:color="auto"/>
                                    <w:left w:val="none" w:sz="0" w:space="0" w:color="auto"/>
                                    <w:bottom w:val="none" w:sz="0" w:space="0" w:color="auto"/>
                                    <w:right w:val="none" w:sz="0" w:space="0" w:color="auto"/>
                                  </w:divBdr>
                                  <w:divsChild>
                                    <w:div w:id="337654124">
                                      <w:marLeft w:val="0"/>
                                      <w:marRight w:val="0"/>
                                      <w:marTop w:val="0"/>
                                      <w:marBottom w:val="0"/>
                                      <w:divBdr>
                                        <w:top w:val="none" w:sz="0" w:space="0" w:color="auto"/>
                                        <w:left w:val="none" w:sz="0" w:space="0" w:color="auto"/>
                                        <w:bottom w:val="none" w:sz="0" w:space="0" w:color="auto"/>
                                        <w:right w:val="none" w:sz="0" w:space="0" w:color="auto"/>
                                      </w:divBdr>
                                      <w:divsChild>
                                        <w:div w:id="9789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7675">
                          <w:marLeft w:val="0"/>
                          <w:marRight w:val="0"/>
                          <w:marTop w:val="0"/>
                          <w:marBottom w:val="0"/>
                          <w:divBdr>
                            <w:top w:val="none" w:sz="0" w:space="0" w:color="auto"/>
                            <w:left w:val="none" w:sz="0" w:space="0" w:color="auto"/>
                            <w:bottom w:val="none" w:sz="0" w:space="0" w:color="auto"/>
                            <w:right w:val="none" w:sz="0" w:space="0" w:color="auto"/>
                          </w:divBdr>
                          <w:divsChild>
                            <w:div w:id="1459832220">
                              <w:marLeft w:val="0"/>
                              <w:marRight w:val="0"/>
                              <w:marTop w:val="0"/>
                              <w:marBottom w:val="0"/>
                              <w:divBdr>
                                <w:top w:val="none" w:sz="0" w:space="0" w:color="auto"/>
                                <w:left w:val="none" w:sz="0" w:space="0" w:color="auto"/>
                                <w:bottom w:val="none" w:sz="0" w:space="0" w:color="auto"/>
                                <w:right w:val="none" w:sz="0" w:space="0" w:color="auto"/>
                              </w:divBdr>
                              <w:divsChild>
                                <w:div w:id="94904321">
                                  <w:marLeft w:val="0"/>
                                  <w:marRight w:val="0"/>
                                  <w:marTop w:val="0"/>
                                  <w:marBottom w:val="0"/>
                                  <w:divBdr>
                                    <w:top w:val="none" w:sz="0" w:space="0" w:color="auto"/>
                                    <w:left w:val="none" w:sz="0" w:space="0" w:color="auto"/>
                                    <w:bottom w:val="none" w:sz="0" w:space="0" w:color="auto"/>
                                    <w:right w:val="none" w:sz="0" w:space="0" w:color="auto"/>
                                  </w:divBdr>
                                  <w:divsChild>
                                    <w:div w:id="1817991928">
                                      <w:marLeft w:val="0"/>
                                      <w:marRight w:val="0"/>
                                      <w:marTop w:val="0"/>
                                      <w:marBottom w:val="0"/>
                                      <w:divBdr>
                                        <w:top w:val="none" w:sz="0" w:space="0" w:color="auto"/>
                                        <w:left w:val="none" w:sz="0" w:space="0" w:color="auto"/>
                                        <w:bottom w:val="none" w:sz="0" w:space="0" w:color="auto"/>
                                        <w:right w:val="none" w:sz="0" w:space="0" w:color="auto"/>
                                      </w:divBdr>
                                      <w:divsChild>
                                        <w:div w:id="1014841848">
                                          <w:marLeft w:val="0"/>
                                          <w:marRight w:val="0"/>
                                          <w:marTop w:val="0"/>
                                          <w:marBottom w:val="0"/>
                                          <w:divBdr>
                                            <w:top w:val="none" w:sz="0" w:space="0" w:color="auto"/>
                                            <w:left w:val="none" w:sz="0" w:space="0" w:color="auto"/>
                                            <w:bottom w:val="none" w:sz="0" w:space="0" w:color="auto"/>
                                            <w:right w:val="none" w:sz="0" w:space="0" w:color="auto"/>
                                          </w:divBdr>
                                          <w:divsChild>
                                            <w:div w:id="1503739269">
                                              <w:marLeft w:val="0"/>
                                              <w:marRight w:val="0"/>
                                              <w:marTop w:val="0"/>
                                              <w:marBottom w:val="0"/>
                                              <w:divBdr>
                                                <w:top w:val="none" w:sz="0" w:space="0" w:color="auto"/>
                                                <w:left w:val="none" w:sz="0" w:space="0" w:color="auto"/>
                                                <w:bottom w:val="none" w:sz="0" w:space="0" w:color="auto"/>
                                                <w:right w:val="none" w:sz="0" w:space="0" w:color="auto"/>
                                              </w:divBdr>
                                              <w:divsChild>
                                                <w:div w:id="632633637">
                                                  <w:marLeft w:val="0"/>
                                                  <w:marRight w:val="0"/>
                                                  <w:marTop w:val="0"/>
                                                  <w:marBottom w:val="0"/>
                                                  <w:divBdr>
                                                    <w:top w:val="none" w:sz="0" w:space="0" w:color="auto"/>
                                                    <w:left w:val="none" w:sz="0" w:space="0" w:color="auto"/>
                                                    <w:bottom w:val="none" w:sz="0" w:space="0" w:color="auto"/>
                                                    <w:right w:val="none" w:sz="0" w:space="0" w:color="auto"/>
                                                  </w:divBdr>
                                                  <w:divsChild>
                                                    <w:div w:id="170222630">
                                                      <w:marLeft w:val="0"/>
                                                      <w:marRight w:val="0"/>
                                                      <w:marTop w:val="0"/>
                                                      <w:marBottom w:val="0"/>
                                                      <w:divBdr>
                                                        <w:top w:val="none" w:sz="0" w:space="0" w:color="auto"/>
                                                        <w:left w:val="none" w:sz="0" w:space="0" w:color="auto"/>
                                                        <w:bottom w:val="none" w:sz="0" w:space="0" w:color="auto"/>
                                                        <w:right w:val="none" w:sz="0" w:space="0" w:color="auto"/>
                                                      </w:divBdr>
                                                      <w:divsChild>
                                                        <w:div w:id="1577352865">
                                                          <w:marLeft w:val="0"/>
                                                          <w:marRight w:val="0"/>
                                                          <w:marTop w:val="0"/>
                                                          <w:marBottom w:val="0"/>
                                                          <w:divBdr>
                                                            <w:top w:val="none" w:sz="0" w:space="0" w:color="auto"/>
                                                            <w:left w:val="none" w:sz="0" w:space="0" w:color="auto"/>
                                                            <w:bottom w:val="none" w:sz="0" w:space="0" w:color="auto"/>
                                                            <w:right w:val="none" w:sz="0" w:space="0" w:color="auto"/>
                                                          </w:divBdr>
                                                          <w:divsChild>
                                                            <w:div w:id="2024042279">
                                                              <w:marLeft w:val="0"/>
                                                              <w:marRight w:val="0"/>
                                                              <w:marTop w:val="0"/>
                                                              <w:marBottom w:val="0"/>
                                                              <w:divBdr>
                                                                <w:top w:val="none" w:sz="0" w:space="0" w:color="auto"/>
                                                                <w:left w:val="none" w:sz="0" w:space="0" w:color="auto"/>
                                                                <w:bottom w:val="none" w:sz="0" w:space="0" w:color="auto"/>
                                                                <w:right w:val="none" w:sz="0" w:space="0" w:color="auto"/>
                                                              </w:divBdr>
                                                              <w:divsChild>
                                                                <w:div w:id="1535191349">
                                                                  <w:marLeft w:val="0"/>
                                                                  <w:marRight w:val="0"/>
                                                                  <w:marTop w:val="0"/>
                                                                  <w:marBottom w:val="0"/>
                                                                  <w:divBdr>
                                                                    <w:top w:val="none" w:sz="0" w:space="0" w:color="auto"/>
                                                                    <w:left w:val="none" w:sz="0" w:space="0" w:color="auto"/>
                                                                    <w:bottom w:val="none" w:sz="0" w:space="0" w:color="auto"/>
                                                                    <w:right w:val="none" w:sz="0" w:space="0" w:color="auto"/>
                                                                  </w:divBdr>
                                                                  <w:divsChild>
                                                                    <w:div w:id="20303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577864">
                          <w:marLeft w:val="0"/>
                          <w:marRight w:val="0"/>
                          <w:marTop w:val="0"/>
                          <w:marBottom w:val="0"/>
                          <w:divBdr>
                            <w:top w:val="none" w:sz="0" w:space="0" w:color="auto"/>
                            <w:left w:val="none" w:sz="0" w:space="0" w:color="auto"/>
                            <w:bottom w:val="none" w:sz="0" w:space="0" w:color="auto"/>
                            <w:right w:val="none" w:sz="0" w:space="0" w:color="auto"/>
                          </w:divBdr>
                          <w:divsChild>
                            <w:div w:id="1483228304">
                              <w:marLeft w:val="0"/>
                              <w:marRight w:val="0"/>
                              <w:marTop w:val="0"/>
                              <w:marBottom w:val="0"/>
                              <w:divBdr>
                                <w:top w:val="none" w:sz="0" w:space="0" w:color="auto"/>
                                <w:left w:val="none" w:sz="0" w:space="0" w:color="auto"/>
                                <w:bottom w:val="none" w:sz="0" w:space="0" w:color="auto"/>
                                <w:right w:val="none" w:sz="0" w:space="0" w:color="auto"/>
                              </w:divBdr>
                              <w:divsChild>
                                <w:div w:id="726757846">
                                  <w:marLeft w:val="0"/>
                                  <w:marRight w:val="0"/>
                                  <w:marTop w:val="0"/>
                                  <w:marBottom w:val="0"/>
                                  <w:divBdr>
                                    <w:top w:val="none" w:sz="0" w:space="0" w:color="auto"/>
                                    <w:left w:val="none" w:sz="0" w:space="0" w:color="auto"/>
                                    <w:bottom w:val="none" w:sz="0" w:space="0" w:color="auto"/>
                                    <w:right w:val="none" w:sz="0" w:space="0" w:color="auto"/>
                                  </w:divBdr>
                                  <w:divsChild>
                                    <w:div w:id="1485703420">
                                      <w:marLeft w:val="0"/>
                                      <w:marRight w:val="0"/>
                                      <w:marTop w:val="0"/>
                                      <w:marBottom w:val="0"/>
                                      <w:divBdr>
                                        <w:top w:val="none" w:sz="0" w:space="0" w:color="auto"/>
                                        <w:left w:val="none" w:sz="0" w:space="0" w:color="auto"/>
                                        <w:bottom w:val="none" w:sz="0" w:space="0" w:color="auto"/>
                                        <w:right w:val="none" w:sz="0" w:space="0" w:color="auto"/>
                                      </w:divBdr>
                                      <w:divsChild>
                                        <w:div w:id="2008559335">
                                          <w:marLeft w:val="0"/>
                                          <w:marRight w:val="0"/>
                                          <w:marTop w:val="0"/>
                                          <w:marBottom w:val="0"/>
                                          <w:divBdr>
                                            <w:top w:val="none" w:sz="0" w:space="0" w:color="auto"/>
                                            <w:left w:val="none" w:sz="0" w:space="0" w:color="auto"/>
                                            <w:bottom w:val="none" w:sz="0" w:space="0" w:color="auto"/>
                                            <w:right w:val="none" w:sz="0" w:space="0" w:color="auto"/>
                                          </w:divBdr>
                                          <w:divsChild>
                                            <w:div w:id="759107101">
                                              <w:marLeft w:val="0"/>
                                              <w:marRight w:val="0"/>
                                              <w:marTop w:val="0"/>
                                              <w:marBottom w:val="0"/>
                                              <w:divBdr>
                                                <w:top w:val="none" w:sz="0" w:space="0" w:color="auto"/>
                                                <w:left w:val="none" w:sz="0" w:space="0" w:color="auto"/>
                                                <w:bottom w:val="none" w:sz="0" w:space="0" w:color="auto"/>
                                                <w:right w:val="none" w:sz="0" w:space="0" w:color="auto"/>
                                              </w:divBdr>
                                              <w:divsChild>
                                                <w:div w:id="75907334">
                                                  <w:marLeft w:val="0"/>
                                                  <w:marRight w:val="0"/>
                                                  <w:marTop w:val="0"/>
                                                  <w:marBottom w:val="0"/>
                                                  <w:divBdr>
                                                    <w:top w:val="none" w:sz="0" w:space="0" w:color="auto"/>
                                                    <w:left w:val="none" w:sz="0" w:space="0" w:color="auto"/>
                                                    <w:bottom w:val="none" w:sz="0" w:space="0" w:color="auto"/>
                                                    <w:right w:val="none" w:sz="0" w:space="0" w:color="auto"/>
                                                  </w:divBdr>
                                                  <w:divsChild>
                                                    <w:div w:id="103883675">
                                                      <w:marLeft w:val="0"/>
                                                      <w:marRight w:val="0"/>
                                                      <w:marTop w:val="0"/>
                                                      <w:marBottom w:val="0"/>
                                                      <w:divBdr>
                                                        <w:top w:val="none" w:sz="0" w:space="0" w:color="auto"/>
                                                        <w:left w:val="none" w:sz="0" w:space="0" w:color="auto"/>
                                                        <w:bottom w:val="none" w:sz="0" w:space="0" w:color="auto"/>
                                                        <w:right w:val="none" w:sz="0" w:space="0" w:color="auto"/>
                                                      </w:divBdr>
                                                      <w:divsChild>
                                                        <w:div w:id="1545672375">
                                                          <w:marLeft w:val="0"/>
                                                          <w:marRight w:val="0"/>
                                                          <w:marTop w:val="0"/>
                                                          <w:marBottom w:val="0"/>
                                                          <w:divBdr>
                                                            <w:top w:val="none" w:sz="0" w:space="0" w:color="auto"/>
                                                            <w:left w:val="none" w:sz="0" w:space="0" w:color="auto"/>
                                                            <w:bottom w:val="none" w:sz="0" w:space="0" w:color="auto"/>
                                                            <w:right w:val="none" w:sz="0" w:space="0" w:color="auto"/>
                                                          </w:divBdr>
                                                          <w:divsChild>
                                                            <w:div w:id="531694588">
                                                              <w:marLeft w:val="0"/>
                                                              <w:marRight w:val="0"/>
                                                              <w:marTop w:val="0"/>
                                                              <w:marBottom w:val="0"/>
                                                              <w:divBdr>
                                                                <w:top w:val="none" w:sz="0" w:space="0" w:color="auto"/>
                                                                <w:left w:val="none" w:sz="0" w:space="0" w:color="auto"/>
                                                                <w:bottom w:val="none" w:sz="0" w:space="0" w:color="auto"/>
                                                                <w:right w:val="none" w:sz="0" w:space="0" w:color="auto"/>
                                                              </w:divBdr>
                                                              <w:divsChild>
                                                                <w:div w:id="11693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262761">
                      <w:marLeft w:val="0"/>
                      <w:marRight w:val="0"/>
                      <w:marTop w:val="0"/>
                      <w:marBottom w:val="0"/>
                      <w:divBdr>
                        <w:top w:val="none" w:sz="0" w:space="0" w:color="auto"/>
                        <w:left w:val="none" w:sz="0" w:space="0" w:color="auto"/>
                        <w:bottom w:val="none" w:sz="0" w:space="0" w:color="auto"/>
                        <w:right w:val="none" w:sz="0" w:space="0" w:color="auto"/>
                      </w:divBdr>
                      <w:divsChild>
                        <w:div w:id="1816100093">
                          <w:marLeft w:val="0"/>
                          <w:marRight w:val="0"/>
                          <w:marTop w:val="0"/>
                          <w:marBottom w:val="0"/>
                          <w:divBdr>
                            <w:top w:val="none" w:sz="0" w:space="0" w:color="auto"/>
                            <w:left w:val="none" w:sz="0" w:space="0" w:color="auto"/>
                            <w:bottom w:val="none" w:sz="0" w:space="0" w:color="auto"/>
                            <w:right w:val="none" w:sz="0" w:space="0" w:color="auto"/>
                          </w:divBdr>
                          <w:divsChild>
                            <w:div w:id="14226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472">
                  <w:marLeft w:val="0"/>
                  <w:marRight w:val="0"/>
                  <w:marTop w:val="0"/>
                  <w:marBottom w:val="0"/>
                  <w:divBdr>
                    <w:top w:val="none" w:sz="0" w:space="0" w:color="auto"/>
                    <w:left w:val="none" w:sz="0" w:space="0" w:color="auto"/>
                    <w:bottom w:val="none" w:sz="0" w:space="0" w:color="auto"/>
                    <w:right w:val="none" w:sz="0" w:space="0" w:color="auto"/>
                  </w:divBdr>
                  <w:divsChild>
                    <w:div w:id="661934696">
                      <w:marLeft w:val="0"/>
                      <w:marRight w:val="0"/>
                      <w:marTop w:val="0"/>
                      <w:marBottom w:val="0"/>
                      <w:divBdr>
                        <w:top w:val="none" w:sz="0" w:space="0" w:color="auto"/>
                        <w:left w:val="none" w:sz="0" w:space="0" w:color="auto"/>
                        <w:bottom w:val="none" w:sz="0" w:space="0" w:color="auto"/>
                        <w:right w:val="none" w:sz="0" w:space="0" w:color="auto"/>
                      </w:divBdr>
                      <w:divsChild>
                        <w:div w:id="164115292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57392134">
                  <w:marLeft w:val="0"/>
                  <w:marRight w:val="0"/>
                  <w:marTop w:val="0"/>
                  <w:marBottom w:val="0"/>
                  <w:divBdr>
                    <w:top w:val="none" w:sz="0" w:space="0" w:color="auto"/>
                    <w:left w:val="none" w:sz="0" w:space="0" w:color="auto"/>
                    <w:bottom w:val="none" w:sz="0" w:space="0" w:color="auto"/>
                    <w:right w:val="none" w:sz="0" w:space="0" w:color="auto"/>
                  </w:divBdr>
                  <w:divsChild>
                    <w:div w:id="609317542">
                      <w:marLeft w:val="0"/>
                      <w:marRight w:val="0"/>
                      <w:marTop w:val="0"/>
                      <w:marBottom w:val="0"/>
                      <w:divBdr>
                        <w:top w:val="none" w:sz="0" w:space="0" w:color="auto"/>
                        <w:left w:val="none" w:sz="0" w:space="0" w:color="auto"/>
                        <w:bottom w:val="none" w:sz="0" w:space="0" w:color="auto"/>
                        <w:right w:val="none" w:sz="0" w:space="0" w:color="auto"/>
                      </w:divBdr>
                      <w:divsChild>
                        <w:div w:id="1832018782">
                          <w:marLeft w:val="0"/>
                          <w:marRight w:val="0"/>
                          <w:marTop w:val="0"/>
                          <w:marBottom w:val="0"/>
                          <w:divBdr>
                            <w:top w:val="none" w:sz="0" w:space="0" w:color="auto"/>
                            <w:left w:val="none" w:sz="0" w:space="0" w:color="auto"/>
                            <w:bottom w:val="none" w:sz="0" w:space="0" w:color="auto"/>
                            <w:right w:val="none" w:sz="0" w:space="0" w:color="auto"/>
                          </w:divBdr>
                          <w:divsChild>
                            <w:div w:id="593975057">
                              <w:marLeft w:val="0"/>
                              <w:marRight w:val="0"/>
                              <w:marTop w:val="0"/>
                              <w:marBottom w:val="0"/>
                              <w:divBdr>
                                <w:top w:val="none" w:sz="0" w:space="0" w:color="auto"/>
                                <w:left w:val="none" w:sz="0" w:space="0" w:color="auto"/>
                                <w:bottom w:val="none" w:sz="0" w:space="0" w:color="auto"/>
                                <w:right w:val="none" w:sz="0" w:space="0" w:color="auto"/>
                              </w:divBdr>
                              <w:divsChild>
                                <w:div w:id="1765610575">
                                  <w:marLeft w:val="0"/>
                                  <w:marRight w:val="0"/>
                                  <w:marTop w:val="0"/>
                                  <w:marBottom w:val="0"/>
                                  <w:divBdr>
                                    <w:top w:val="none" w:sz="0" w:space="0" w:color="auto"/>
                                    <w:left w:val="none" w:sz="0" w:space="0" w:color="auto"/>
                                    <w:bottom w:val="none" w:sz="0" w:space="0" w:color="auto"/>
                                    <w:right w:val="none" w:sz="0" w:space="0" w:color="auto"/>
                                  </w:divBdr>
                                  <w:divsChild>
                                    <w:div w:id="474220017">
                                      <w:marLeft w:val="0"/>
                                      <w:marRight w:val="0"/>
                                      <w:marTop w:val="0"/>
                                      <w:marBottom w:val="0"/>
                                      <w:divBdr>
                                        <w:top w:val="none" w:sz="0" w:space="0" w:color="auto"/>
                                        <w:left w:val="none" w:sz="0" w:space="0" w:color="auto"/>
                                        <w:bottom w:val="none" w:sz="0" w:space="0" w:color="auto"/>
                                        <w:right w:val="none" w:sz="0" w:space="0" w:color="auto"/>
                                      </w:divBdr>
                                      <w:divsChild>
                                        <w:div w:id="1374766299">
                                          <w:marLeft w:val="0"/>
                                          <w:marRight w:val="0"/>
                                          <w:marTop w:val="0"/>
                                          <w:marBottom w:val="0"/>
                                          <w:divBdr>
                                            <w:top w:val="none" w:sz="0" w:space="0" w:color="auto"/>
                                            <w:left w:val="none" w:sz="0" w:space="0" w:color="auto"/>
                                            <w:bottom w:val="none" w:sz="0" w:space="0" w:color="auto"/>
                                            <w:right w:val="none" w:sz="0" w:space="0" w:color="auto"/>
                                          </w:divBdr>
                                          <w:divsChild>
                                            <w:div w:id="463160644">
                                              <w:marLeft w:val="0"/>
                                              <w:marRight w:val="0"/>
                                              <w:marTop w:val="0"/>
                                              <w:marBottom w:val="0"/>
                                              <w:divBdr>
                                                <w:top w:val="none" w:sz="0" w:space="0" w:color="auto"/>
                                                <w:left w:val="none" w:sz="0" w:space="0" w:color="auto"/>
                                                <w:bottom w:val="none" w:sz="0" w:space="0" w:color="auto"/>
                                                <w:right w:val="none" w:sz="0" w:space="0" w:color="auto"/>
                                              </w:divBdr>
                                              <w:divsChild>
                                                <w:div w:id="855195923">
                                                  <w:marLeft w:val="0"/>
                                                  <w:marRight w:val="0"/>
                                                  <w:marTop w:val="0"/>
                                                  <w:marBottom w:val="0"/>
                                                  <w:divBdr>
                                                    <w:top w:val="none" w:sz="0" w:space="0" w:color="auto"/>
                                                    <w:left w:val="none" w:sz="0" w:space="0" w:color="auto"/>
                                                    <w:bottom w:val="none" w:sz="0" w:space="0" w:color="auto"/>
                                                    <w:right w:val="none" w:sz="0" w:space="0" w:color="auto"/>
                                                  </w:divBdr>
                                                  <w:divsChild>
                                                    <w:div w:id="1537615469">
                                                      <w:marLeft w:val="0"/>
                                                      <w:marRight w:val="0"/>
                                                      <w:marTop w:val="0"/>
                                                      <w:marBottom w:val="0"/>
                                                      <w:divBdr>
                                                        <w:top w:val="none" w:sz="0" w:space="0" w:color="auto"/>
                                                        <w:left w:val="none" w:sz="0" w:space="0" w:color="auto"/>
                                                        <w:bottom w:val="none" w:sz="0" w:space="0" w:color="auto"/>
                                                        <w:right w:val="none" w:sz="0" w:space="0" w:color="auto"/>
                                                      </w:divBdr>
                                                      <w:divsChild>
                                                        <w:div w:id="1747142366">
                                                          <w:marLeft w:val="0"/>
                                                          <w:marRight w:val="0"/>
                                                          <w:marTop w:val="0"/>
                                                          <w:marBottom w:val="0"/>
                                                          <w:divBdr>
                                                            <w:top w:val="none" w:sz="0" w:space="0" w:color="auto"/>
                                                            <w:left w:val="none" w:sz="0" w:space="0" w:color="auto"/>
                                                            <w:bottom w:val="none" w:sz="0" w:space="0" w:color="auto"/>
                                                            <w:right w:val="none" w:sz="0" w:space="0" w:color="auto"/>
                                                          </w:divBdr>
                                                          <w:divsChild>
                                                            <w:div w:id="14482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732906">
                              <w:marLeft w:val="0"/>
                              <w:marRight w:val="0"/>
                              <w:marTop w:val="0"/>
                              <w:marBottom w:val="0"/>
                              <w:divBdr>
                                <w:top w:val="none" w:sz="0" w:space="0" w:color="auto"/>
                                <w:left w:val="none" w:sz="0" w:space="0" w:color="auto"/>
                                <w:bottom w:val="none" w:sz="0" w:space="0" w:color="auto"/>
                                <w:right w:val="none" w:sz="0" w:space="0" w:color="auto"/>
                              </w:divBdr>
                            </w:div>
                            <w:div w:id="237911934">
                              <w:marLeft w:val="0"/>
                              <w:marRight w:val="0"/>
                              <w:marTop w:val="0"/>
                              <w:marBottom w:val="0"/>
                              <w:divBdr>
                                <w:top w:val="none" w:sz="0" w:space="0" w:color="auto"/>
                                <w:left w:val="none" w:sz="0" w:space="0" w:color="auto"/>
                                <w:bottom w:val="none" w:sz="0" w:space="0" w:color="auto"/>
                                <w:right w:val="none" w:sz="0" w:space="0" w:color="auto"/>
                              </w:divBdr>
                              <w:divsChild>
                                <w:div w:id="1195311555">
                                  <w:marLeft w:val="0"/>
                                  <w:marRight w:val="0"/>
                                  <w:marTop w:val="0"/>
                                  <w:marBottom w:val="0"/>
                                  <w:divBdr>
                                    <w:top w:val="none" w:sz="0" w:space="0" w:color="auto"/>
                                    <w:left w:val="none" w:sz="0" w:space="0" w:color="auto"/>
                                    <w:bottom w:val="none" w:sz="0" w:space="0" w:color="auto"/>
                                    <w:right w:val="none" w:sz="0" w:space="0" w:color="auto"/>
                                  </w:divBdr>
                                  <w:divsChild>
                                    <w:div w:id="1840542663">
                                      <w:marLeft w:val="0"/>
                                      <w:marRight w:val="0"/>
                                      <w:marTop w:val="0"/>
                                      <w:marBottom w:val="0"/>
                                      <w:divBdr>
                                        <w:top w:val="none" w:sz="0" w:space="0" w:color="auto"/>
                                        <w:left w:val="none" w:sz="0" w:space="0" w:color="auto"/>
                                        <w:bottom w:val="none" w:sz="0" w:space="0" w:color="auto"/>
                                        <w:right w:val="none" w:sz="0" w:space="0" w:color="auto"/>
                                      </w:divBdr>
                                      <w:divsChild>
                                        <w:div w:id="2111774762">
                                          <w:marLeft w:val="0"/>
                                          <w:marRight w:val="0"/>
                                          <w:marTop w:val="0"/>
                                          <w:marBottom w:val="0"/>
                                          <w:divBdr>
                                            <w:top w:val="none" w:sz="0" w:space="0" w:color="auto"/>
                                            <w:left w:val="none" w:sz="0" w:space="0" w:color="auto"/>
                                            <w:bottom w:val="none" w:sz="0" w:space="0" w:color="auto"/>
                                            <w:right w:val="none" w:sz="0" w:space="0" w:color="auto"/>
                                          </w:divBdr>
                                          <w:divsChild>
                                            <w:div w:id="1708524457">
                                              <w:marLeft w:val="0"/>
                                              <w:marRight w:val="0"/>
                                              <w:marTop w:val="0"/>
                                              <w:marBottom w:val="0"/>
                                              <w:divBdr>
                                                <w:top w:val="none" w:sz="0" w:space="0" w:color="auto"/>
                                                <w:left w:val="none" w:sz="0" w:space="0" w:color="auto"/>
                                                <w:bottom w:val="none" w:sz="0" w:space="0" w:color="auto"/>
                                                <w:right w:val="none" w:sz="0" w:space="0" w:color="auto"/>
                                              </w:divBdr>
                                              <w:divsChild>
                                                <w:div w:id="1873686013">
                                                  <w:marLeft w:val="0"/>
                                                  <w:marRight w:val="0"/>
                                                  <w:marTop w:val="0"/>
                                                  <w:marBottom w:val="0"/>
                                                  <w:divBdr>
                                                    <w:top w:val="none" w:sz="0" w:space="0" w:color="auto"/>
                                                    <w:left w:val="none" w:sz="0" w:space="0" w:color="auto"/>
                                                    <w:bottom w:val="none" w:sz="0" w:space="0" w:color="auto"/>
                                                    <w:right w:val="none" w:sz="0" w:space="0" w:color="auto"/>
                                                  </w:divBdr>
                                                  <w:divsChild>
                                                    <w:div w:id="1050154762">
                                                      <w:marLeft w:val="0"/>
                                                      <w:marRight w:val="0"/>
                                                      <w:marTop w:val="0"/>
                                                      <w:marBottom w:val="0"/>
                                                      <w:divBdr>
                                                        <w:top w:val="none" w:sz="0" w:space="0" w:color="auto"/>
                                                        <w:left w:val="none" w:sz="0" w:space="0" w:color="auto"/>
                                                        <w:bottom w:val="none" w:sz="0" w:space="0" w:color="auto"/>
                                                        <w:right w:val="none" w:sz="0" w:space="0" w:color="auto"/>
                                                      </w:divBdr>
                                                      <w:divsChild>
                                                        <w:div w:id="1832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806226">
                              <w:marLeft w:val="0"/>
                              <w:marRight w:val="0"/>
                              <w:marTop w:val="0"/>
                              <w:marBottom w:val="0"/>
                              <w:divBdr>
                                <w:top w:val="none" w:sz="0" w:space="0" w:color="auto"/>
                                <w:left w:val="none" w:sz="0" w:space="0" w:color="auto"/>
                                <w:bottom w:val="none" w:sz="0" w:space="0" w:color="auto"/>
                                <w:right w:val="none" w:sz="0" w:space="0" w:color="auto"/>
                              </w:divBdr>
                            </w:div>
                            <w:div w:id="2007006364">
                              <w:marLeft w:val="0"/>
                              <w:marRight w:val="0"/>
                              <w:marTop w:val="0"/>
                              <w:marBottom w:val="0"/>
                              <w:divBdr>
                                <w:top w:val="none" w:sz="0" w:space="0" w:color="auto"/>
                                <w:left w:val="none" w:sz="0" w:space="0" w:color="auto"/>
                                <w:bottom w:val="none" w:sz="0" w:space="0" w:color="auto"/>
                                <w:right w:val="none" w:sz="0" w:space="0" w:color="auto"/>
                              </w:divBdr>
                            </w:div>
                            <w:div w:id="675035134">
                              <w:marLeft w:val="0"/>
                              <w:marRight w:val="0"/>
                              <w:marTop w:val="0"/>
                              <w:marBottom w:val="0"/>
                              <w:divBdr>
                                <w:top w:val="none" w:sz="0" w:space="0" w:color="auto"/>
                                <w:left w:val="none" w:sz="0" w:space="0" w:color="auto"/>
                                <w:bottom w:val="none" w:sz="0" w:space="0" w:color="auto"/>
                                <w:right w:val="none" w:sz="0" w:space="0" w:color="auto"/>
                              </w:divBdr>
                              <w:divsChild>
                                <w:div w:id="1282763488">
                                  <w:marLeft w:val="0"/>
                                  <w:marRight w:val="0"/>
                                  <w:marTop w:val="0"/>
                                  <w:marBottom w:val="0"/>
                                  <w:divBdr>
                                    <w:top w:val="none" w:sz="0" w:space="0" w:color="auto"/>
                                    <w:left w:val="none" w:sz="0" w:space="0" w:color="auto"/>
                                    <w:bottom w:val="none" w:sz="0" w:space="0" w:color="auto"/>
                                    <w:right w:val="none" w:sz="0" w:space="0" w:color="auto"/>
                                  </w:divBdr>
                                  <w:divsChild>
                                    <w:div w:id="128524809">
                                      <w:marLeft w:val="0"/>
                                      <w:marRight w:val="0"/>
                                      <w:marTop w:val="0"/>
                                      <w:marBottom w:val="0"/>
                                      <w:divBdr>
                                        <w:top w:val="none" w:sz="0" w:space="0" w:color="auto"/>
                                        <w:left w:val="none" w:sz="0" w:space="0" w:color="auto"/>
                                        <w:bottom w:val="none" w:sz="0" w:space="0" w:color="auto"/>
                                        <w:right w:val="none" w:sz="0" w:space="0" w:color="auto"/>
                                      </w:divBdr>
                                      <w:divsChild>
                                        <w:div w:id="1259212381">
                                          <w:marLeft w:val="0"/>
                                          <w:marRight w:val="0"/>
                                          <w:marTop w:val="0"/>
                                          <w:marBottom w:val="0"/>
                                          <w:divBdr>
                                            <w:top w:val="none" w:sz="0" w:space="0" w:color="auto"/>
                                            <w:left w:val="none" w:sz="0" w:space="0" w:color="auto"/>
                                            <w:bottom w:val="none" w:sz="0" w:space="0" w:color="auto"/>
                                            <w:right w:val="none" w:sz="0" w:space="0" w:color="auto"/>
                                          </w:divBdr>
                                          <w:divsChild>
                                            <w:div w:id="853492302">
                                              <w:marLeft w:val="0"/>
                                              <w:marRight w:val="0"/>
                                              <w:marTop w:val="0"/>
                                              <w:marBottom w:val="0"/>
                                              <w:divBdr>
                                                <w:top w:val="none" w:sz="0" w:space="0" w:color="auto"/>
                                                <w:left w:val="none" w:sz="0" w:space="0" w:color="auto"/>
                                                <w:bottom w:val="none" w:sz="0" w:space="0" w:color="auto"/>
                                                <w:right w:val="none" w:sz="0" w:space="0" w:color="auto"/>
                                              </w:divBdr>
                                              <w:divsChild>
                                                <w:div w:id="818687007">
                                                  <w:marLeft w:val="0"/>
                                                  <w:marRight w:val="0"/>
                                                  <w:marTop w:val="0"/>
                                                  <w:marBottom w:val="0"/>
                                                  <w:divBdr>
                                                    <w:top w:val="none" w:sz="0" w:space="0" w:color="auto"/>
                                                    <w:left w:val="none" w:sz="0" w:space="0" w:color="auto"/>
                                                    <w:bottom w:val="none" w:sz="0" w:space="0" w:color="auto"/>
                                                    <w:right w:val="none" w:sz="0" w:space="0" w:color="auto"/>
                                                  </w:divBdr>
                                                  <w:divsChild>
                                                    <w:div w:id="509218822">
                                                      <w:marLeft w:val="0"/>
                                                      <w:marRight w:val="0"/>
                                                      <w:marTop w:val="0"/>
                                                      <w:marBottom w:val="0"/>
                                                      <w:divBdr>
                                                        <w:top w:val="none" w:sz="0" w:space="0" w:color="auto"/>
                                                        <w:left w:val="none" w:sz="0" w:space="0" w:color="auto"/>
                                                        <w:bottom w:val="none" w:sz="0" w:space="0" w:color="auto"/>
                                                        <w:right w:val="none" w:sz="0" w:space="0" w:color="auto"/>
                                                      </w:divBdr>
                                                      <w:divsChild>
                                                        <w:div w:id="2694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525005">
                              <w:marLeft w:val="0"/>
                              <w:marRight w:val="0"/>
                              <w:marTop w:val="0"/>
                              <w:marBottom w:val="0"/>
                              <w:divBdr>
                                <w:top w:val="none" w:sz="0" w:space="0" w:color="auto"/>
                                <w:left w:val="none" w:sz="0" w:space="0" w:color="auto"/>
                                <w:bottom w:val="none" w:sz="0" w:space="0" w:color="auto"/>
                                <w:right w:val="none" w:sz="0" w:space="0" w:color="auto"/>
                              </w:divBdr>
                              <w:divsChild>
                                <w:div w:id="2066247403">
                                  <w:marLeft w:val="0"/>
                                  <w:marRight w:val="0"/>
                                  <w:marTop w:val="0"/>
                                  <w:marBottom w:val="0"/>
                                  <w:divBdr>
                                    <w:top w:val="none" w:sz="0" w:space="0" w:color="auto"/>
                                    <w:left w:val="none" w:sz="0" w:space="0" w:color="auto"/>
                                    <w:bottom w:val="none" w:sz="0" w:space="0" w:color="auto"/>
                                    <w:right w:val="none" w:sz="0" w:space="0" w:color="auto"/>
                                  </w:divBdr>
                                </w:div>
                                <w:div w:id="1579900186">
                                  <w:marLeft w:val="0"/>
                                  <w:marRight w:val="0"/>
                                  <w:marTop w:val="0"/>
                                  <w:marBottom w:val="0"/>
                                  <w:divBdr>
                                    <w:top w:val="none" w:sz="0" w:space="0" w:color="auto"/>
                                    <w:left w:val="none" w:sz="0" w:space="0" w:color="auto"/>
                                    <w:bottom w:val="none" w:sz="0" w:space="0" w:color="auto"/>
                                    <w:right w:val="none" w:sz="0" w:space="0" w:color="auto"/>
                                  </w:divBdr>
                                  <w:divsChild>
                                    <w:div w:id="1696231281">
                                      <w:marLeft w:val="0"/>
                                      <w:marRight w:val="0"/>
                                      <w:marTop w:val="0"/>
                                      <w:marBottom w:val="0"/>
                                      <w:divBdr>
                                        <w:top w:val="none" w:sz="0" w:space="0" w:color="auto"/>
                                        <w:left w:val="none" w:sz="0" w:space="0" w:color="auto"/>
                                        <w:bottom w:val="none" w:sz="0" w:space="0" w:color="auto"/>
                                        <w:right w:val="none" w:sz="0" w:space="0" w:color="auto"/>
                                      </w:divBdr>
                                      <w:divsChild>
                                        <w:div w:id="542911590">
                                          <w:marLeft w:val="0"/>
                                          <w:marRight w:val="0"/>
                                          <w:marTop w:val="0"/>
                                          <w:marBottom w:val="0"/>
                                          <w:divBdr>
                                            <w:top w:val="none" w:sz="0" w:space="0" w:color="auto"/>
                                            <w:left w:val="none" w:sz="0" w:space="0" w:color="auto"/>
                                            <w:bottom w:val="none" w:sz="0" w:space="0" w:color="auto"/>
                                            <w:right w:val="none" w:sz="0" w:space="0" w:color="auto"/>
                                          </w:divBdr>
                                          <w:divsChild>
                                            <w:div w:id="1422339633">
                                              <w:marLeft w:val="0"/>
                                              <w:marRight w:val="0"/>
                                              <w:marTop w:val="0"/>
                                              <w:marBottom w:val="0"/>
                                              <w:divBdr>
                                                <w:top w:val="none" w:sz="0" w:space="0" w:color="auto"/>
                                                <w:left w:val="none" w:sz="0" w:space="0" w:color="auto"/>
                                                <w:bottom w:val="none" w:sz="0" w:space="0" w:color="auto"/>
                                                <w:right w:val="none" w:sz="0" w:space="0" w:color="auto"/>
                                              </w:divBdr>
                                              <w:divsChild>
                                                <w:div w:id="1454978200">
                                                  <w:marLeft w:val="0"/>
                                                  <w:marRight w:val="0"/>
                                                  <w:marTop w:val="0"/>
                                                  <w:marBottom w:val="0"/>
                                                  <w:divBdr>
                                                    <w:top w:val="none" w:sz="0" w:space="0" w:color="auto"/>
                                                    <w:left w:val="none" w:sz="0" w:space="0" w:color="auto"/>
                                                    <w:bottom w:val="none" w:sz="0" w:space="0" w:color="auto"/>
                                                    <w:right w:val="none" w:sz="0" w:space="0" w:color="auto"/>
                                                  </w:divBdr>
                                                  <w:divsChild>
                                                    <w:div w:id="1254703608">
                                                      <w:marLeft w:val="0"/>
                                                      <w:marRight w:val="0"/>
                                                      <w:marTop w:val="0"/>
                                                      <w:marBottom w:val="0"/>
                                                      <w:divBdr>
                                                        <w:top w:val="none" w:sz="0" w:space="0" w:color="auto"/>
                                                        <w:left w:val="none" w:sz="0" w:space="0" w:color="auto"/>
                                                        <w:bottom w:val="none" w:sz="0" w:space="0" w:color="auto"/>
                                                        <w:right w:val="none" w:sz="0" w:space="0" w:color="auto"/>
                                                      </w:divBdr>
                                                      <w:divsChild>
                                                        <w:div w:id="1326014819">
                                                          <w:marLeft w:val="0"/>
                                                          <w:marRight w:val="0"/>
                                                          <w:marTop w:val="0"/>
                                                          <w:marBottom w:val="0"/>
                                                          <w:divBdr>
                                                            <w:top w:val="none" w:sz="0" w:space="0" w:color="auto"/>
                                                            <w:left w:val="none" w:sz="0" w:space="0" w:color="auto"/>
                                                            <w:bottom w:val="none" w:sz="0" w:space="0" w:color="auto"/>
                                                            <w:right w:val="none" w:sz="0" w:space="0" w:color="auto"/>
                                                          </w:divBdr>
                                                          <w:divsChild>
                                                            <w:div w:id="11398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798096">
                              <w:marLeft w:val="0"/>
                              <w:marRight w:val="0"/>
                              <w:marTop w:val="0"/>
                              <w:marBottom w:val="0"/>
                              <w:divBdr>
                                <w:top w:val="none" w:sz="0" w:space="0" w:color="auto"/>
                                <w:left w:val="none" w:sz="0" w:space="0" w:color="auto"/>
                                <w:bottom w:val="none" w:sz="0" w:space="0" w:color="auto"/>
                                <w:right w:val="none" w:sz="0" w:space="0" w:color="auto"/>
                              </w:divBdr>
                            </w:div>
                            <w:div w:id="783690715">
                              <w:marLeft w:val="0"/>
                              <w:marRight w:val="0"/>
                              <w:marTop w:val="0"/>
                              <w:marBottom w:val="0"/>
                              <w:divBdr>
                                <w:top w:val="none" w:sz="0" w:space="0" w:color="auto"/>
                                <w:left w:val="none" w:sz="0" w:space="0" w:color="auto"/>
                                <w:bottom w:val="none" w:sz="0" w:space="0" w:color="auto"/>
                                <w:right w:val="none" w:sz="0" w:space="0" w:color="auto"/>
                              </w:divBdr>
                              <w:divsChild>
                                <w:div w:id="1025987454">
                                  <w:marLeft w:val="0"/>
                                  <w:marRight w:val="0"/>
                                  <w:marTop w:val="0"/>
                                  <w:marBottom w:val="0"/>
                                  <w:divBdr>
                                    <w:top w:val="none" w:sz="0" w:space="0" w:color="auto"/>
                                    <w:left w:val="none" w:sz="0" w:space="0" w:color="auto"/>
                                    <w:bottom w:val="none" w:sz="0" w:space="0" w:color="auto"/>
                                    <w:right w:val="none" w:sz="0" w:space="0" w:color="auto"/>
                                  </w:divBdr>
                                  <w:divsChild>
                                    <w:div w:id="1274706694">
                                      <w:marLeft w:val="0"/>
                                      <w:marRight w:val="0"/>
                                      <w:marTop w:val="0"/>
                                      <w:marBottom w:val="0"/>
                                      <w:divBdr>
                                        <w:top w:val="none" w:sz="0" w:space="0" w:color="auto"/>
                                        <w:left w:val="none" w:sz="0" w:space="0" w:color="auto"/>
                                        <w:bottom w:val="none" w:sz="0" w:space="0" w:color="auto"/>
                                        <w:right w:val="none" w:sz="0" w:space="0" w:color="auto"/>
                                      </w:divBdr>
                                      <w:divsChild>
                                        <w:div w:id="952053718">
                                          <w:marLeft w:val="0"/>
                                          <w:marRight w:val="0"/>
                                          <w:marTop w:val="0"/>
                                          <w:marBottom w:val="0"/>
                                          <w:divBdr>
                                            <w:top w:val="none" w:sz="0" w:space="0" w:color="auto"/>
                                            <w:left w:val="none" w:sz="0" w:space="0" w:color="auto"/>
                                            <w:bottom w:val="none" w:sz="0" w:space="0" w:color="auto"/>
                                            <w:right w:val="none" w:sz="0" w:space="0" w:color="auto"/>
                                          </w:divBdr>
                                          <w:divsChild>
                                            <w:div w:id="541673241">
                                              <w:marLeft w:val="0"/>
                                              <w:marRight w:val="0"/>
                                              <w:marTop w:val="0"/>
                                              <w:marBottom w:val="0"/>
                                              <w:divBdr>
                                                <w:top w:val="none" w:sz="0" w:space="0" w:color="auto"/>
                                                <w:left w:val="none" w:sz="0" w:space="0" w:color="auto"/>
                                                <w:bottom w:val="none" w:sz="0" w:space="0" w:color="auto"/>
                                                <w:right w:val="none" w:sz="0" w:space="0" w:color="auto"/>
                                              </w:divBdr>
                                              <w:divsChild>
                                                <w:div w:id="403455501">
                                                  <w:marLeft w:val="0"/>
                                                  <w:marRight w:val="0"/>
                                                  <w:marTop w:val="0"/>
                                                  <w:marBottom w:val="0"/>
                                                  <w:divBdr>
                                                    <w:top w:val="none" w:sz="0" w:space="0" w:color="auto"/>
                                                    <w:left w:val="none" w:sz="0" w:space="0" w:color="auto"/>
                                                    <w:bottom w:val="none" w:sz="0" w:space="0" w:color="auto"/>
                                                    <w:right w:val="none" w:sz="0" w:space="0" w:color="auto"/>
                                                  </w:divBdr>
                                                  <w:divsChild>
                                                    <w:div w:id="1039552058">
                                                      <w:marLeft w:val="0"/>
                                                      <w:marRight w:val="0"/>
                                                      <w:marTop w:val="0"/>
                                                      <w:marBottom w:val="0"/>
                                                      <w:divBdr>
                                                        <w:top w:val="none" w:sz="0" w:space="0" w:color="auto"/>
                                                        <w:left w:val="none" w:sz="0" w:space="0" w:color="auto"/>
                                                        <w:bottom w:val="none" w:sz="0" w:space="0" w:color="auto"/>
                                                        <w:right w:val="none" w:sz="0" w:space="0" w:color="auto"/>
                                                      </w:divBdr>
                                                      <w:divsChild>
                                                        <w:div w:id="20139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309866">
          <w:marLeft w:val="0"/>
          <w:marRight w:val="0"/>
          <w:marTop w:val="0"/>
          <w:marBottom w:val="0"/>
          <w:divBdr>
            <w:top w:val="none" w:sz="0" w:space="0" w:color="auto"/>
            <w:left w:val="none" w:sz="0" w:space="0" w:color="auto"/>
            <w:bottom w:val="none" w:sz="0" w:space="0" w:color="auto"/>
            <w:right w:val="none" w:sz="0" w:space="0" w:color="auto"/>
          </w:divBdr>
          <w:divsChild>
            <w:div w:id="18171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4021">
      <w:bodyDiv w:val="1"/>
      <w:marLeft w:val="0"/>
      <w:marRight w:val="0"/>
      <w:marTop w:val="0"/>
      <w:marBottom w:val="0"/>
      <w:divBdr>
        <w:top w:val="none" w:sz="0" w:space="0" w:color="auto"/>
        <w:left w:val="none" w:sz="0" w:space="0" w:color="auto"/>
        <w:bottom w:val="none" w:sz="0" w:space="0" w:color="auto"/>
        <w:right w:val="none" w:sz="0" w:space="0" w:color="auto"/>
      </w:divBdr>
    </w:div>
    <w:div w:id="212136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4212</Words>
  <Characters>24014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Nuthall</dc:creator>
  <cp:lastModifiedBy>William Montgomery</cp:lastModifiedBy>
  <cp:revision>2</cp:revision>
  <dcterms:created xsi:type="dcterms:W3CDTF">2024-01-24T18:12:00Z</dcterms:created>
  <dcterms:modified xsi:type="dcterms:W3CDTF">2024-01-24T18:12:00Z</dcterms:modified>
</cp:coreProperties>
</file>