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729"/>
        <w:gridCol w:w="12671"/>
      </w:tblGrid>
      <w:tr w:rsidR="00901795" w14:paraId="6B0DB6D6" w14:textId="77777777">
        <w:trPr>
          <w:divId w:val="1746492451"/>
        </w:trPr>
        <w:tc>
          <w:tcPr>
            <w:tcW w:w="0" w:type="auto"/>
            <w:gridSpan w:val="2"/>
            <w:tcBorders>
              <w:bottom w:val="single" w:sz="6" w:space="0" w:color="2E74B5"/>
            </w:tcBorders>
            <w:tcMar>
              <w:top w:w="0" w:type="dxa"/>
              <w:left w:w="0" w:type="dxa"/>
              <w:bottom w:w="0" w:type="dxa"/>
              <w:right w:w="0" w:type="dxa"/>
            </w:tcMar>
            <w:hideMark/>
          </w:tcPr>
          <w:p w14:paraId="6B0DB6D5" w14:textId="77777777" w:rsidR="00901795" w:rsidRDefault="00926A4A">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901795" w14:paraId="6B0DB6D8" w14:textId="77777777">
        <w:trPr>
          <w:divId w:val="1746492451"/>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6B0DB6D7" w14:textId="77777777" w:rsidR="00901795" w:rsidRDefault="00926A4A">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Comparison of Active Temperature Management (any temperature) vs. No Active Temperature Management be used for children after cardiac arrest?</w:t>
            </w:r>
          </w:p>
        </w:tc>
      </w:tr>
      <w:tr w:rsidR="00901795" w14:paraId="6B0DB6DB"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D9"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DA" w14:textId="2F681EDC" w:rsidR="00901795" w:rsidRDefault="001D10D9">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C</w:t>
            </w:r>
            <w:r w:rsidR="00926A4A">
              <w:rPr>
                <w:rFonts w:ascii="Calibri" w:hAnsi="Calibri" w:cs="Calibri"/>
                <w:sz w:val="20"/>
                <w:szCs w:val="20"/>
              </w:rPr>
              <w:t>hildren after cardiac arrest</w:t>
            </w:r>
          </w:p>
        </w:tc>
      </w:tr>
      <w:tr w:rsidR="00901795" w14:paraId="6B0DB6DE"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DC"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DD" w14:textId="77777777" w:rsidR="00901795" w:rsidRDefault="00926A4A">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 xml:space="preserve">Comparison of Active Temperature Management (any temperature) </w:t>
            </w:r>
          </w:p>
        </w:tc>
      </w:tr>
      <w:tr w:rsidR="00901795" w14:paraId="6B0DB6E1"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DF"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0" w14:textId="77777777" w:rsidR="00901795" w:rsidRDefault="00926A4A">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No Active Temperature Management</w:t>
            </w:r>
          </w:p>
        </w:tc>
      </w:tr>
      <w:tr w:rsidR="00901795" w14:paraId="6B0DB6E4"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E2"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3" w14:textId="2CF74BFC" w:rsidR="00901795" w:rsidRDefault="00AC7265">
            <w:pPr>
              <w:spacing w:line="200" w:lineRule="atLeast"/>
              <w:divId w:val="2147314896"/>
              <w:rPr>
                <w:rFonts w:ascii="Calibri" w:eastAsia="Times New Roman" w:hAnsi="Calibri" w:cs="Calibri"/>
                <w:sz w:val="20"/>
                <w:szCs w:val="20"/>
              </w:rPr>
            </w:pPr>
            <w:r>
              <w:rPr>
                <w:rFonts w:ascii="Calibri" w:eastAsia="Times New Roman" w:hAnsi="Calibri" w:cs="Calibri"/>
                <w:sz w:val="20"/>
                <w:szCs w:val="20"/>
              </w:rPr>
              <w:t>Favorable neurological outcome, non-randomized, adjusted, short term outcome.; Survival, non-randomized, adjusted, short-term outcome;</w:t>
            </w:r>
          </w:p>
        </w:tc>
      </w:tr>
      <w:tr w:rsidR="00901795" w14:paraId="6B0DB6E7"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E5"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6" w14:textId="7C1E9F13" w:rsidR="00901795" w:rsidRDefault="00926A4A">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 xml:space="preserve">paediatric critical care </w:t>
            </w:r>
            <w:r w:rsidR="00AC7265">
              <w:rPr>
                <w:rFonts w:ascii="Calibri" w:hAnsi="Calibri" w:cs="Calibri"/>
                <w:sz w:val="20"/>
                <w:szCs w:val="20"/>
              </w:rPr>
              <w:t>environment</w:t>
            </w:r>
          </w:p>
        </w:tc>
      </w:tr>
      <w:tr w:rsidR="00901795" w14:paraId="6B0DB6EA"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E8"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9" w14:textId="77777777" w:rsidR="00901795" w:rsidRDefault="00926A4A">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The perspectives include those of children and their families, clinicians, and healthcare systems. Families generally prioritize survival with good neurological outcome, but there is variability in values regarding acceptable outcomes, as highlighted by the P-COSCA initiative. Clinicians seek evidence-based strategies to improve outcomes after pediatric cardiac arrest, while healthcare systems must consider resource allocation, feasibility, and equity in access to advanced therapies.</w:t>
            </w:r>
          </w:p>
        </w:tc>
      </w:tr>
      <w:tr w:rsidR="00901795" w14:paraId="6B0DB6ED"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EB"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C" w14:textId="7617387D" w:rsidR="00901795" w:rsidRDefault="00926A4A">
            <w:pPr>
              <w:spacing w:line="200" w:lineRule="atLeast"/>
              <w:divId w:val="1226991406"/>
              <w:rPr>
                <w:rFonts w:ascii="Calibri" w:eastAsia="Times New Roman" w:hAnsi="Calibri" w:cs="Calibri"/>
                <w:sz w:val="20"/>
                <w:szCs w:val="20"/>
              </w:rPr>
            </w:pPr>
            <w:r>
              <w:rPr>
                <w:rFonts w:ascii="Calibri" w:eastAsia="Times New Roman" w:hAnsi="Calibri" w:cs="Calibri"/>
                <w:sz w:val="20"/>
                <w:szCs w:val="20"/>
              </w:rPr>
              <w:t xml:space="preserve">Cardiac arrest in children is a rare but devastating event, with a significant proportion of survivors experiencing severe neurological injury. Active temperature management (ATM) has been proposed as a neuroprotective strategy, based on evidence from preclinical models and neonatal hypoxic-ischemic injury. However, clinical trials in children have not demonstrated clear superiority of hypothermia over normothermia for survival or neurological outcomes. The use of ATM protocols also </w:t>
            </w:r>
            <w:r w:rsidR="00A5016C">
              <w:rPr>
                <w:rFonts w:ascii="Calibri" w:eastAsia="Times New Roman" w:hAnsi="Calibri" w:cs="Calibri"/>
                <w:sz w:val="20"/>
                <w:szCs w:val="20"/>
              </w:rPr>
              <w:t>allows</w:t>
            </w:r>
            <w:r>
              <w:rPr>
                <w:rFonts w:ascii="Calibri" w:eastAsia="Times New Roman" w:hAnsi="Calibri" w:cs="Calibri"/>
                <w:sz w:val="20"/>
                <w:szCs w:val="20"/>
              </w:rPr>
              <w:t xml:space="preserve"> the avoidance of fever. Absence of an ATM protocol may therefore increase risk of secondary brain injury following cardiac arrest in </w:t>
            </w:r>
            <w:r w:rsidR="00AC7265">
              <w:rPr>
                <w:rFonts w:ascii="Calibri" w:eastAsia="Times New Roman" w:hAnsi="Calibri" w:cs="Calibri"/>
                <w:sz w:val="20"/>
                <w:szCs w:val="20"/>
              </w:rPr>
              <w:t>children</w:t>
            </w:r>
            <w:r>
              <w:rPr>
                <w:rFonts w:ascii="Calibri" w:eastAsia="Times New Roman" w:hAnsi="Calibri" w:cs="Calibri"/>
                <w:sz w:val="20"/>
                <w:szCs w:val="20"/>
              </w:rPr>
              <w:t xml:space="preserve">. ATM requires intensive care resources, and there is ongoing debate regarding optimal temperature targets, implementation strategies, and the impact on long-term outcomes. </w:t>
            </w:r>
          </w:p>
        </w:tc>
      </w:tr>
      <w:tr w:rsidR="00901795" w14:paraId="6B0DB6F0" w14:textId="77777777">
        <w:trPr>
          <w:divId w:val="1746492451"/>
        </w:trPr>
        <w:tc>
          <w:tcPr>
            <w:tcW w:w="1500" w:type="dxa"/>
            <w:tcBorders>
              <w:bottom w:val="single" w:sz="6" w:space="0" w:color="2E74B5"/>
            </w:tcBorders>
            <w:shd w:val="clear" w:color="auto" w:fill="2E74B5"/>
            <w:tcMar>
              <w:top w:w="75" w:type="dxa"/>
              <w:left w:w="75" w:type="dxa"/>
              <w:bottom w:w="75" w:type="dxa"/>
              <w:right w:w="75" w:type="dxa"/>
            </w:tcMar>
            <w:hideMark/>
          </w:tcPr>
          <w:p w14:paraId="6B0DB6EE" w14:textId="77777777" w:rsidR="00901795" w:rsidRDefault="00926A4A">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B0DB6EF" w14:textId="18767BA5" w:rsidR="00901795" w:rsidRDefault="00926A4A">
            <w:pPr>
              <w:spacing w:line="200" w:lineRule="atLeast"/>
              <w:divId w:val="1365865417"/>
              <w:rPr>
                <w:rFonts w:ascii="Calibri" w:eastAsia="Times New Roman" w:hAnsi="Calibri" w:cs="Calibri"/>
                <w:sz w:val="20"/>
                <w:szCs w:val="20"/>
              </w:rPr>
            </w:pPr>
            <w:r>
              <w:rPr>
                <w:rFonts w:ascii="Calibri" w:eastAsia="Times New Roman" w:hAnsi="Calibri" w:cs="Calibri"/>
                <w:sz w:val="20"/>
                <w:szCs w:val="20"/>
              </w:rPr>
              <w:t>The following intellectual conflicts of interest have been declared. B Scholefield, A Guerguerian and A Topjian were co-investigator</w:t>
            </w:r>
            <w:r w:rsidR="00AC7265">
              <w:rPr>
                <w:rFonts w:ascii="Calibri" w:eastAsia="Times New Roman" w:hAnsi="Calibri" w:cs="Calibri"/>
                <w:sz w:val="20"/>
                <w:szCs w:val="20"/>
              </w:rPr>
              <w:t>s</w:t>
            </w:r>
            <w:r>
              <w:rPr>
                <w:rFonts w:ascii="Calibri" w:eastAsia="Times New Roman" w:hAnsi="Calibri" w:cs="Calibri"/>
                <w:sz w:val="20"/>
                <w:szCs w:val="20"/>
              </w:rPr>
              <w:t xml:space="preserve"> on the THAPCA-IH trial. A Topjian, H Krishnan, and A-M Guerguerian are co-investigators/site PIs in the P-ICECAP study. B Scholefield, A Topjian, H Krishan and A-M Guerguerian will be excluded from study selection, data abstraction and risk of bias assessment. No members of the writing group have any financial conflicts of interest. </w:t>
            </w:r>
          </w:p>
        </w:tc>
      </w:tr>
    </w:tbl>
    <w:p w14:paraId="6B0DB6F1" w14:textId="77777777" w:rsidR="00901795" w:rsidRDefault="00926A4A">
      <w:pPr>
        <w:pStyle w:val="Heading1"/>
        <w:spacing w:after="20" w:afterAutospacing="0"/>
        <w:divId w:val="130542616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713"/>
        <w:gridCol w:w="6222"/>
        <w:gridCol w:w="6615"/>
      </w:tblGrid>
      <w:tr w:rsidR="00901795" w14:paraId="6B0DB6F4"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6F2" w14:textId="77777777" w:rsidR="00901795" w:rsidRDefault="00926A4A">
            <w:pPr>
              <w:pStyle w:val="Heading2"/>
              <w:spacing w:before="0" w:beforeAutospacing="0" w:after="0" w:afterAutospacing="0" w:line="240" w:lineRule="atLeast"/>
              <w:divId w:val="1106195275"/>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6B0DB6F3" w14:textId="77777777" w:rsidR="00901795" w:rsidRDefault="00926A4A">
            <w:pPr>
              <w:pStyle w:val="Subtitle1"/>
              <w:spacing w:before="0" w:beforeAutospacing="0" w:after="0" w:afterAutospacing="0" w:line="240" w:lineRule="atLeast"/>
              <w:divId w:val="1106195275"/>
              <w:rPr>
                <w:rFonts w:ascii="Calibri" w:hAnsi="Calibri" w:cs="Calibri"/>
                <w:color w:val="FFFFFF"/>
                <w:sz w:val="20"/>
                <w:szCs w:val="20"/>
              </w:rPr>
            </w:pPr>
            <w:r>
              <w:rPr>
                <w:rFonts w:ascii="Calibri" w:hAnsi="Calibri" w:cs="Calibri"/>
                <w:color w:val="FFFFFF"/>
                <w:sz w:val="20"/>
                <w:szCs w:val="20"/>
              </w:rPr>
              <w:t>Is the problem a priority?</w:t>
            </w:r>
          </w:p>
        </w:tc>
      </w:tr>
      <w:tr w:rsidR="00901795" w14:paraId="6B0DB6F8"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6F5"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6F6"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6F7"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6FC"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6F9" w14:textId="77777777" w:rsidR="00901795" w:rsidRDefault="00926A4A">
            <w:pPr>
              <w:spacing w:line="240" w:lineRule="atLeast"/>
              <w:divId w:val="42704555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6FA" w14:textId="77777777" w:rsidR="00901795" w:rsidRDefault="00926A4A">
            <w:pPr>
              <w:spacing w:line="240" w:lineRule="atLeast"/>
              <w:divId w:val="1396049124"/>
              <w:rPr>
                <w:rFonts w:ascii="Calibri" w:eastAsia="Times New Roman" w:hAnsi="Calibri" w:cs="Calibri"/>
                <w:sz w:val="20"/>
                <w:szCs w:val="20"/>
              </w:rPr>
            </w:pPr>
            <w:r>
              <w:rPr>
                <w:rFonts w:ascii="Calibri" w:eastAsia="Times New Roman" w:hAnsi="Calibri" w:cs="Calibri"/>
                <w:sz w:val="20"/>
                <w:szCs w:val="20"/>
              </w:rPr>
              <w:lastRenderedPageBreak/>
              <w:t xml:space="preserve">A significant number of pediatric cardiac arrest survivors are left with severe neurologic injury. Active targeted temperature management (ATM) (as part of post-cardiac arrest care), has been shown in pre-clinical models of pediatric cardiac arrest and as part of care after neonatal hypoxic ischemic injury, to improve rates of survival and neurologic outcome by </w:t>
            </w:r>
            <w:r>
              <w:rPr>
                <w:rFonts w:ascii="Calibri" w:eastAsia="Times New Roman" w:hAnsi="Calibri" w:cs="Calibri"/>
                <w:sz w:val="20"/>
                <w:szCs w:val="20"/>
              </w:rPr>
              <w:lastRenderedPageBreak/>
              <w:t xml:space="preserve">modifying post-cardiac arrest syndrome. Clinical interventions that improve pediatric outcomes from cardiac arrest would be viewed as important and desirable by society.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6FB" w14:textId="77777777" w:rsidR="00901795" w:rsidRDefault="00926A4A">
            <w:pPr>
              <w:spacing w:line="240" w:lineRule="atLeast"/>
              <w:divId w:val="1625111342"/>
              <w:rPr>
                <w:rFonts w:ascii="Calibri" w:eastAsia="Times New Roman" w:hAnsi="Calibri" w:cs="Calibri"/>
                <w:sz w:val="20"/>
                <w:szCs w:val="20"/>
              </w:rPr>
            </w:pPr>
            <w:r>
              <w:rPr>
                <w:rFonts w:ascii="Calibri" w:eastAsia="Times New Roman" w:hAnsi="Calibri" w:cs="Calibri"/>
                <w:sz w:val="20"/>
                <w:szCs w:val="20"/>
              </w:rPr>
              <w:lastRenderedPageBreak/>
              <w:br/>
            </w:r>
          </w:p>
        </w:tc>
      </w:tr>
      <w:tr w:rsidR="00901795" w14:paraId="6B0DB6FF"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6FD" w14:textId="77777777" w:rsidR="00901795" w:rsidRDefault="00926A4A">
            <w:pPr>
              <w:pStyle w:val="Heading2"/>
              <w:spacing w:before="0" w:beforeAutospacing="0" w:after="0" w:afterAutospacing="0" w:line="240" w:lineRule="atLeast"/>
              <w:divId w:val="1387992853"/>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6B0DB6FE" w14:textId="77777777" w:rsidR="00901795" w:rsidRDefault="00926A4A">
            <w:pPr>
              <w:pStyle w:val="Subtitle1"/>
              <w:spacing w:before="0" w:beforeAutospacing="0" w:after="0" w:afterAutospacing="0" w:line="240" w:lineRule="atLeast"/>
              <w:divId w:val="1387992853"/>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901795" w14:paraId="6B0DB703"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00"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01"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02"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0D"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04" w14:textId="77777777" w:rsidR="00901795" w:rsidRDefault="00926A4A">
            <w:pPr>
              <w:spacing w:line="240" w:lineRule="atLeast"/>
              <w:divId w:val="137928025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05" w14:textId="50D8DF79" w:rsidR="00901795" w:rsidRDefault="00926A4A">
            <w:pPr>
              <w:spacing w:line="240" w:lineRule="atLeast"/>
              <w:divId w:val="1458645791"/>
              <w:rPr>
                <w:rFonts w:ascii="Calibri" w:eastAsia="Times New Roman" w:hAnsi="Calibri" w:cs="Calibri"/>
                <w:sz w:val="20"/>
                <w:szCs w:val="20"/>
              </w:rPr>
            </w:pPr>
            <w:r>
              <w:rPr>
                <w:rFonts w:ascii="Calibri" w:eastAsia="Times New Roman" w:hAnsi="Calibri" w:cs="Calibri"/>
                <w:sz w:val="20"/>
                <w:szCs w:val="20"/>
              </w:rPr>
              <w:t>Three non-</w:t>
            </w:r>
            <w:r w:rsidR="00DC0B88">
              <w:rPr>
                <w:rFonts w:ascii="Calibri" w:eastAsia="Times New Roman" w:hAnsi="Calibri" w:cs="Calibri"/>
                <w:sz w:val="20"/>
                <w:szCs w:val="20"/>
              </w:rPr>
              <w:t>randomized</w:t>
            </w:r>
            <w:r>
              <w:rPr>
                <w:rFonts w:ascii="Calibri" w:eastAsia="Times New Roman" w:hAnsi="Calibri" w:cs="Calibri"/>
                <w:sz w:val="20"/>
                <w:szCs w:val="20"/>
              </w:rPr>
              <w:t xml:space="preserve"> observational studies were identified to address this question. </w:t>
            </w:r>
            <w:r>
              <w:rPr>
                <w:rFonts w:ascii="Calibri" w:eastAsia="Times New Roman" w:hAnsi="Calibri" w:cs="Calibri"/>
                <w:sz w:val="20"/>
                <w:szCs w:val="20"/>
                <w:shd w:val="clear" w:color="auto" w:fill="EBEBEB"/>
              </w:rPr>
              <w:t>(1)(2)(3)</w:t>
            </w:r>
            <w:r>
              <w:rPr>
                <w:rFonts w:ascii="Calibri" w:eastAsia="Times New Roman" w:hAnsi="Calibri" w:cs="Calibri"/>
                <w:sz w:val="20"/>
                <w:szCs w:val="20"/>
              </w:rPr>
              <w:t xml:space="preserve"> Two studies used data from the same registry </w:t>
            </w:r>
            <w:r>
              <w:rPr>
                <w:rFonts w:ascii="Calibri" w:eastAsia="Times New Roman" w:hAnsi="Calibri" w:cs="Calibri"/>
                <w:sz w:val="20"/>
                <w:szCs w:val="20"/>
                <w:shd w:val="clear" w:color="auto" w:fill="EBEBEB"/>
              </w:rPr>
              <w:t>(2)(3)</w:t>
            </w:r>
            <w:r>
              <w:rPr>
                <w:rFonts w:ascii="Calibri" w:eastAsia="Times New Roman" w:hAnsi="Calibri" w:cs="Calibri"/>
                <w:sz w:val="20"/>
                <w:szCs w:val="20"/>
              </w:rPr>
              <w:t xml:space="preserve"> and were not combined in pooled analysis where they reported the same outcome. All patients included in the three studies had OHCA. </w:t>
            </w:r>
          </w:p>
          <w:p w14:paraId="6B0DB706" w14:textId="77777777" w:rsidR="00901795" w:rsidRDefault="00926A4A">
            <w:pPr>
              <w:spacing w:line="240" w:lineRule="atLeast"/>
              <w:divId w:val="1550415722"/>
              <w:rPr>
                <w:rFonts w:ascii="Calibri" w:eastAsia="Times New Roman" w:hAnsi="Calibri" w:cs="Calibri"/>
                <w:sz w:val="20"/>
                <w:szCs w:val="20"/>
              </w:rPr>
            </w:pPr>
            <w:r>
              <w:rPr>
                <w:rFonts w:ascii="Calibri" w:eastAsia="Times New Roman" w:hAnsi="Calibri" w:cs="Calibri"/>
                <w:sz w:val="20"/>
                <w:szCs w:val="20"/>
              </w:rPr>
              <w:br/>
            </w:r>
          </w:p>
          <w:p w14:paraId="6B0DB707" w14:textId="77777777" w:rsidR="00901795" w:rsidRDefault="00926A4A">
            <w:pPr>
              <w:spacing w:line="240" w:lineRule="atLeast"/>
              <w:divId w:val="1224294244"/>
              <w:rPr>
                <w:rFonts w:ascii="Calibri" w:eastAsia="Times New Roman" w:hAnsi="Calibri" w:cs="Calibri"/>
                <w:sz w:val="20"/>
                <w:szCs w:val="20"/>
              </w:rPr>
            </w:pPr>
            <w:r>
              <w:rPr>
                <w:rFonts w:ascii="Calibri" w:eastAsia="Times New Roman" w:hAnsi="Calibri" w:cs="Calibri"/>
                <w:b/>
                <w:bCs/>
                <w:sz w:val="20"/>
                <w:szCs w:val="20"/>
              </w:rPr>
              <w:t>Favorable Neurological Outcome:</w:t>
            </w:r>
          </w:p>
          <w:p w14:paraId="6B0DB708" w14:textId="77777777" w:rsidR="00901795" w:rsidRDefault="00926A4A">
            <w:pPr>
              <w:spacing w:line="240" w:lineRule="atLeast"/>
              <w:divId w:val="1735547421"/>
              <w:rPr>
                <w:rFonts w:ascii="Calibri" w:eastAsia="Times New Roman" w:hAnsi="Calibri" w:cs="Calibri"/>
                <w:sz w:val="20"/>
                <w:szCs w:val="20"/>
              </w:rPr>
            </w:pPr>
            <w:r>
              <w:rPr>
                <w:rFonts w:ascii="Calibri" w:eastAsia="Times New Roman" w:hAnsi="Calibri" w:cs="Calibri"/>
                <w:sz w:val="20"/>
                <w:szCs w:val="20"/>
              </w:rPr>
              <w:t xml:space="preserve">For the critical outcome of short-term good neurobehavioral survival (at hospital discharge), from 2 adjusted observational cohort studies </w:t>
            </w:r>
            <w:r>
              <w:rPr>
                <w:rFonts w:ascii="Calibri" w:eastAsia="Times New Roman" w:hAnsi="Calibri" w:cs="Calibri"/>
                <w:sz w:val="20"/>
                <w:szCs w:val="20"/>
                <w:shd w:val="clear" w:color="auto" w:fill="EBEBEB"/>
              </w:rPr>
              <w:t>(1)(3)</w:t>
            </w:r>
            <w:r>
              <w:rPr>
                <w:rFonts w:ascii="Calibri" w:eastAsia="Times New Roman" w:hAnsi="Calibri" w:cs="Calibri"/>
                <w:sz w:val="20"/>
                <w:szCs w:val="20"/>
              </w:rPr>
              <w:t xml:space="preserve"> with 877 children who achieved ROSC showed statistical benefit of ATM (any temperature) compared to no active temperature management (OR=1.21, 95% CI 1.05-1.40; ARR=3.0%, or 30 more patients/1000, 95% CI 7 more to 56 more patients/1000).</w:t>
            </w:r>
          </w:p>
          <w:p w14:paraId="6B0DB709" w14:textId="77777777" w:rsidR="00901795" w:rsidRDefault="00926A4A">
            <w:pPr>
              <w:spacing w:line="240" w:lineRule="atLeast"/>
              <w:divId w:val="835539559"/>
              <w:rPr>
                <w:rFonts w:ascii="Calibri" w:eastAsia="Times New Roman" w:hAnsi="Calibri" w:cs="Calibri"/>
                <w:sz w:val="20"/>
                <w:szCs w:val="20"/>
              </w:rPr>
            </w:pPr>
            <w:r>
              <w:rPr>
                <w:rFonts w:ascii="Calibri" w:eastAsia="Times New Roman" w:hAnsi="Calibri" w:cs="Calibri"/>
                <w:sz w:val="20"/>
                <w:szCs w:val="20"/>
              </w:rPr>
              <w:br/>
            </w:r>
          </w:p>
          <w:p w14:paraId="6B0DB70A" w14:textId="77777777" w:rsidR="00901795" w:rsidRDefault="00926A4A">
            <w:pPr>
              <w:spacing w:line="240" w:lineRule="atLeast"/>
              <w:divId w:val="1775200380"/>
              <w:rPr>
                <w:rFonts w:ascii="Calibri" w:eastAsia="Times New Roman" w:hAnsi="Calibri" w:cs="Calibri"/>
                <w:sz w:val="20"/>
                <w:szCs w:val="20"/>
              </w:rPr>
            </w:pPr>
            <w:r>
              <w:rPr>
                <w:rFonts w:ascii="Calibri" w:eastAsia="Times New Roman" w:hAnsi="Calibri" w:cs="Calibri"/>
                <w:b/>
                <w:bCs/>
                <w:sz w:val="20"/>
                <w:szCs w:val="20"/>
              </w:rPr>
              <w:t>Survival:</w:t>
            </w:r>
          </w:p>
          <w:p w14:paraId="6B0DB70B" w14:textId="77777777" w:rsidR="00901795" w:rsidRDefault="00926A4A">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For the critical outcome of short-term survival (30 days or hospital discharge), from 2 adjusted observational cohort studies </w:t>
            </w:r>
            <w:r>
              <w:rPr>
                <w:rFonts w:ascii="Calibri" w:eastAsia="Times New Roman" w:hAnsi="Calibri" w:cs="Calibri"/>
                <w:sz w:val="20"/>
                <w:szCs w:val="20"/>
                <w:shd w:val="clear" w:color="auto" w:fill="EBEBEB"/>
              </w:rPr>
              <w:t>(1)(2)</w:t>
            </w:r>
            <w:r>
              <w:rPr>
                <w:rFonts w:ascii="Calibri" w:eastAsia="Times New Roman" w:hAnsi="Calibri" w:cs="Calibri"/>
                <w:sz w:val="20"/>
                <w:szCs w:val="20"/>
              </w:rPr>
              <w:t xml:space="preserve"> with 830 children who achieved ROSC showed no statistical benefit or harm of ATM (any temperature) compared to no active temperature management (OR=1.06, 95% CI 0.67-1.68; ARR=1.4%, or 14 more patients/1000, 95% CI 92 fewer to 129 more patients/1000).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0C" w14:textId="07566140" w:rsidR="00901795" w:rsidRDefault="00926A4A">
            <w:pPr>
              <w:spacing w:line="240" w:lineRule="atLeast"/>
              <w:divId w:val="1314480036"/>
              <w:rPr>
                <w:rFonts w:ascii="Calibri" w:eastAsia="Times New Roman" w:hAnsi="Calibri" w:cs="Calibri"/>
                <w:sz w:val="20"/>
                <w:szCs w:val="20"/>
              </w:rPr>
            </w:pPr>
            <w:r>
              <w:rPr>
                <w:rFonts w:ascii="Calibri" w:eastAsia="Times New Roman" w:hAnsi="Calibri" w:cs="Calibri"/>
                <w:sz w:val="20"/>
                <w:szCs w:val="20"/>
              </w:rPr>
              <w:t>Three non-</w:t>
            </w:r>
            <w:r w:rsidR="00DC0B88">
              <w:rPr>
                <w:rFonts w:ascii="Calibri" w:eastAsia="Times New Roman" w:hAnsi="Calibri" w:cs="Calibri"/>
                <w:sz w:val="20"/>
                <w:szCs w:val="20"/>
              </w:rPr>
              <w:t>randomized</w:t>
            </w:r>
            <w:r>
              <w:rPr>
                <w:rFonts w:ascii="Calibri" w:eastAsia="Times New Roman" w:hAnsi="Calibri" w:cs="Calibri"/>
                <w:sz w:val="20"/>
                <w:szCs w:val="20"/>
              </w:rPr>
              <w:t xml:space="preserve"> observational studies reported different ATM protocols. In Chang 2016 </w:t>
            </w:r>
            <w:r>
              <w:rPr>
                <w:rFonts w:ascii="Calibri" w:eastAsia="Times New Roman" w:hAnsi="Calibri" w:cs="Calibri"/>
                <w:sz w:val="20"/>
                <w:szCs w:val="20"/>
                <w:shd w:val="clear" w:color="auto" w:fill="EBEBEB"/>
              </w:rPr>
              <w:t>(1)</w:t>
            </w:r>
            <w:r>
              <w:rPr>
                <w:rFonts w:ascii="Calibri" w:eastAsia="Times New Roman" w:hAnsi="Calibri" w:cs="Calibri"/>
                <w:sz w:val="20"/>
                <w:szCs w:val="20"/>
              </w:rPr>
              <w:t xml:space="preserve">, the intervention group received mild therapeutic hypothermia (MTH) with a target temperature of 32–34°C, and the median achieved temperature was 33.0°C (IQR 32.6–33.6). The duration of hypothermia was at least 12 hours but was not strictly protocolized, and the total duration was not reported. The control group did not receive hypothermia, with a median temperature of 35.4°C (IQR 34.7–36.2), and no active temperature management was provided; duration details were not reported. Matsui 2022 </w:t>
            </w:r>
            <w:r>
              <w:rPr>
                <w:rFonts w:ascii="Calibri" w:eastAsia="Times New Roman" w:hAnsi="Calibri" w:cs="Calibri"/>
                <w:sz w:val="20"/>
                <w:szCs w:val="20"/>
                <w:shd w:val="clear" w:color="auto" w:fill="EBEBEB"/>
              </w:rPr>
              <w:t>(2)</w:t>
            </w:r>
            <w:r>
              <w:rPr>
                <w:rFonts w:ascii="Calibri" w:eastAsia="Times New Roman" w:hAnsi="Calibri" w:cs="Calibri"/>
                <w:sz w:val="20"/>
                <w:szCs w:val="20"/>
              </w:rPr>
              <w:t xml:space="preserve"> investigated targeted temperature management (TTM) with a target range of 33–36°C, but both the duration of intervention and the actual temperatures achieved were not reported. The control group received no active TTM, and temperature or duration details were also not reported. In Namba 2025 </w:t>
            </w:r>
            <w:r>
              <w:rPr>
                <w:rFonts w:ascii="Calibri" w:eastAsia="Times New Roman" w:hAnsi="Calibri" w:cs="Calibri"/>
                <w:sz w:val="20"/>
                <w:szCs w:val="20"/>
                <w:shd w:val="clear" w:color="auto" w:fill="EBEBEB"/>
              </w:rPr>
              <w:t>(3)</w:t>
            </w:r>
            <w:r>
              <w:rPr>
                <w:rFonts w:ascii="Calibri" w:eastAsia="Times New Roman" w:hAnsi="Calibri" w:cs="Calibri"/>
                <w:sz w:val="20"/>
                <w:szCs w:val="20"/>
              </w:rPr>
              <w:t>, the intervention consisted of TTM with a target temperature of 32–36°C, typically maintained for 24 hours, although the total duration was not specified. The control group did not receive active TTM, and temperature and duration details were not reported. Across all studies, the control groups received no active temperature management, with limited reporting on actual temperature and duration parameters.</w:t>
            </w:r>
          </w:p>
        </w:tc>
      </w:tr>
      <w:tr w:rsidR="00901795" w14:paraId="6B0DB710"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0E" w14:textId="77777777" w:rsidR="00901795" w:rsidRDefault="00926A4A">
            <w:pPr>
              <w:pStyle w:val="Heading2"/>
              <w:spacing w:before="0" w:beforeAutospacing="0" w:after="0" w:afterAutospacing="0" w:line="240" w:lineRule="atLeast"/>
              <w:divId w:val="1426339177"/>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6B0DB70F" w14:textId="77777777" w:rsidR="00901795" w:rsidRDefault="00926A4A">
            <w:pPr>
              <w:pStyle w:val="Subtitle1"/>
              <w:spacing w:before="0" w:beforeAutospacing="0" w:after="0" w:afterAutospacing="0" w:line="240" w:lineRule="atLeast"/>
              <w:divId w:val="142633917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901795" w14:paraId="6B0DB714"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1"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2"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3"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19" w14:textId="77777777">
        <w:trPr>
          <w:divId w:val="13054261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15" w14:textId="77777777" w:rsidR="00901795" w:rsidRDefault="00926A4A">
            <w:pPr>
              <w:spacing w:line="240" w:lineRule="atLeast"/>
              <w:divId w:val="585041024"/>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16" w14:textId="77777777" w:rsidR="00901795" w:rsidRDefault="00926A4A">
            <w:pPr>
              <w:spacing w:line="240" w:lineRule="atLeast"/>
              <w:divId w:val="205457523"/>
              <w:rPr>
                <w:rFonts w:ascii="Calibri" w:eastAsia="Times New Roman" w:hAnsi="Calibri" w:cs="Calibri"/>
                <w:sz w:val="20"/>
                <w:szCs w:val="20"/>
              </w:rPr>
            </w:pPr>
            <w:r>
              <w:rPr>
                <w:rFonts w:ascii="Calibri" w:eastAsia="Times New Roman" w:hAnsi="Calibri" w:cs="Calibri"/>
                <w:sz w:val="20"/>
                <w:szCs w:val="20"/>
              </w:rPr>
              <w:t xml:space="preserve">Unknown. </w:t>
            </w:r>
          </w:p>
          <w:p w14:paraId="6B0DB717" w14:textId="47F0F431" w:rsidR="00901795" w:rsidRDefault="00926A4A">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A concern of providing no ATM in patients after cardiac arrest, is the development of fever. This has been reported to be associated with worse </w:t>
            </w:r>
            <w:r w:rsidR="00EA038F">
              <w:rPr>
                <w:rFonts w:ascii="Calibri" w:eastAsia="Times New Roman" w:hAnsi="Calibri" w:cs="Calibri"/>
                <w:sz w:val="20"/>
                <w:szCs w:val="20"/>
              </w:rPr>
              <w:t>neurobehavioral</w:t>
            </w:r>
            <w:r>
              <w:rPr>
                <w:rFonts w:ascii="Calibri" w:eastAsia="Times New Roman" w:hAnsi="Calibri" w:cs="Calibri"/>
                <w:sz w:val="20"/>
                <w:szCs w:val="20"/>
              </w:rPr>
              <w:t xml:space="preserve"> outcome following cardiac arrest and brain injury in children.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18" w14:textId="77777777" w:rsidR="00901795" w:rsidRDefault="00926A4A">
            <w:pPr>
              <w:spacing w:line="240" w:lineRule="atLeast"/>
              <w:divId w:val="114106583"/>
              <w:rPr>
                <w:rFonts w:ascii="Calibri" w:eastAsia="Times New Roman" w:hAnsi="Calibri" w:cs="Calibri"/>
                <w:sz w:val="20"/>
                <w:szCs w:val="20"/>
              </w:rPr>
            </w:pPr>
            <w:r>
              <w:rPr>
                <w:rFonts w:ascii="Calibri" w:eastAsia="Times New Roman" w:hAnsi="Calibri" w:cs="Calibri"/>
                <w:sz w:val="20"/>
                <w:szCs w:val="20"/>
              </w:rPr>
              <w:t xml:space="preserve">Across these three pediatric OHCA studies, adverse events were not systematically collected or reported (including rates of fever or temperature about 38C without ATM). Only Chang 2016 flags (in discussion) the general risk of unintended overcooling with certain cooling methods, but this was not quantified in their cohort. Consequently, the magnitude of undesirable effects for TTM vs control is uncertain based on these data. </w:t>
            </w:r>
          </w:p>
        </w:tc>
      </w:tr>
      <w:tr w:rsidR="00901795" w14:paraId="6B0DB71C"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1A" w14:textId="77777777" w:rsidR="00901795" w:rsidRDefault="00926A4A">
            <w:pPr>
              <w:pStyle w:val="Heading2"/>
              <w:spacing w:before="0" w:beforeAutospacing="0" w:after="0" w:afterAutospacing="0" w:line="240" w:lineRule="atLeast"/>
              <w:divId w:val="1445271750"/>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6B0DB71B" w14:textId="77777777" w:rsidR="00901795" w:rsidRDefault="00926A4A">
            <w:pPr>
              <w:pStyle w:val="Subtitle1"/>
              <w:spacing w:before="0" w:beforeAutospacing="0" w:after="0" w:afterAutospacing="0" w:line="240" w:lineRule="atLeast"/>
              <w:divId w:val="1445271750"/>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901795" w14:paraId="6B0DB720"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D"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E"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1F"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26" w14:textId="77777777">
        <w:trPr>
          <w:divId w:val="13054261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21" w14:textId="77777777" w:rsidR="00901795" w:rsidRDefault="00926A4A">
            <w:pPr>
              <w:spacing w:line="240" w:lineRule="atLeast"/>
              <w:divId w:val="2043549951"/>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22" w14:textId="77777777" w:rsidR="00901795" w:rsidRDefault="00926A4A">
            <w:pPr>
              <w:spacing w:line="240" w:lineRule="atLeast"/>
              <w:divId w:val="884411492"/>
              <w:rPr>
                <w:rFonts w:ascii="Calibri" w:eastAsia="Times New Roman" w:hAnsi="Calibri" w:cs="Calibri"/>
                <w:sz w:val="20"/>
                <w:szCs w:val="20"/>
              </w:rPr>
            </w:pPr>
            <w:r>
              <w:rPr>
                <w:rFonts w:ascii="Calibri" w:eastAsia="Times New Roman" w:hAnsi="Calibri" w:cs="Calibri"/>
                <w:sz w:val="20"/>
                <w:szCs w:val="20"/>
              </w:rPr>
              <w:t>Overall certainty of evidence was very low across both important clinical outcomes.</w:t>
            </w:r>
          </w:p>
          <w:p w14:paraId="6B0DB723" w14:textId="77777777" w:rsidR="00901795" w:rsidRDefault="00926A4A">
            <w:pPr>
              <w:spacing w:line="240" w:lineRule="atLeast"/>
              <w:divId w:val="1453549115"/>
              <w:rPr>
                <w:rFonts w:ascii="Calibri" w:eastAsia="Times New Roman" w:hAnsi="Calibri" w:cs="Calibri"/>
                <w:sz w:val="20"/>
                <w:szCs w:val="20"/>
              </w:rPr>
            </w:pPr>
            <w:r>
              <w:rPr>
                <w:rFonts w:ascii="Calibri" w:eastAsia="Times New Roman" w:hAnsi="Calibri" w:cs="Calibri"/>
                <w:i/>
                <w:iCs/>
                <w:sz w:val="20"/>
                <w:szCs w:val="20"/>
              </w:rPr>
              <w:t>See Appendix 1</w:t>
            </w:r>
          </w:p>
          <w:p w14:paraId="6B0DB724" w14:textId="77777777" w:rsidR="00901795" w:rsidRDefault="00926A4A">
            <w:pPr>
              <w:spacing w:line="240" w:lineRule="atLeast"/>
              <w:rPr>
                <w:rFonts w:ascii="Calibri" w:eastAsia="Times New Roman" w:hAnsi="Calibri" w:cs="Calibri"/>
                <w:sz w:val="20"/>
                <w:szCs w:val="20"/>
              </w:rPr>
            </w:pP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25" w14:textId="77777777" w:rsidR="00901795" w:rsidRDefault="00926A4A">
            <w:pPr>
              <w:spacing w:line="240" w:lineRule="atLeast"/>
              <w:divId w:val="208344913"/>
              <w:rPr>
                <w:rFonts w:ascii="Calibri" w:eastAsia="Times New Roman" w:hAnsi="Calibri" w:cs="Calibri"/>
                <w:sz w:val="20"/>
                <w:szCs w:val="20"/>
              </w:rPr>
            </w:pPr>
            <w:r>
              <w:rPr>
                <w:rFonts w:ascii="Calibri" w:eastAsia="Times New Roman" w:hAnsi="Calibri" w:cs="Calibri"/>
                <w:sz w:val="20"/>
                <w:szCs w:val="20"/>
              </w:rPr>
              <w:br/>
            </w:r>
          </w:p>
        </w:tc>
      </w:tr>
      <w:tr w:rsidR="00901795" w14:paraId="6B0DB729"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27" w14:textId="77777777" w:rsidR="00901795" w:rsidRDefault="00926A4A">
            <w:pPr>
              <w:pStyle w:val="Heading2"/>
              <w:spacing w:before="0" w:beforeAutospacing="0" w:after="0" w:afterAutospacing="0" w:line="240" w:lineRule="atLeast"/>
              <w:divId w:val="133985385"/>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6B0DB728" w14:textId="77777777" w:rsidR="00901795" w:rsidRDefault="00926A4A">
            <w:pPr>
              <w:pStyle w:val="Subtitle1"/>
              <w:spacing w:before="0" w:beforeAutospacing="0" w:after="0" w:afterAutospacing="0" w:line="240" w:lineRule="atLeast"/>
              <w:divId w:val="133985385"/>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901795" w14:paraId="6B0DB72D"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2A"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2B"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2C"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31"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2E" w14:textId="77777777" w:rsidR="00901795" w:rsidRDefault="00926A4A">
            <w:pPr>
              <w:spacing w:line="240" w:lineRule="atLeast"/>
              <w:divId w:val="148072858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No important uncertainty or </w:t>
            </w:r>
            <w:r>
              <w:rPr>
                <w:rStyle w:val="ep-radiobuttonlabel"/>
                <w:rFonts w:ascii="Calibri" w:eastAsia="Times New Roman" w:hAnsi="Calibri" w:cs="Calibri"/>
                <w:sz w:val="20"/>
                <w:szCs w:val="20"/>
              </w:rPr>
              <w:lastRenderedPageBreak/>
              <w:t>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2F" w14:textId="77777777" w:rsidR="00901795" w:rsidRDefault="00926A4A">
            <w:pPr>
              <w:spacing w:line="240" w:lineRule="atLeast"/>
              <w:divId w:val="1141115764"/>
              <w:rPr>
                <w:rFonts w:ascii="Calibri" w:eastAsia="Times New Roman" w:hAnsi="Calibri" w:cs="Calibri"/>
                <w:sz w:val="20"/>
                <w:szCs w:val="20"/>
              </w:rPr>
            </w:pPr>
            <w:r>
              <w:rPr>
                <w:rFonts w:ascii="Calibri" w:eastAsia="Times New Roman" w:hAnsi="Calibri" w:cs="Calibri"/>
                <w:sz w:val="20"/>
                <w:szCs w:val="20"/>
              </w:rPr>
              <w:lastRenderedPageBreak/>
              <w:t xml:space="preserve">The main outcome for children after cardiac arrest is survival with good neurological function, which is generally considered highly important by families and clinicians. However, the P-COSCA (Pediatric Core Outcome Set for Cardiac Arrest) identified that stakeholders also value outcomes such as: Quality of life, Functional status, and Long-term neurodevelopment. There is considerable variability in values: Some families prioritize any survival, even with severe disability. Others consider survival without meaningful neurological recovery unacceptable. Cultural, social, and individual factors influence these preferences, creating uncertainty about how much weight different families place on neurological outcomes versus survival alone.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30" w14:textId="77777777" w:rsidR="00901795" w:rsidRDefault="00926A4A">
            <w:pPr>
              <w:spacing w:line="240" w:lineRule="atLeast"/>
              <w:divId w:val="105080288"/>
              <w:rPr>
                <w:rFonts w:ascii="Calibri" w:eastAsia="Times New Roman" w:hAnsi="Calibri" w:cs="Calibri"/>
                <w:sz w:val="20"/>
                <w:szCs w:val="20"/>
              </w:rPr>
            </w:pPr>
            <w:r>
              <w:rPr>
                <w:rFonts w:ascii="Calibri" w:eastAsia="Times New Roman" w:hAnsi="Calibri" w:cs="Calibri"/>
                <w:sz w:val="20"/>
                <w:szCs w:val="20"/>
              </w:rPr>
              <w:br/>
            </w:r>
          </w:p>
        </w:tc>
      </w:tr>
      <w:tr w:rsidR="00901795" w14:paraId="6B0DB734"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32" w14:textId="77777777" w:rsidR="00901795" w:rsidRDefault="00926A4A">
            <w:pPr>
              <w:pStyle w:val="Heading2"/>
              <w:spacing w:before="0" w:beforeAutospacing="0" w:after="0" w:afterAutospacing="0" w:line="240" w:lineRule="atLeast"/>
              <w:divId w:val="446581478"/>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6B0DB733" w14:textId="77777777" w:rsidR="00901795" w:rsidRDefault="00926A4A">
            <w:pPr>
              <w:pStyle w:val="Subtitle1"/>
              <w:spacing w:before="0" w:beforeAutospacing="0" w:after="0" w:afterAutospacing="0" w:line="240" w:lineRule="atLeast"/>
              <w:divId w:val="446581478"/>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favor </w:t>
            </w:r>
            <w:proofErr w:type="gramStart"/>
            <w:r>
              <w:rPr>
                <w:rFonts w:ascii="Calibri" w:hAnsi="Calibri" w:cs="Calibri"/>
                <w:color w:val="FFFFFF"/>
                <w:sz w:val="20"/>
                <w:szCs w:val="20"/>
              </w:rPr>
              <w:t>the intervention</w:t>
            </w:r>
            <w:proofErr w:type="gramEnd"/>
            <w:r>
              <w:rPr>
                <w:rFonts w:ascii="Calibri" w:hAnsi="Calibri" w:cs="Calibri"/>
                <w:color w:val="FFFFFF"/>
                <w:sz w:val="20"/>
                <w:szCs w:val="20"/>
              </w:rPr>
              <w:t xml:space="preserve"> or the comparison?</w:t>
            </w:r>
          </w:p>
        </w:tc>
      </w:tr>
      <w:tr w:rsidR="00901795" w14:paraId="6B0DB738"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35"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36"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37"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3C" w14:textId="77777777">
        <w:trPr>
          <w:divId w:val="13054261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39" w14:textId="77777777" w:rsidR="00901795" w:rsidRDefault="00926A4A">
            <w:pPr>
              <w:spacing w:line="240" w:lineRule="atLeast"/>
              <w:divId w:val="127251779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3A" w14:textId="77777777" w:rsidR="00901795" w:rsidRDefault="00926A4A">
            <w:pPr>
              <w:spacing w:line="240" w:lineRule="atLeast"/>
              <w:divId w:val="1852916810"/>
              <w:rPr>
                <w:rFonts w:ascii="Calibri" w:eastAsia="Times New Roman" w:hAnsi="Calibri" w:cs="Calibri"/>
                <w:sz w:val="20"/>
                <w:szCs w:val="20"/>
              </w:rPr>
            </w:pP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3B" w14:textId="77777777" w:rsidR="00901795" w:rsidRDefault="00926A4A">
            <w:pPr>
              <w:spacing w:line="240" w:lineRule="atLeast"/>
              <w:divId w:val="801190678"/>
              <w:rPr>
                <w:rFonts w:ascii="Calibri" w:eastAsia="Times New Roman" w:hAnsi="Calibri" w:cs="Calibri"/>
                <w:sz w:val="20"/>
                <w:szCs w:val="20"/>
              </w:rPr>
            </w:pPr>
            <w:r>
              <w:rPr>
                <w:rFonts w:ascii="Calibri" w:eastAsia="Times New Roman" w:hAnsi="Calibri" w:cs="Calibri"/>
                <w:sz w:val="20"/>
                <w:szCs w:val="20"/>
              </w:rPr>
              <w:br/>
            </w:r>
          </w:p>
        </w:tc>
      </w:tr>
      <w:tr w:rsidR="00901795" w14:paraId="6B0DB73E"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3D" w14:textId="77777777" w:rsidR="00901795" w:rsidRDefault="00926A4A">
            <w:pPr>
              <w:pStyle w:val="Heading2"/>
              <w:spacing w:before="0" w:beforeAutospacing="0" w:after="0" w:afterAutospacing="0" w:line="240" w:lineRule="atLeast"/>
              <w:divId w:val="1287545978"/>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901795" w14:paraId="6B0DB742"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3F"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40"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41"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46" w14:textId="77777777">
        <w:trPr>
          <w:divId w:val="13054261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43" w14:textId="77777777" w:rsidR="00901795" w:rsidRDefault="00926A4A">
            <w:pPr>
              <w:spacing w:line="240" w:lineRule="atLeast"/>
              <w:divId w:val="81221300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44" w14:textId="5A12099B" w:rsidR="00901795" w:rsidRDefault="00926A4A">
            <w:pPr>
              <w:spacing w:line="240" w:lineRule="atLeast"/>
              <w:divId w:val="1845852272"/>
              <w:rPr>
                <w:rFonts w:ascii="Calibri" w:eastAsia="Times New Roman" w:hAnsi="Calibri" w:cs="Calibri"/>
                <w:sz w:val="20"/>
                <w:szCs w:val="20"/>
              </w:rPr>
            </w:pPr>
            <w:r>
              <w:rPr>
                <w:rFonts w:ascii="Calibri" w:eastAsia="Times New Roman" w:hAnsi="Calibri" w:cs="Calibri"/>
                <w:sz w:val="20"/>
                <w:szCs w:val="20"/>
              </w:rPr>
              <w:t xml:space="preserve">The cost of active temperature management was not assessed in the identified literature. </w:t>
            </w:r>
            <w:r w:rsidR="00A5016C">
              <w:rPr>
                <w:rFonts w:ascii="Calibri" w:eastAsia="Times New Roman" w:hAnsi="Calibri" w:cs="Calibri"/>
                <w:sz w:val="20"/>
                <w:szCs w:val="20"/>
              </w:rPr>
              <w:t>However,</w:t>
            </w:r>
            <w:r>
              <w:rPr>
                <w:rFonts w:ascii="Calibri" w:eastAsia="Times New Roman" w:hAnsi="Calibri" w:cs="Calibri"/>
                <w:sz w:val="20"/>
                <w:szCs w:val="20"/>
              </w:rPr>
              <w:t xml:space="preserve"> in comparison to no active temperature management the task force assumed that moderate to large cost is required to deliver the intervention</w:t>
            </w:r>
            <w:r w:rsidR="002725FA">
              <w:rPr>
                <w:rFonts w:ascii="Calibri" w:eastAsia="Times New Roman" w:hAnsi="Calibri" w:cs="Calibri"/>
                <w:sz w:val="20"/>
                <w:szCs w:val="20"/>
              </w:rPr>
              <w:t>.</w:t>
            </w:r>
            <w:r w:rsidR="0028358D">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45" w14:textId="340E02B1" w:rsidR="00901795" w:rsidRDefault="00926A4A">
            <w:pPr>
              <w:spacing w:line="240" w:lineRule="atLeast"/>
              <w:divId w:val="109321975"/>
              <w:rPr>
                <w:rFonts w:ascii="Calibri" w:eastAsia="Times New Roman" w:hAnsi="Calibri" w:cs="Calibri"/>
                <w:sz w:val="20"/>
                <w:szCs w:val="20"/>
              </w:rPr>
            </w:pPr>
            <w:r>
              <w:rPr>
                <w:rFonts w:ascii="Calibri" w:eastAsia="Times New Roman" w:hAnsi="Calibri" w:cs="Calibri"/>
                <w:sz w:val="20"/>
                <w:szCs w:val="20"/>
              </w:rPr>
              <w:t>Delivery of active temperature management within the included studies required a high resource environment (</w:t>
            </w:r>
            <w:r w:rsidR="00EA038F">
              <w:rPr>
                <w:rFonts w:ascii="Calibri" w:eastAsia="Times New Roman" w:hAnsi="Calibri" w:cs="Calibri"/>
                <w:sz w:val="20"/>
                <w:szCs w:val="20"/>
              </w:rPr>
              <w:t>e.g.</w:t>
            </w:r>
            <w:r>
              <w:rPr>
                <w:rFonts w:ascii="Calibri" w:eastAsia="Times New Roman" w:hAnsi="Calibri" w:cs="Calibri"/>
                <w:sz w:val="20"/>
                <w:szCs w:val="20"/>
              </w:rPr>
              <w:t xml:space="preserve"> ICU), invasive temperature monitoring and the use of servo-controlled external cooling devices. These would require significant </w:t>
            </w:r>
            <w:proofErr w:type="gramStart"/>
            <w:r>
              <w:rPr>
                <w:rFonts w:ascii="Calibri" w:eastAsia="Times New Roman" w:hAnsi="Calibri" w:cs="Calibri"/>
                <w:sz w:val="20"/>
                <w:szCs w:val="20"/>
              </w:rPr>
              <w:t>resource</w:t>
            </w:r>
            <w:proofErr w:type="gramEnd"/>
            <w:r>
              <w:rPr>
                <w:rFonts w:ascii="Calibri" w:eastAsia="Times New Roman" w:hAnsi="Calibri" w:cs="Calibri"/>
                <w:sz w:val="20"/>
                <w:szCs w:val="20"/>
              </w:rPr>
              <w:t xml:space="preserve"> to acquire, use and maintain.</w:t>
            </w:r>
            <w:r w:rsidR="002725FA">
              <w:rPr>
                <w:rFonts w:ascii="Calibri" w:eastAsia="Times New Roman" w:hAnsi="Calibri" w:cs="Calibri"/>
                <w:sz w:val="20"/>
                <w:szCs w:val="20"/>
              </w:rPr>
              <w:t xml:space="preserve"> It is possible that </w:t>
            </w:r>
            <w:r w:rsidR="002725FA" w:rsidRPr="0028358D">
              <w:rPr>
                <w:rFonts w:ascii="Calibri" w:eastAsia="Times New Roman" w:hAnsi="Calibri" w:cs="Calibri"/>
                <w:sz w:val="20"/>
                <w:szCs w:val="20"/>
              </w:rPr>
              <w:t xml:space="preserve">may lengthen ICU stay </w:t>
            </w:r>
            <w:r w:rsidR="002725FA">
              <w:rPr>
                <w:rFonts w:ascii="Calibri" w:eastAsia="Times New Roman" w:hAnsi="Calibri" w:cs="Calibri"/>
                <w:sz w:val="20"/>
                <w:szCs w:val="20"/>
              </w:rPr>
              <w:t>before</w:t>
            </w:r>
            <w:r w:rsidR="002725FA" w:rsidRPr="0028358D">
              <w:rPr>
                <w:rFonts w:ascii="Calibri" w:eastAsia="Times New Roman" w:hAnsi="Calibri" w:cs="Calibri"/>
                <w:sz w:val="20"/>
                <w:szCs w:val="20"/>
              </w:rPr>
              <w:t xml:space="preserve"> neurological prognostication</w:t>
            </w:r>
            <w:r w:rsidR="002725FA">
              <w:rPr>
                <w:rFonts w:ascii="Calibri" w:eastAsia="Times New Roman" w:hAnsi="Calibri" w:cs="Calibri"/>
                <w:sz w:val="20"/>
                <w:szCs w:val="20"/>
              </w:rPr>
              <w:t>.</w:t>
            </w:r>
          </w:p>
        </w:tc>
      </w:tr>
      <w:tr w:rsidR="00901795" w14:paraId="6B0DB749"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47" w14:textId="77777777" w:rsidR="00901795" w:rsidRDefault="00926A4A">
            <w:pPr>
              <w:pStyle w:val="Heading2"/>
              <w:spacing w:before="0" w:beforeAutospacing="0" w:after="0" w:afterAutospacing="0" w:line="240" w:lineRule="atLeast"/>
              <w:divId w:val="1063020941"/>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6B0DB748" w14:textId="77777777" w:rsidR="00901795" w:rsidRDefault="00926A4A">
            <w:pPr>
              <w:pStyle w:val="Subtitle1"/>
              <w:spacing w:before="0" w:beforeAutospacing="0" w:after="0" w:afterAutospacing="0" w:line="240" w:lineRule="atLeast"/>
              <w:divId w:val="1063020941"/>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901795" w14:paraId="6B0DB74D"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4A"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4B"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4C"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51" w14:textId="77777777">
        <w:trPr>
          <w:divId w:val="1305426164"/>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4E" w14:textId="77777777" w:rsidR="00901795" w:rsidRDefault="00926A4A">
            <w:pPr>
              <w:spacing w:line="240" w:lineRule="atLeast"/>
              <w:divId w:val="2039774722"/>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4F" w14:textId="77777777" w:rsidR="00901795" w:rsidRDefault="00926A4A">
            <w:pPr>
              <w:spacing w:line="240" w:lineRule="atLeast"/>
              <w:divId w:val="2080319622"/>
              <w:rPr>
                <w:rFonts w:ascii="Calibri" w:eastAsia="Times New Roman" w:hAnsi="Calibri" w:cs="Calibri"/>
                <w:sz w:val="20"/>
                <w:szCs w:val="20"/>
              </w:rPr>
            </w:pPr>
            <w:r>
              <w:rPr>
                <w:rFonts w:ascii="Calibri" w:eastAsia="Times New Roman" w:hAnsi="Calibri" w:cs="Calibri"/>
                <w:sz w:val="20"/>
                <w:szCs w:val="20"/>
              </w:rPr>
              <w:t xml:space="preserve">True cost of the intervention is unknown. No literature assessing cost was identified.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50" w14:textId="77777777" w:rsidR="00901795" w:rsidRDefault="00926A4A">
            <w:pPr>
              <w:spacing w:line="240" w:lineRule="atLeast"/>
              <w:divId w:val="1499610957"/>
              <w:rPr>
                <w:rFonts w:ascii="Calibri" w:eastAsia="Times New Roman" w:hAnsi="Calibri" w:cs="Calibri"/>
                <w:sz w:val="20"/>
                <w:szCs w:val="20"/>
              </w:rPr>
            </w:pPr>
            <w:r>
              <w:rPr>
                <w:rFonts w:ascii="Calibri" w:eastAsia="Times New Roman" w:hAnsi="Calibri" w:cs="Calibri"/>
                <w:sz w:val="20"/>
                <w:szCs w:val="20"/>
              </w:rPr>
              <w:br/>
            </w:r>
          </w:p>
        </w:tc>
      </w:tr>
      <w:tr w:rsidR="00901795" w14:paraId="6B0DB754"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52" w14:textId="77777777" w:rsidR="00901795" w:rsidRDefault="00926A4A">
            <w:pPr>
              <w:pStyle w:val="Heading2"/>
              <w:spacing w:before="0" w:beforeAutospacing="0" w:after="0" w:afterAutospacing="0" w:line="240" w:lineRule="atLeast"/>
              <w:divId w:val="993416114"/>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6B0DB753" w14:textId="77777777" w:rsidR="00901795" w:rsidRDefault="00926A4A">
            <w:pPr>
              <w:pStyle w:val="Subtitle1"/>
              <w:spacing w:before="0" w:beforeAutospacing="0" w:after="0" w:afterAutospacing="0" w:line="240" w:lineRule="atLeast"/>
              <w:divId w:val="993416114"/>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901795" w14:paraId="6B0DB758"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55"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56"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57"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5C" w14:textId="77777777">
        <w:trPr>
          <w:divId w:val="13054261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59" w14:textId="77777777" w:rsidR="00901795" w:rsidRDefault="00926A4A">
            <w:pPr>
              <w:spacing w:line="240" w:lineRule="atLeast"/>
              <w:divId w:val="16351372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5A" w14:textId="77777777" w:rsidR="00901795" w:rsidRDefault="00926A4A">
            <w:pPr>
              <w:spacing w:line="240" w:lineRule="atLeast"/>
              <w:divId w:val="939097561"/>
              <w:rPr>
                <w:rFonts w:ascii="Calibri" w:eastAsia="Times New Roman" w:hAnsi="Calibri" w:cs="Calibri"/>
                <w:sz w:val="20"/>
                <w:szCs w:val="20"/>
              </w:rPr>
            </w:pPr>
            <w:r>
              <w:rPr>
                <w:rFonts w:ascii="Calibri" w:eastAsia="Times New Roman" w:hAnsi="Calibri" w:cs="Calibri"/>
                <w:sz w:val="20"/>
                <w:szCs w:val="20"/>
              </w:rPr>
              <w:t xml:space="preserve">No studies examined the cost-effectiveness of the intervention compared to the comparison.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5B" w14:textId="77777777" w:rsidR="00901795" w:rsidRDefault="00926A4A">
            <w:pPr>
              <w:spacing w:line="240" w:lineRule="atLeast"/>
              <w:divId w:val="1678652291"/>
              <w:rPr>
                <w:rFonts w:ascii="Calibri" w:eastAsia="Times New Roman" w:hAnsi="Calibri" w:cs="Calibri"/>
                <w:sz w:val="20"/>
                <w:szCs w:val="20"/>
              </w:rPr>
            </w:pPr>
            <w:proofErr w:type="gramStart"/>
            <w:r>
              <w:rPr>
                <w:rFonts w:ascii="Calibri" w:eastAsia="Times New Roman" w:hAnsi="Calibri" w:cs="Calibri"/>
                <w:sz w:val="20"/>
                <w:szCs w:val="20"/>
              </w:rPr>
              <w:t>ATM</w:t>
            </w:r>
            <w:proofErr w:type="gramEnd"/>
            <w:r>
              <w:rPr>
                <w:rFonts w:ascii="Calibri" w:eastAsia="Times New Roman" w:hAnsi="Calibri" w:cs="Calibri"/>
                <w:sz w:val="20"/>
                <w:szCs w:val="20"/>
              </w:rPr>
              <w:t xml:space="preserve"> at any temperature </w:t>
            </w:r>
            <w:proofErr w:type="gramStart"/>
            <w:r>
              <w:rPr>
                <w:rFonts w:ascii="Calibri" w:eastAsia="Times New Roman" w:hAnsi="Calibri" w:cs="Calibri"/>
                <w:sz w:val="20"/>
                <w:szCs w:val="20"/>
              </w:rPr>
              <w:t>requires</w:t>
            </w:r>
            <w:proofErr w:type="gramEnd"/>
            <w:r>
              <w:rPr>
                <w:rFonts w:ascii="Calibri" w:eastAsia="Times New Roman" w:hAnsi="Calibri" w:cs="Calibri"/>
                <w:sz w:val="20"/>
                <w:szCs w:val="20"/>
              </w:rPr>
              <w:t xml:space="preserve"> ICU-level care, continuous temperature monitoring, and trained staff. </w:t>
            </w:r>
          </w:p>
        </w:tc>
      </w:tr>
      <w:tr w:rsidR="00901795" w14:paraId="6B0DB75F"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5D" w14:textId="77777777" w:rsidR="00901795" w:rsidRDefault="00926A4A">
            <w:pPr>
              <w:pStyle w:val="Heading2"/>
              <w:spacing w:before="0" w:beforeAutospacing="0" w:after="0" w:afterAutospacing="0" w:line="240" w:lineRule="atLeast"/>
              <w:divId w:val="236744864"/>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6B0DB75E" w14:textId="77777777" w:rsidR="00901795" w:rsidRDefault="00926A4A">
            <w:pPr>
              <w:pStyle w:val="Subtitle1"/>
              <w:spacing w:before="0" w:beforeAutospacing="0" w:after="0" w:afterAutospacing="0" w:line="240" w:lineRule="atLeast"/>
              <w:divId w:val="236744864"/>
              <w:rPr>
                <w:rFonts w:ascii="Calibri" w:hAnsi="Calibri" w:cs="Calibri"/>
                <w:color w:val="FFFFFF"/>
                <w:sz w:val="20"/>
                <w:szCs w:val="20"/>
              </w:rPr>
            </w:pPr>
            <w:r>
              <w:rPr>
                <w:rFonts w:ascii="Calibri" w:hAnsi="Calibri" w:cs="Calibri"/>
                <w:color w:val="FFFFFF"/>
                <w:sz w:val="20"/>
                <w:szCs w:val="20"/>
              </w:rPr>
              <w:t>What would be the impact on health equity?</w:t>
            </w:r>
          </w:p>
        </w:tc>
      </w:tr>
      <w:tr w:rsidR="00901795" w14:paraId="6B0DB763"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0"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1"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2"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67"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64" w14:textId="77777777" w:rsidR="00901795" w:rsidRDefault="00926A4A">
            <w:pPr>
              <w:spacing w:line="240" w:lineRule="atLeast"/>
              <w:divId w:val="195285457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65" w14:textId="77777777" w:rsidR="00901795" w:rsidRDefault="00926A4A">
            <w:pPr>
              <w:spacing w:line="240" w:lineRule="atLeast"/>
              <w:divId w:val="2062752453"/>
              <w:rPr>
                <w:rFonts w:ascii="Calibri" w:eastAsia="Times New Roman" w:hAnsi="Calibri" w:cs="Calibri"/>
                <w:sz w:val="20"/>
                <w:szCs w:val="20"/>
              </w:rPr>
            </w:pPr>
            <w:r>
              <w:rPr>
                <w:rFonts w:ascii="Calibri" w:eastAsia="Times New Roman" w:hAnsi="Calibri" w:cs="Calibri"/>
                <w:sz w:val="20"/>
                <w:szCs w:val="20"/>
              </w:rPr>
              <w:lastRenderedPageBreak/>
              <w:t xml:space="preserve">The impact on health equity was not identified in the literature.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66" w14:textId="1543D254" w:rsidR="00901795" w:rsidRDefault="00926A4A">
            <w:pPr>
              <w:spacing w:line="240" w:lineRule="atLeast"/>
              <w:divId w:val="1681198966"/>
              <w:rPr>
                <w:rFonts w:ascii="Calibri" w:eastAsia="Times New Roman" w:hAnsi="Calibri" w:cs="Calibri"/>
                <w:sz w:val="20"/>
                <w:szCs w:val="20"/>
              </w:rPr>
            </w:pPr>
            <w:r>
              <w:rPr>
                <w:rFonts w:ascii="Calibri" w:eastAsia="Times New Roman" w:hAnsi="Calibri" w:cs="Calibri"/>
                <w:sz w:val="20"/>
                <w:szCs w:val="20"/>
              </w:rPr>
              <w:t xml:space="preserve">Implementation of active temperature management after pediatric cardiac arrest may increase health inequities. Temperature Management protocols </w:t>
            </w:r>
            <w:r w:rsidR="00A5016C">
              <w:rPr>
                <w:rFonts w:ascii="Calibri" w:eastAsia="Times New Roman" w:hAnsi="Calibri" w:cs="Calibri"/>
                <w:sz w:val="20"/>
                <w:szCs w:val="20"/>
              </w:rPr>
              <w:t>require</w:t>
            </w:r>
            <w:r>
              <w:rPr>
                <w:rFonts w:ascii="Calibri" w:eastAsia="Times New Roman" w:hAnsi="Calibri" w:cs="Calibri"/>
                <w:sz w:val="20"/>
                <w:szCs w:val="20"/>
              </w:rPr>
              <w:t xml:space="preserve"> specialized equipment, trained personnel, and intensive monitoring, which are more available in high-resource settings. Hospitals in low-resource or rural areas may lack these capabilities, limiting access for certain populations. </w:t>
            </w:r>
            <w:r>
              <w:rPr>
                <w:rFonts w:ascii="Calibri" w:eastAsia="Times New Roman" w:hAnsi="Calibri" w:cs="Calibri"/>
                <w:sz w:val="20"/>
                <w:szCs w:val="20"/>
              </w:rPr>
              <w:lastRenderedPageBreak/>
              <w:t xml:space="preserve">This could widen disparities in survival and neurological outcomes for children. </w:t>
            </w:r>
          </w:p>
        </w:tc>
      </w:tr>
      <w:tr w:rsidR="00901795" w14:paraId="6B0DB76A"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68" w14:textId="77777777" w:rsidR="00901795" w:rsidRDefault="00926A4A">
            <w:pPr>
              <w:pStyle w:val="Heading2"/>
              <w:spacing w:before="0" w:beforeAutospacing="0" w:after="0" w:afterAutospacing="0" w:line="240" w:lineRule="atLeast"/>
              <w:divId w:val="581792042"/>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Acceptability</w:t>
            </w:r>
          </w:p>
          <w:p w14:paraId="6B0DB769" w14:textId="77777777" w:rsidR="00901795" w:rsidRDefault="00926A4A">
            <w:pPr>
              <w:pStyle w:val="Subtitle1"/>
              <w:spacing w:before="0" w:beforeAutospacing="0" w:after="0" w:afterAutospacing="0" w:line="240" w:lineRule="atLeast"/>
              <w:divId w:val="581792042"/>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901795" w14:paraId="6B0DB76E"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B"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C"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6D"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72"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6F" w14:textId="77777777" w:rsidR="00901795" w:rsidRDefault="00926A4A">
            <w:pPr>
              <w:spacing w:line="240" w:lineRule="atLeast"/>
              <w:divId w:val="91936653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70" w14:textId="77777777" w:rsidR="00901795" w:rsidRDefault="00926A4A">
            <w:pPr>
              <w:spacing w:line="240" w:lineRule="atLeast"/>
              <w:divId w:val="2141610654"/>
              <w:rPr>
                <w:rFonts w:ascii="Calibri" w:eastAsia="Times New Roman" w:hAnsi="Calibri" w:cs="Calibri"/>
                <w:sz w:val="20"/>
                <w:szCs w:val="20"/>
              </w:rPr>
            </w:pPr>
            <w:r>
              <w:rPr>
                <w:rFonts w:ascii="Calibri" w:eastAsia="Times New Roman" w:hAnsi="Calibri" w:cs="Calibri"/>
                <w:sz w:val="20"/>
                <w:szCs w:val="20"/>
              </w:rPr>
              <w:t xml:space="preserve">No studies directly examined the acceptability of the intervention.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71" w14:textId="188A2143" w:rsidR="00901795" w:rsidRDefault="00926A4A">
            <w:pPr>
              <w:spacing w:line="240" w:lineRule="atLeast"/>
              <w:divId w:val="2065133014"/>
              <w:rPr>
                <w:rFonts w:ascii="Calibri" w:eastAsia="Times New Roman" w:hAnsi="Calibri" w:cs="Calibri"/>
                <w:sz w:val="20"/>
                <w:szCs w:val="20"/>
              </w:rPr>
            </w:pPr>
            <w:r>
              <w:rPr>
                <w:rFonts w:ascii="Calibri" w:eastAsia="Times New Roman" w:hAnsi="Calibri" w:cs="Calibri"/>
                <w:sz w:val="20"/>
                <w:szCs w:val="20"/>
              </w:rPr>
              <w:t xml:space="preserve">Active temperature management use after cardiac arrest in children has been described in numerous studies. However, the included studies also identify a proportion of children after cardiac arrest not receiving active temperature management. </w:t>
            </w:r>
          </w:p>
        </w:tc>
      </w:tr>
      <w:tr w:rsidR="00901795" w14:paraId="6B0DB775" w14:textId="77777777">
        <w:trPr>
          <w:divId w:val="13054261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B0DB773" w14:textId="77777777" w:rsidR="00901795" w:rsidRDefault="00926A4A">
            <w:pPr>
              <w:pStyle w:val="Heading2"/>
              <w:spacing w:before="0" w:beforeAutospacing="0" w:after="0" w:afterAutospacing="0" w:line="240" w:lineRule="atLeast"/>
              <w:divId w:val="611520672"/>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6B0DB774" w14:textId="77777777" w:rsidR="00901795" w:rsidRDefault="00926A4A">
            <w:pPr>
              <w:pStyle w:val="Subtitle1"/>
              <w:spacing w:before="0" w:beforeAutospacing="0" w:after="0" w:afterAutospacing="0" w:line="240" w:lineRule="atLeast"/>
              <w:divId w:val="611520672"/>
              <w:rPr>
                <w:rFonts w:ascii="Calibri" w:hAnsi="Calibri" w:cs="Calibri"/>
                <w:color w:val="FFFFFF"/>
                <w:sz w:val="20"/>
                <w:szCs w:val="20"/>
              </w:rPr>
            </w:pPr>
            <w:r>
              <w:rPr>
                <w:rFonts w:ascii="Calibri" w:hAnsi="Calibri" w:cs="Calibri"/>
                <w:color w:val="FFFFFF"/>
                <w:sz w:val="20"/>
                <w:szCs w:val="20"/>
              </w:rPr>
              <w:t>Is the intervention feasible to implement?</w:t>
            </w:r>
          </w:p>
        </w:tc>
      </w:tr>
      <w:tr w:rsidR="00901795" w14:paraId="6B0DB779" w14:textId="77777777">
        <w:trPr>
          <w:divId w:val="13054261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76"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77"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0DB778" w14:textId="77777777" w:rsidR="00901795" w:rsidRDefault="00926A4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01795" w14:paraId="6B0DB77D" w14:textId="77777777">
        <w:trPr>
          <w:divId w:val="13054261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7A" w14:textId="77777777" w:rsidR="00901795" w:rsidRDefault="00926A4A">
            <w:pPr>
              <w:spacing w:line="240" w:lineRule="atLeast"/>
              <w:divId w:val="66551870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7B" w14:textId="308CF2C1" w:rsidR="00901795" w:rsidRDefault="00926A4A">
            <w:pPr>
              <w:spacing w:line="240" w:lineRule="atLeast"/>
              <w:divId w:val="512691246"/>
              <w:rPr>
                <w:rFonts w:ascii="Calibri" w:eastAsia="Times New Roman" w:hAnsi="Calibri" w:cs="Calibri"/>
                <w:sz w:val="20"/>
                <w:szCs w:val="20"/>
              </w:rPr>
            </w:pPr>
            <w:proofErr w:type="gramStart"/>
            <w:r>
              <w:rPr>
                <w:rFonts w:ascii="Calibri" w:eastAsia="Times New Roman" w:hAnsi="Calibri" w:cs="Calibri"/>
                <w:sz w:val="20"/>
                <w:szCs w:val="20"/>
              </w:rPr>
              <w:t>ATM is</w:t>
            </w:r>
            <w:proofErr w:type="gramEnd"/>
            <w:r>
              <w:rPr>
                <w:rFonts w:ascii="Calibri" w:eastAsia="Times New Roman" w:hAnsi="Calibri" w:cs="Calibri"/>
                <w:sz w:val="20"/>
                <w:szCs w:val="20"/>
              </w:rPr>
              <w:t xml:space="preserve"> in use in many institutions. This approach requires considerable investment in personnel, training and other resources. Feasible in larger </w:t>
            </w:r>
            <w:r w:rsidR="00EA038F">
              <w:rPr>
                <w:rFonts w:ascii="Calibri" w:eastAsia="Times New Roman" w:hAnsi="Calibri" w:cs="Calibri"/>
                <w:sz w:val="20"/>
                <w:szCs w:val="20"/>
              </w:rPr>
              <w:t>centers</w:t>
            </w:r>
            <w:r>
              <w:rPr>
                <w:rFonts w:ascii="Calibri" w:eastAsia="Times New Roman" w:hAnsi="Calibri" w:cs="Calibri"/>
                <w:sz w:val="20"/>
                <w:szCs w:val="20"/>
              </w:rPr>
              <w:t xml:space="preserve"> with sufficient resources.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0DB77C" w14:textId="77777777" w:rsidR="00901795" w:rsidRDefault="00926A4A">
            <w:pPr>
              <w:spacing w:line="240" w:lineRule="atLeast"/>
              <w:divId w:val="264070849"/>
              <w:rPr>
                <w:rFonts w:ascii="Calibri" w:eastAsia="Times New Roman" w:hAnsi="Calibri" w:cs="Calibri"/>
                <w:sz w:val="20"/>
                <w:szCs w:val="20"/>
              </w:rPr>
            </w:pPr>
            <w:r>
              <w:rPr>
                <w:rFonts w:ascii="Calibri" w:eastAsia="Times New Roman" w:hAnsi="Calibri" w:cs="Calibri"/>
                <w:sz w:val="20"/>
                <w:szCs w:val="20"/>
              </w:rPr>
              <w:br/>
            </w:r>
          </w:p>
        </w:tc>
      </w:tr>
    </w:tbl>
    <w:p w14:paraId="6B0DB77E" w14:textId="77777777" w:rsidR="00901795" w:rsidRDefault="00926A4A">
      <w:pPr>
        <w:pStyle w:val="Heading1"/>
        <w:spacing w:after="20" w:afterAutospacing="0"/>
        <w:divId w:val="34452616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88"/>
        <w:gridCol w:w="1754"/>
        <w:gridCol w:w="1755"/>
        <w:gridCol w:w="1766"/>
        <w:gridCol w:w="1773"/>
        <w:gridCol w:w="1766"/>
        <w:gridCol w:w="1650"/>
        <w:gridCol w:w="1698"/>
      </w:tblGrid>
      <w:tr w:rsidR="00901795" w14:paraId="6B0DB781" w14:textId="77777777">
        <w:trPr>
          <w:divId w:val="372197200"/>
          <w:tblHeader/>
        </w:trPr>
        <w:tc>
          <w:tcPr>
            <w:tcW w:w="0" w:type="auto"/>
            <w:tcBorders>
              <w:top w:val="nil"/>
              <w:left w:val="nil"/>
              <w:bottom w:val="nil"/>
              <w:right w:val="nil"/>
            </w:tcBorders>
            <w:tcMar>
              <w:top w:w="75" w:type="dxa"/>
              <w:left w:w="75" w:type="dxa"/>
              <w:bottom w:w="75" w:type="dxa"/>
              <w:right w:w="75" w:type="dxa"/>
            </w:tcMar>
            <w:vAlign w:val="center"/>
            <w:hideMark/>
          </w:tcPr>
          <w:p w14:paraId="6B0DB77F" w14:textId="77777777" w:rsidR="00901795" w:rsidRDefault="00901795">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80"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901795" w14:paraId="6B0DB78A"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82"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3"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4"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5"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6"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87" w14:textId="77777777" w:rsidR="00901795" w:rsidRDefault="00901795">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8"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9"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93"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8B"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C"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D"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E"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8F"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90"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1"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2"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9C"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94"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5"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6"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7"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8"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99"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A"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B"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A5"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9D"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E"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9F"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0"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1"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A2"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A3" w14:textId="77777777" w:rsidR="00901795" w:rsidRDefault="00901795">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4"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901795" w14:paraId="6B0DB7AE"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A6"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7"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Important uncertainty or </w:t>
            </w:r>
            <w:r>
              <w:rPr>
                <w:rFonts w:ascii="Calibri" w:hAnsi="Calibri" w:cs="Calibri"/>
                <w:color w:val="AEAAAA"/>
                <w:sz w:val="20"/>
                <w:szCs w:val="20"/>
              </w:rPr>
              <w:lastRenderedPageBreak/>
              <w:t>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8"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lastRenderedPageBreak/>
              <w:t xml:space="preserve">Possibly important uncertainty or </w:t>
            </w:r>
            <w:r>
              <w:rPr>
                <w:rFonts w:ascii="Calibri" w:hAnsi="Calibri" w:cs="Calibri"/>
                <w:color w:val="AEAAAA"/>
                <w:sz w:val="20"/>
                <w:szCs w:val="20"/>
              </w:rPr>
              <w:lastRenderedPageBreak/>
              <w:t>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9"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lastRenderedPageBreak/>
              <w:t xml:space="preserve">Probably no important </w:t>
            </w:r>
            <w:r>
              <w:rPr>
                <w:rFonts w:ascii="Calibri" w:hAnsi="Calibri" w:cs="Calibri"/>
                <w:b/>
                <w:bCs/>
                <w:color w:val="000000"/>
                <w:sz w:val="20"/>
                <w:szCs w:val="20"/>
              </w:rPr>
              <w:lastRenderedPageBreak/>
              <w:t>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AA"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lastRenderedPageBreak/>
              <w:t xml:space="preserve">No important uncertainty or </w:t>
            </w:r>
            <w:r>
              <w:rPr>
                <w:rFonts w:ascii="Calibri" w:hAnsi="Calibri" w:cs="Calibri"/>
                <w:color w:val="AEAAAA"/>
                <w:sz w:val="20"/>
                <w:szCs w:val="20"/>
              </w:rPr>
              <w:lastRenderedPageBreak/>
              <w:t>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AB"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AC" w14:textId="77777777" w:rsidR="00901795" w:rsidRDefault="00901795">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AD" w14:textId="77777777" w:rsidR="00901795" w:rsidRDefault="00901795">
            <w:pPr>
              <w:spacing w:line="240" w:lineRule="atLeast"/>
              <w:jc w:val="center"/>
              <w:rPr>
                <w:rFonts w:eastAsia="Times New Roman"/>
                <w:sz w:val="20"/>
                <w:szCs w:val="20"/>
              </w:rPr>
            </w:pPr>
          </w:p>
        </w:tc>
      </w:tr>
      <w:tr w:rsidR="00901795" w14:paraId="6B0DB7B7"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AF"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0"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1"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2"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3"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4"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5"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6"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C0"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B8"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9"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A"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B"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C"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D"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E"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BF"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C9"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C1"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2"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3"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4"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5"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C6"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C7" w14:textId="77777777" w:rsidR="00901795" w:rsidRDefault="00901795">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8"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01795" w14:paraId="6B0DB7D2"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CA"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B"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C"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D"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E"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CF"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0"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1"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01795" w14:paraId="6B0DB7DB"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D3"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4"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5"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6"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7"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8"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9"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A"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901795" w14:paraId="6B0DB7E4"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DC"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D"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E"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DF"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0"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E1"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2"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3"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01795" w14:paraId="6B0DB7ED" w14:textId="77777777">
        <w:trPr>
          <w:divId w:val="3721972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B0DB7E5" w14:textId="77777777" w:rsidR="00901795" w:rsidRDefault="00926A4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6"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7"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8" w14:textId="77777777" w:rsidR="00901795" w:rsidRDefault="00926A4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9"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0DB7EA" w14:textId="77777777" w:rsidR="00901795" w:rsidRDefault="0090179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B"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DB7EC" w14:textId="77777777" w:rsidR="00901795" w:rsidRDefault="00926A4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6B0DB7EE" w14:textId="77777777" w:rsidR="00901795" w:rsidRDefault="00901795">
      <w:pPr>
        <w:divId w:val="1936356536"/>
        <w:rPr>
          <w:rFonts w:ascii="Calibri" w:eastAsia="Times New Roman" w:hAnsi="Calibri" w:cs="Calibri"/>
          <w:color w:val="000000"/>
          <w:sz w:val="16"/>
          <w:szCs w:val="16"/>
          <w:lang w:val="en"/>
        </w:rPr>
      </w:pPr>
    </w:p>
    <w:p w14:paraId="6B0DB7EF" w14:textId="77777777" w:rsidR="00901795" w:rsidRDefault="00926A4A">
      <w:pPr>
        <w:pStyle w:val="Heading1"/>
        <w:spacing w:after="20" w:afterAutospacing="0"/>
        <w:divId w:val="1848976748"/>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84"/>
        <w:gridCol w:w="2883"/>
        <w:gridCol w:w="2883"/>
        <w:gridCol w:w="2883"/>
        <w:gridCol w:w="2883"/>
      </w:tblGrid>
      <w:tr w:rsidR="00901795" w14:paraId="6B0DB7F5" w14:textId="77777777">
        <w:trPr>
          <w:divId w:val="469447393"/>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B0DB7F0" w14:textId="77777777" w:rsidR="00901795" w:rsidRDefault="00926A4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B0DB7F1" w14:textId="77777777" w:rsidR="00901795" w:rsidRDefault="00926A4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B0DB7F2" w14:textId="77777777" w:rsidR="00901795" w:rsidRDefault="00926A4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shd w:val="clear" w:color="auto" w:fill="2E74B5"/>
            <w:tcMar>
              <w:top w:w="75" w:type="dxa"/>
              <w:left w:w="0" w:type="dxa"/>
              <w:bottom w:w="0" w:type="dxa"/>
              <w:right w:w="0" w:type="dxa"/>
            </w:tcMar>
            <w:hideMark/>
          </w:tcPr>
          <w:p w14:paraId="6B0DB7F3" w14:textId="77777777" w:rsidR="00901795" w:rsidRDefault="00926A4A">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B0DB7F4" w14:textId="77777777" w:rsidR="00901795" w:rsidRDefault="00926A4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901795" w14:paraId="6B0DB7FB" w14:textId="77777777">
        <w:trPr>
          <w:divId w:val="469447393"/>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0DB7F6" w14:textId="77777777" w:rsidR="00901795" w:rsidRDefault="00926A4A">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0DB7F7" w14:textId="77777777" w:rsidR="00901795" w:rsidRDefault="00926A4A">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0DB7F8" w14:textId="77777777" w:rsidR="00901795" w:rsidRDefault="00926A4A">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2E74B5"/>
            <w:tcMar>
              <w:top w:w="0" w:type="dxa"/>
              <w:left w:w="0" w:type="dxa"/>
              <w:bottom w:w="75" w:type="dxa"/>
              <w:right w:w="0" w:type="dxa"/>
            </w:tcMar>
            <w:hideMark/>
          </w:tcPr>
          <w:p w14:paraId="6B0DB7F9" w14:textId="77777777" w:rsidR="00901795" w:rsidRDefault="00926A4A">
            <w:pPr>
              <w:pStyle w:val="marker"/>
              <w:spacing w:before="0" w:beforeAutospacing="0" w:after="0" w:afterAutospacing="0"/>
              <w:jc w:val="center"/>
              <w:rPr>
                <w:b/>
                <w:bCs/>
                <w:color w:val="FFFFFF"/>
              </w:rPr>
            </w:pPr>
            <w:r>
              <w:rPr>
                <w:b/>
                <w:bCs/>
                <w:color w:val="FFFFFF"/>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0DB7FA" w14:textId="77777777" w:rsidR="00901795" w:rsidRDefault="00926A4A">
            <w:pPr>
              <w:pStyle w:val="marker"/>
              <w:spacing w:before="0" w:beforeAutospacing="0" w:after="0" w:afterAutospacing="0"/>
              <w:jc w:val="center"/>
              <w:rPr>
                <w:color w:val="000000"/>
              </w:rPr>
            </w:pPr>
            <w:r>
              <w:rPr>
                <w:color w:val="000000"/>
              </w:rPr>
              <w:t xml:space="preserve">○ </w:t>
            </w:r>
          </w:p>
        </w:tc>
      </w:tr>
    </w:tbl>
    <w:p w14:paraId="6B0DB7FC" w14:textId="77777777" w:rsidR="00901795" w:rsidRDefault="00901795">
      <w:pPr>
        <w:divId w:val="1936356536"/>
        <w:rPr>
          <w:rFonts w:ascii="Calibri" w:eastAsia="Times New Roman" w:hAnsi="Calibri" w:cs="Calibri"/>
          <w:color w:val="000000"/>
          <w:sz w:val="16"/>
          <w:szCs w:val="16"/>
          <w:lang w:val="en"/>
        </w:rPr>
      </w:pPr>
    </w:p>
    <w:p w14:paraId="6B0DB7FD" w14:textId="77777777" w:rsidR="00901795" w:rsidRDefault="00926A4A">
      <w:pPr>
        <w:pStyle w:val="Heading1"/>
        <w:spacing w:after="20" w:afterAutospacing="0"/>
        <w:divId w:val="431248563"/>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7FF" w14:textId="77777777">
        <w:trPr>
          <w:divId w:val="499930992"/>
        </w:trPr>
        <w:tc>
          <w:tcPr>
            <w:tcW w:w="0" w:type="auto"/>
            <w:shd w:val="clear" w:color="auto" w:fill="2E74B5"/>
            <w:tcMar>
              <w:top w:w="75" w:type="dxa"/>
              <w:left w:w="75" w:type="dxa"/>
              <w:bottom w:w="75" w:type="dxa"/>
              <w:right w:w="75" w:type="dxa"/>
            </w:tcMar>
            <w:hideMark/>
          </w:tcPr>
          <w:p w14:paraId="6B0DB7FE" w14:textId="77777777" w:rsidR="00901795" w:rsidRDefault="00926A4A">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901795" w14:paraId="6B0DB801" w14:textId="77777777">
        <w:trPr>
          <w:divId w:val="499930992"/>
        </w:trPr>
        <w:tc>
          <w:tcPr>
            <w:tcW w:w="0" w:type="auto"/>
            <w:tcMar>
              <w:top w:w="75" w:type="dxa"/>
              <w:left w:w="75" w:type="dxa"/>
              <w:bottom w:w="75" w:type="dxa"/>
              <w:right w:w="75" w:type="dxa"/>
            </w:tcMar>
            <w:hideMark/>
          </w:tcPr>
          <w:p w14:paraId="658FB437" w14:textId="77777777" w:rsidR="00C577EA" w:rsidRDefault="00C577EA" w:rsidP="00C577EA">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p>
          <w:p w14:paraId="5CA50577" w14:textId="4D19BEDA" w:rsidR="005A3B66" w:rsidRPr="005A3B66" w:rsidRDefault="005A3B66" w:rsidP="005A3B66">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r w:rsidRPr="005A3B66">
              <w:rPr>
                <w:rFonts w:asciiTheme="majorHAnsi" w:eastAsia="Calibri" w:hAnsiTheme="majorHAnsi" w:cstheme="majorHAnsi"/>
                <w:b/>
                <w:bCs/>
                <w:iCs/>
                <w:color w:val="000000"/>
                <w:sz w:val="22"/>
                <w:szCs w:val="22"/>
              </w:rPr>
              <w:t>We recommend using active temperature management* (ATM) for comatose infants and children following OHCA or IHCA. </w:t>
            </w:r>
            <w:r w:rsidRPr="005A3B66">
              <w:rPr>
                <w:rFonts w:asciiTheme="majorHAnsi" w:eastAsia="Calibri" w:hAnsiTheme="majorHAnsi" w:cstheme="majorHAnsi"/>
                <w:b/>
                <w:bCs/>
                <w:i/>
                <w:iCs/>
                <w:color w:val="000000"/>
                <w:sz w:val="22"/>
                <w:szCs w:val="22"/>
              </w:rPr>
              <w:t xml:space="preserve">(Strong recommendation; </w:t>
            </w:r>
            <w:r>
              <w:rPr>
                <w:rFonts w:asciiTheme="majorHAnsi" w:eastAsia="Calibri" w:hAnsiTheme="majorHAnsi" w:cstheme="majorHAnsi"/>
                <w:b/>
                <w:bCs/>
                <w:i/>
                <w:iCs/>
                <w:color w:val="000000"/>
                <w:sz w:val="22"/>
                <w:szCs w:val="22"/>
              </w:rPr>
              <w:lastRenderedPageBreak/>
              <w:t>low</w:t>
            </w:r>
            <w:r w:rsidRPr="005A3B66">
              <w:rPr>
                <w:rFonts w:asciiTheme="majorHAnsi" w:eastAsia="Calibri" w:hAnsiTheme="majorHAnsi" w:cstheme="majorHAnsi"/>
                <w:b/>
                <w:bCs/>
                <w:i/>
                <w:iCs/>
                <w:color w:val="000000"/>
                <w:sz w:val="22"/>
                <w:szCs w:val="22"/>
              </w:rPr>
              <w:t xml:space="preserve"> certainty.)</w:t>
            </w:r>
          </w:p>
          <w:p w14:paraId="41CF7D5F" w14:textId="77777777" w:rsidR="005A3B66" w:rsidRPr="005A3B66" w:rsidRDefault="005A3B66" w:rsidP="005A3B66">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r w:rsidRPr="005A3B66">
              <w:rPr>
                <w:rFonts w:asciiTheme="majorHAnsi" w:eastAsia="Calibri" w:hAnsiTheme="majorHAnsi" w:cstheme="majorHAnsi"/>
                <w:b/>
                <w:bCs/>
                <w:iCs/>
                <w:color w:val="000000"/>
                <w:sz w:val="22"/>
                <w:szCs w:val="22"/>
              </w:rPr>
              <w:t> </w:t>
            </w:r>
          </w:p>
          <w:p w14:paraId="500988DE" w14:textId="6652F815" w:rsidR="005A3B66" w:rsidRPr="005A3B66" w:rsidRDefault="005A3B66" w:rsidP="005A3B66">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r w:rsidRPr="005A3B66">
              <w:rPr>
                <w:rFonts w:asciiTheme="majorHAnsi" w:eastAsia="Calibri" w:hAnsiTheme="majorHAnsi" w:cstheme="majorHAnsi"/>
                <w:b/>
                <w:bCs/>
                <w:iCs/>
                <w:color w:val="000000"/>
                <w:sz w:val="22"/>
                <w:szCs w:val="22"/>
              </w:rPr>
              <w:t>We recommend using ATM to prevent central temperatures &gt;37.5°C. </w:t>
            </w:r>
            <w:r w:rsidRPr="005A3B66">
              <w:rPr>
                <w:rFonts w:asciiTheme="majorHAnsi" w:eastAsia="Calibri" w:hAnsiTheme="majorHAnsi" w:cstheme="majorHAnsi"/>
                <w:b/>
                <w:bCs/>
                <w:i/>
                <w:iCs/>
                <w:color w:val="000000"/>
                <w:sz w:val="22"/>
                <w:szCs w:val="22"/>
              </w:rPr>
              <w:t xml:space="preserve">(Strong recommendation; </w:t>
            </w:r>
            <w:r>
              <w:rPr>
                <w:rFonts w:asciiTheme="majorHAnsi" w:eastAsia="Calibri" w:hAnsiTheme="majorHAnsi" w:cstheme="majorHAnsi"/>
                <w:b/>
                <w:bCs/>
                <w:i/>
                <w:iCs/>
                <w:color w:val="000000"/>
                <w:sz w:val="22"/>
                <w:szCs w:val="22"/>
              </w:rPr>
              <w:t>low</w:t>
            </w:r>
            <w:r w:rsidRPr="005A3B66">
              <w:rPr>
                <w:rFonts w:asciiTheme="majorHAnsi" w:eastAsia="Calibri" w:hAnsiTheme="majorHAnsi" w:cstheme="majorHAnsi"/>
                <w:b/>
                <w:bCs/>
                <w:i/>
                <w:iCs/>
                <w:color w:val="000000"/>
                <w:sz w:val="22"/>
                <w:szCs w:val="22"/>
              </w:rPr>
              <w:t xml:space="preserve"> certainty.)</w:t>
            </w:r>
          </w:p>
          <w:p w14:paraId="18D480F2" w14:textId="77777777" w:rsidR="005A3B66" w:rsidRDefault="005A3B66" w:rsidP="005A3B66">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r w:rsidRPr="005A3B66">
              <w:rPr>
                <w:rFonts w:asciiTheme="majorHAnsi" w:eastAsia="Calibri" w:hAnsiTheme="majorHAnsi" w:cstheme="majorHAnsi"/>
                <w:b/>
                <w:bCs/>
                <w:iCs/>
                <w:color w:val="000000"/>
                <w:sz w:val="22"/>
                <w:szCs w:val="22"/>
              </w:rPr>
              <w:t> </w:t>
            </w:r>
          </w:p>
          <w:p w14:paraId="001D2186" w14:textId="77777777" w:rsidR="00B90D80" w:rsidRDefault="00B90D80" w:rsidP="00B90D80">
            <w:pPr>
              <w:pStyle w:val="Heading2"/>
              <w:shd w:val="clear" w:color="auto" w:fill="2E74B5"/>
              <w:spacing w:before="0" w:beforeAutospacing="0" w:after="0" w:afterAutospacing="0" w:line="240" w:lineRule="atLeast"/>
              <w:divId w:val="1004357391"/>
              <w:rPr>
                <w:rFonts w:ascii="Calibri" w:eastAsia="Times New Roman" w:hAnsi="Calibri" w:cs="Calibri"/>
                <w:color w:val="FFFFFF"/>
                <w:sz w:val="20"/>
                <w:szCs w:val="20"/>
              </w:rPr>
            </w:pPr>
            <w:r>
              <w:rPr>
                <w:rFonts w:ascii="Calibri" w:eastAsia="Times New Roman" w:hAnsi="Calibri" w:cs="Calibri"/>
                <w:color w:val="FFFFFF"/>
                <w:sz w:val="20"/>
                <w:szCs w:val="20"/>
              </w:rPr>
              <w:t>Related recommendation(s)</w:t>
            </w:r>
          </w:p>
          <w:p w14:paraId="789BBDBC" w14:textId="77777777" w:rsidR="00B90D80" w:rsidRDefault="00B90D80" w:rsidP="00B90D80">
            <w:pPr>
              <w:spacing w:line="240" w:lineRule="atLeast"/>
              <w:divId w:val="1004357391"/>
              <w:rPr>
                <w:rFonts w:ascii="Calibri" w:eastAsia="Times New Roman" w:hAnsi="Calibri" w:cs="Calibri"/>
                <w:sz w:val="20"/>
                <w:szCs w:val="20"/>
              </w:rPr>
            </w:pPr>
            <w:r>
              <w:rPr>
                <w:rFonts w:ascii="Calibri" w:eastAsia="Times New Roman" w:hAnsi="Calibri" w:cs="Calibri"/>
                <w:b/>
                <w:bCs/>
                <w:sz w:val="20"/>
                <w:szCs w:val="20"/>
              </w:rPr>
              <w:t>1. Should Active temperature management (ATM) 32-34°C vs. ATM 36-37.5°C be used for children post cardiac arrest?</w:t>
            </w:r>
          </w:p>
          <w:p w14:paraId="0749A11C" w14:textId="77777777" w:rsidR="00654332" w:rsidRPr="005A3B66" w:rsidRDefault="00654332" w:rsidP="005A3B66">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p>
          <w:p w14:paraId="4F80EE5D" w14:textId="77777777" w:rsidR="00CC0AA8" w:rsidRPr="000F0DB2" w:rsidRDefault="00CC0AA8" w:rsidP="00CC0AA8">
            <w:pPr>
              <w:pBdr>
                <w:top w:val="nil"/>
                <w:left w:val="nil"/>
                <w:bottom w:val="nil"/>
                <w:right w:val="nil"/>
                <w:between w:val="nil"/>
              </w:pBdr>
              <w:ind w:left="284"/>
              <w:divId w:val="1004357391"/>
              <w:rPr>
                <w:rFonts w:asciiTheme="majorHAnsi" w:eastAsia="Calibri" w:hAnsiTheme="majorHAnsi" w:cstheme="majorHAnsi"/>
                <w:b/>
                <w:bCs/>
                <w:iCs/>
                <w:color w:val="000000"/>
                <w:sz w:val="22"/>
                <w:szCs w:val="22"/>
              </w:rPr>
            </w:pPr>
            <w:r w:rsidRPr="000F0DB2">
              <w:rPr>
                <w:rFonts w:asciiTheme="majorHAnsi" w:eastAsia="Calibri" w:hAnsiTheme="majorHAnsi" w:cstheme="majorHAnsi"/>
                <w:b/>
                <w:bCs/>
                <w:iCs/>
                <w:color w:val="000000"/>
                <w:sz w:val="22"/>
                <w:szCs w:val="22"/>
              </w:rPr>
              <w:t xml:space="preserve">We suggest that ATM protocols follow one of the published THAPCA trial </w:t>
            </w:r>
            <w:r>
              <w:rPr>
                <w:rFonts w:asciiTheme="majorHAnsi" w:eastAsia="Calibri" w:hAnsiTheme="majorHAnsi" w:cstheme="majorHAnsi"/>
                <w:b/>
                <w:bCs/>
                <w:iCs/>
                <w:color w:val="000000"/>
                <w:sz w:val="22"/>
                <w:szCs w:val="22"/>
              </w:rPr>
              <w:t>interventions</w:t>
            </w:r>
            <w:r w:rsidRPr="000F0DB2">
              <w:rPr>
                <w:rFonts w:asciiTheme="majorHAnsi" w:eastAsia="Calibri" w:hAnsiTheme="majorHAnsi" w:cstheme="majorHAnsi"/>
                <w:b/>
                <w:bCs/>
                <w:iCs/>
                <w:color w:val="000000"/>
                <w:sz w:val="22"/>
                <w:szCs w:val="22"/>
              </w:rPr>
              <w:t>:</w:t>
            </w:r>
          </w:p>
          <w:p w14:paraId="204532E3" w14:textId="77777777" w:rsidR="00CC0AA8" w:rsidRPr="000F0DB2" w:rsidRDefault="00CC0AA8" w:rsidP="00CC0AA8">
            <w:pPr>
              <w:numPr>
                <w:ilvl w:val="0"/>
                <w:numId w:val="5"/>
              </w:numPr>
              <w:pBdr>
                <w:top w:val="nil"/>
                <w:left w:val="nil"/>
                <w:bottom w:val="nil"/>
                <w:right w:val="nil"/>
                <w:between w:val="nil"/>
              </w:pBdr>
              <w:spacing w:after="0" w:line="240" w:lineRule="auto"/>
              <w:divId w:val="1004357391"/>
              <w:rPr>
                <w:rFonts w:asciiTheme="majorHAnsi" w:eastAsia="Calibri" w:hAnsiTheme="majorHAnsi" w:cstheme="majorHAnsi"/>
                <w:b/>
                <w:bCs/>
                <w:iCs/>
                <w:color w:val="000000"/>
                <w:sz w:val="22"/>
                <w:szCs w:val="22"/>
              </w:rPr>
            </w:pPr>
            <w:r w:rsidRPr="000F0DB2">
              <w:rPr>
                <w:rFonts w:asciiTheme="majorHAnsi" w:eastAsia="Calibri" w:hAnsiTheme="majorHAnsi" w:cstheme="majorHAnsi"/>
                <w:b/>
                <w:bCs/>
                <w:iCs/>
                <w:color w:val="000000"/>
                <w:sz w:val="22"/>
                <w:szCs w:val="22"/>
              </w:rPr>
              <w:t>ATM 32–34°C for 48 hours, followed by gradual rewarming and maintenance at 36–37.5°C until a total of 120 hours, or</w:t>
            </w:r>
          </w:p>
          <w:p w14:paraId="19BE04C9" w14:textId="77777777" w:rsidR="00CC0AA8" w:rsidRDefault="00CC0AA8" w:rsidP="00CC0AA8">
            <w:pPr>
              <w:numPr>
                <w:ilvl w:val="0"/>
                <w:numId w:val="5"/>
              </w:numPr>
              <w:pBdr>
                <w:top w:val="nil"/>
                <w:left w:val="nil"/>
                <w:bottom w:val="nil"/>
                <w:right w:val="nil"/>
                <w:between w:val="nil"/>
              </w:pBdr>
              <w:spacing w:after="0" w:line="240" w:lineRule="auto"/>
              <w:divId w:val="1004357391"/>
              <w:rPr>
                <w:rFonts w:asciiTheme="majorHAnsi" w:eastAsia="Calibri" w:hAnsiTheme="majorHAnsi" w:cstheme="majorHAnsi"/>
                <w:b/>
                <w:bCs/>
                <w:iCs/>
                <w:color w:val="000000"/>
                <w:sz w:val="22"/>
                <w:szCs w:val="22"/>
              </w:rPr>
            </w:pPr>
            <w:r w:rsidRPr="000F0DB2">
              <w:rPr>
                <w:rFonts w:asciiTheme="majorHAnsi" w:eastAsia="Calibri" w:hAnsiTheme="majorHAnsi" w:cstheme="majorHAnsi"/>
                <w:b/>
                <w:bCs/>
                <w:iCs/>
                <w:color w:val="000000"/>
                <w:sz w:val="22"/>
                <w:szCs w:val="22"/>
              </w:rPr>
              <w:t>ATM 36–37.5°C for 120 hours total.</w:t>
            </w:r>
          </w:p>
          <w:p w14:paraId="29CA5016" w14:textId="77777777" w:rsidR="00CC0AA8" w:rsidRDefault="00CC0AA8" w:rsidP="00CC0AA8">
            <w:pPr>
              <w:pBdr>
                <w:top w:val="nil"/>
                <w:left w:val="nil"/>
                <w:bottom w:val="nil"/>
                <w:right w:val="nil"/>
                <w:between w:val="nil"/>
              </w:pBdr>
              <w:ind w:left="360"/>
              <w:divId w:val="1004357391"/>
              <w:rPr>
                <w:rFonts w:asciiTheme="majorHAnsi" w:eastAsia="Calibri" w:hAnsiTheme="majorHAnsi" w:cstheme="majorHAnsi"/>
                <w:b/>
                <w:bCs/>
                <w:iCs/>
                <w:color w:val="000000"/>
                <w:sz w:val="22"/>
                <w:szCs w:val="22"/>
              </w:rPr>
            </w:pPr>
            <w:r w:rsidRPr="00614016">
              <w:rPr>
                <w:rFonts w:asciiTheme="majorHAnsi" w:eastAsia="Calibri" w:hAnsiTheme="majorHAnsi" w:cstheme="majorHAnsi"/>
                <w:b/>
                <w:bCs/>
                <w:iCs/>
                <w:color w:val="000000"/>
                <w:sz w:val="22"/>
                <w:szCs w:val="22"/>
              </w:rPr>
              <w:t xml:space="preserve">as current evidence does not show superiority of either temperature target </w:t>
            </w:r>
            <w:proofErr w:type="gramStart"/>
            <w:r>
              <w:rPr>
                <w:rFonts w:asciiTheme="majorHAnsi" w:eastAsia="Calibri" w:hAnsiTheme="majorHAnsi" w:cstheme="majorHAnsi"/>
                <w:b/>
                <w:bCs/>
                <w:iCs/>
                <w:color w:val="000000"/>
                <w:sz w:val="22"/>
                <w:szCs w:val="22"/>
              </w:rPr>
              <w:t>and</w:t>
            </w:r>
            <w:proofErr w:type="gramEnd"/>
            <w:r>
              <w:rPr>
                <w:rFonts w:asciiTheme="majorHAnsi" w:eastAsia="Calibri" w:hAnsiTheme="majorHAnsi" w:cstheme="majorHAnsi"/>
                <w:b/>
                <w:bCs/>
                <w:iCs/>
                <w:color w:val="000000"/>
                <w:sz w:val="22"/>
                <w:szCs w:val="22"/>
              </w:rPr>
              <w:t xml:space="preserve"> there is insufficient evidence to recommend alternative </w:t>
            </w:r>
            <w:r w:rsidRPr="00614016">
              <w:rPr>
                <w:rFonts w:asciiTheme="majorHAnsi" w:eastAsia="Calibri" w:hAnsiTheme="majorHAnsi" w:cstheme="majorHAnsi"/>
                <w:b/>
                <w:bCs/>
                <w:iCs/>
                <w:color w:val="000000"/>
                <w:sz w:val="22"/>
                <w:szCs w:val="22"/>
              </w:rPr>
              <w:t>duration</w:t>
            </w:r>
            <w:r>
              <w:rPr>
                <w:rFonts w:asciiTheme="majorHAnsi" w:eastAsia="Calibri" w:hAnsiTheme="majorHAnsi" w:cstheme="majorHAnsi"/>
                <w:b/>
                <w:bCs/>
                <w:iCs/>
                <w:color w:val="000000"/>
                <w:sz w:val="22"/>
                <w:szCs w:val="22"/>
              </w:rPr>
              <w:t>s</w:t>
            </w:r>
            <w:r w:rsidRPr="00614016">
              <w:rPr>
                <w:rFonts w:asciiTheme="majorHAnsi" w:eastAsia="Calibri" w:hAnsiTheme="majorHAnsi" w:cstheme="majorHAnsi"/>
                <w:b/>
                <w:bCs/>
                <w:iCs/>
                <w:color w:val="000000"/>
                <w:sz w:val="22"/>
                <w:szCs w:val="22"/>
              </w:rPr>
              <w:t>. (Weak recommendation; low certainty.)</w:t>
            </w:r>
          </w:p>
          <w:p w14:paraId="09D7CC5B" w14:textId="77777777" w:rsidR="005A3B66" w:rsidRPr="005A3B66" w:rsidRDefault="005A3B66" w:rsidP="005A3B66">
            <w:pPr>
              <w:pBdr>
                <w:top w:val="nil"/>
                <w:left w:val="nil"/>
                <w:bottom w:val="nil"/>
                <w:right w:val="nil"/>
                <w:between w:val="nil"/>
              </w:pBdr>
              <w:ind w:left="284"/>
              <w:divId w:val="1004357391"/>
              <w:rPr>
                <w:rFonts w:asciiTheme="majorHAnsi" w:eastAsia="Calibri" w:hAnsiTheme="majorHAnsi" w:cstheme="majorHAnsi"/>
                <w:iCs/>
                <w:color w:val="000000"/>
                <w:sz w:val="22"/>
                <w:szCs w:val="22"/>
              </w:rPr>
            </w:pPr>
            <w:r w:rsidRPr="005A3B66">
              <w:rPr>
                <w:rFonts w:asciiTheme="majorHAnsi" w:eastAsia="Calibri" w:hAnsiTheme="majorHAnsi" w:cstheme="majorHAnsi"/>
                <w:iCs/>
                <w:color w:val="000000"/>
                <w:sz w:val="22"/>
                <w:szCs w:val="22"/>
              </w:rPr>
              <w:t> </w:t>
            </w:r>
          </w:p>
          <w:p w14:paraId="27D760A7" w14:textId="77777777" w:rsidR="005A3B66" w:rsidRPr="005A3B66" w:rsidRDefault="005A3B66" w:rsidP="005A3B66">
            <w:pPr>
              <w:pBdr>
                <w:top w:val="nil"/>
                <w:left w:val="nil"/>
                <w:bottom w:val="nil"/>
                <w:right w:val="nil"/>
                <w:between w:val="nil"/>
              </w:pBdr>
              <w:ind w:left="284"/>
              <w:divId w:val="1004357391"/>
              <w:rPr>
                <w:rFonts w:asciiTheme="majorHAnsi" w:eastAsia="Calibri" w:hAnsiTheme="majorHAnsi" w:cstheme="majorHAnsi"/>
                <w:iCs/>
                <w:color w:val="000000"/>
                <w:sz w:val="22"/>
                <w:szCs w:val="22"/>
              </w:rPr>
            </w:pPr>
            <w:r w:rsidRPr="005A3B66">
              <w:rPr>
                <w:rFonts w:asciiTheme="majorHAnsi" w:eastAsia="Calibri" w:hAnsiTheme="majorHAnsi" w:cstheme="majorHAnsi"/>
                <w:iCs/>
                <w:color w:val="000000"/>
                <w:sz w:val="22"/>
                <w:szCs w:val="22"/>
              </w:rPr>
              <w:t>*Active temperature management (ATM) is defined as intentionally controlling a patient's body temperature to a specific temperature target range using a standardized management protocol.</w:t>
            </w:r>
          </w:p>
          <w:p w14:paraId="6B0DB800" w14:textId="41DBAD07" w:rsidR="00901795" w:rsidRDefault="00901795">
            <w:pPr>
              <w:spacing w:line="240" w:lineRule="atLeast"/>
              <w:divId w:val="1004357391"/>
              <w:rPr>
                <w:rFonts w:ascii="Calibri" w:eastAsia="Times New Roman" w:hAnsi="Calibri" w:cs="Calibri"/>
                <w:sz w:val="20"/>
                <w:szCs w:val="20"/>
              </w:rPr>
            </w:pPr>
          </w:p>
        </w:tc>
      </w:tr>
      <w:tr w:rsidR="00901795" w14:paraId="6B0DB80B" w14:textId="77777777">
        <w:trPr>
          <w:divId w:val="499930992"/>
        </w:trPr>
        <w:tc>
          <w:tcPr>
            <w:tcW w:w="0" w:type="auto"/>
            <w:tcMar>
              <w:top w:w="0" w:type="dxa"/>
              <w:left w:w="0" w:type="dxa"/>
              <w:bottom w:w="0" w:type="dxa"/>
              <w:right w:w="0" w:type="dxa"/>
            </w:tcMar>
            <w:hideMark/>
          </w:tcPr>
          <w:p w14:paraId="6B0DB80A" w14:textId="550196B8" w:rsidR="00901795" w:rsidRDefault="00901795">
            <w:pPr>
              <w:spacing w:line="240" w:lineRule="atLeast"/>
              <w:divId w:val="2103915476"/>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80D" w14:textId="77777777">
        <w:trPr>
          <w:divId w:val="1752660399"/>
        </w:trPr>
        <w:tc>
          <w:tcPr>
            <w:tcW w:w="0" w:type="auto"/>
            <w:shd w:val="clear" w:color="auto" w:fill="2E74B5"/>
            <w:tcMar>
              <w:top w:w="75" w:type="dxa"/>
              <w:left w:w="75" w:type="dxa"/>
              <w:bottom w:w="75" w:type="dxa"/>
              <w:right w:w="75" w:type="dxa"/>
            </w:tcMar>
            <w:hideMark/>
          </w:tcPr>
          <w:p w14:paraId="6B0DB80C" w14:textId="77777777" w:rsidR="00901795" w:rsidRDefault="00926A4A">
            <w:pPr>
              <w:pStyle w:val="Heading2"/>
              <w:spacing w:before="0" w:beforeAutospacing="0" w:after="0" w:afterAutospacing="0" w:line="240" w:lineRule="atLeast"/>
              <w:divId w:val="299306629"/>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901795" w14:paraId="6B0DB80F" w14:textId="77777777">
        <w:trPr>
          <w:divId w:val="1752660399"/>
          <w:trHeight w:val="1080"/>
        </w:trPr>
        <w:tc>
          <w:tcPr>
            <w:tcW w:w="0" w:type="auto"/>
            <w:tcMar>
              <w:top w:w="75" w:type="dxa"/>
              <w:left w:w="75" w:type="dxa"/>
              <w:bottom w:w="75" w:type="dxa"/>
              <w:right w:w="75" w:type="dxa"/>
            </w:tcMar>
            <w:hideMark/>
          </w:tcPr>
          <w:p w14:paraId="20DECD1A" w14:textId="6F203225" w:rsidR="00901795" w:rsidRDefault="00926A4A">
            <w:pPr>
              <w:spacing w:line="240" w:lineRule="atLeast"/>
              <w:divId w:val="107700308"/>
              <w:rPr>
                <w:rFonts w:ascii="Calibri" w:eastAsia="Times New Roman" w:hAnsi="Calibri" w:cs="Calibri"/>
                <w:sz w:val="20"/>
                <w:szCs w:val="20"/>
              </w:rPr>
            </w:pPr>
            <w:r>
              <w:rPr>
                <w:rFonts w:ascii="Calibri" w:eastAsia="Times New Roman" w:hAnsi="Calibri" w:cs="Calibri"/>
                <w:sz w:val="20"/>
                <w:szCs w:val="20"/>
              </w:rPr>
              <w:t>The recommendation to use active temperature management (ATM) for children after cardiac arrest is based on very low certainty evidence from three non-randomized observational studies, all in out-of-hospital cardiac arrest (OHCA) populations. These studies suggest a moderate benefit for favorable neurological outcome (OR 1.21, 95% CI 1.05–1.40), but no significant effect on short-term survival (OR 1.06, 95% CI 0.67–1.68). The magnitude of undesirable effects, including fever, arrhythmias, bleeding, and accidental overcooling, is unknown, as adverse events were not systematically reported. The risk of fever in the absence of ATM is a concern, given its association with worse neurological outcomes, but rates were not reported. Implementation of ATM requires moderate to large resources, including ICU-level care, invasive monitoring, and specialized equipment, which may limit feasibility and equity in resource-limited settings. There is variability in values and preferences among families and clinicians, but survival with good neurological outcome is generally prioritized. Overall, the balance of effects probably favors the intervention, but the recommendation remains weak due to low certainty of evidence and resource considerations.</w:t>
            </w:r>
          </w:p>
          <w:p w14:paraId="6B0DB80E" w14:textId="42207178" w:rsidR="004A07C6" w:rsidRDefault="004A07C6">
            <w:pPr>
              <w:spacing w:line="240" w:lineRule="atLeast"/>
              <w:divId w:val="107700308"/>
              <w:rPr>
                <w:rFonts w:ascii="Calibri" w:eastAsia="Times New Roman" w:hAnsi="Calibri" w:cs="Calibri"/>
                <w:sz w:val="20"/>
                <w:szCs w:val="20"/>
              </w:rPr>
            </w:pPr>
            <w:r>
              <w:rPr>
                <w:rFonts w:ascii="Calibri" w:eastAsia="Times New Roman" w:hAnsi="Calibri" w:cs="Calibri"/>
                <w:sz w:val="20"/>
                <w:szCs w:val="20"/>
              </w:rPr>
              <w:t>This r</w:t>
            </w:r>
            <w:r w:rsidR="007E408C">
              <w:rPr>
                <w:rFonts w:ascii="Calibri" w:eastAsia="Times New Roman" w:hAnsi="Calibri" w:cs="Calibri"/>
                <w:sz w:val="20"/>
                <w:szCs w:val="20"/>
              </w:rPr>
              <w:t xml:space="preserve">ecommendation is made in </w:t>
            </w:r>
            <w:r w:rsidR="000469F9">
              <w:rPr>
                <w:rFonts w:ascii="Calibri" w:eastAsia="Times New Roman" w:hAnsi="Calibri" w:cs="Calibri"/>
                <w:sz w:val="20"/>
                <w:szCs w:val="20"/>
              </w:rPr>
              <w:t xml:space="preserve">tandem with the other </w:t>
            </w:r>
            <w:proofErr w:type="spellStart"/>
            <w:r w:rsidR="000469F9">
              <w:rPr>
                <w:rFonts w:ascii="Calibri" w:eastAsia="Times New Roman" w:hAnsi="Calibri" w:cs="Calibri"/>
                <w:sz w:val="20"/>
                <w:szCs w:val="20"/>
              </w:rPr>
              <w:t>EtD</w:t>
            </w:r>
            <w:proofErr w:type="spellEnd"/>
            <w:r w:rsidR="000469F9">
              <w:rPr>
                <w:rFonts w:ascii="Calibri" w:eastAsia="Times New Roman" w:hAnsi="Calibri" w:cs="Calibri"/>
                <w:sz w:val="20"/>
                <w:szCs w:val="20"/>
              </w:rPr>
              <w:t xml:space="preserve"> table: </w:t>
            </w:r>
            <w:r w:rsidR="00393FC0" w:rsidRPr="00393FC0">
              <w:rPr>
                <w:rFonts w:ascii="Calibri" w:eastAsia="Times New Roman" w:hAnsi="Calibri" w:cs="Calibri"/>
                <w:sz w:val="20"/>
                <w:szCs w:val="20"/>
              </w:rPr>
              <w:t>Should Active temperature management (ATM) 32-34°C vs. ATM 36-37.5°C be used for children post cardiac arrest?</w:t>
            </w:r>
          </w:p>
        </w:tc>
      </w:tr>
    </w:tbl>
    <w:p w14:paraId="6B0DB810" w14:textId="77777777" w:rsidR="00901795" w:rsidRDefault="00901795">
      <w:pPr>
        <w:divId w:val="1844932880"/>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812" w14:textId="77777777">
        <w:trPr>
          <w:divId w:val="1844932880"/>
        </w:trPr>
        <w:tc>
          <w:tcPr>
            <w:tcW w:w="0" w:type="auto"/>
            <w:shd w:val="clear" w:color="auto" w:fill="2E74B5"/>
            <w:tcMar>
              <w:top w:w="75" w:type="dxa"/>
              <w:left w:w="75" w:type="dxa"/>
              <w:bottom w:w="75" w:type="dxa"/>
              <w:right w:w="75" w:type="dxa"/>
            </w:tcMar>
            <w:hideMark/>
          </w:tcPr>
          <w:p w14:paraId="6B0DB811" w14:textId="77777777" w:rsidR="00901795" w:rsidRDefault="00926A4A">
            <w:pPr>
              <w:pStyle w:val="Heading2"/>
              <w:spacing w:before="0" w:beforeAutospacing="0" w:after="0" w:afterAutospacing="0" w:line="240" w:lineRule="atLeast"/>
              <w:divId w:val="1280449639"/>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901795" w14:paraId="6B0DB814" w14:textId="77777777">
        <w:trPr>
          <w:divId w:val="1844932880"/>
          <w:trHeight w:val="1080"/>
        </w:trPr>
        <w:tc>
          <w:tcPr>
            <w:tcW w:w="0" w:type="auto"/>
            <w:tcMar>
              <w:top w:w="75" w:type="dxa"/>
              <w:left w:w="75" w:type="dxa"/>
              <w:bottom w:w="75" w:type="dxa"/>
              <w:right w:w="75" w:type="dxa"/>
            </w:tcMar>
            <w:hideMark/>
          </w:tcPr>
          <w:p w14:paraId="6B0DB813" w14:textId="4527BBB0" w:rsidR="00901795" w:rsidRDefault="00926A4A">
            <w:pPr>
              <w:spacing w:line="240" w:lineRule="atLeast"/>
              <w:divId w:val="496653348"/>
              <w:rPr>
                <w:rFonts w:ascii="Calibri" w:eastAsia="Times New Roman" w:hAnsi="Calibri" w:cs="Calibri"/>
                <w:sz w:val="20"/>
                <w:szCs w:val="20"/>
              </w:rPr>
            </w:pPr>
            <w:r>
              <w:rPr>
                <w:rFonts w:ascii="Calibri" w:eastAsia="Times New Roman" w:hAnsi="Calibri" w:cs="Calibri"/>
                <w:sz w:val="20"/>
                <w:szCs w:val="20"/>
              </w:rPr>
              <w:lastRenderedPageBreak/>
              <w:t>No subgroup analysis was performed. All patients</w:t>
            </w:r>
            <w:r w:rsidR="00D028E3">
              <w:rPr>
                <w:rFonts w:ascii="Calibri" w:eastAsia="Times New Roman" w:hAnsi="Calibri" w:cs="Calibri"/>
                <w:sz w:val="20"/>
                <w:szCs w:val="20"/>
              </w:rPr>
              <w:t xml:space="preserve"> in the studies evaluated or ATM</w:t>
            </w:r>
            <w:r w:rsidR="000C0859">
              <w:rPr>
                <w:rFonts w:ascii="Calibri" w:eastAsia="Times New Roman" w:hAnsi="Calibri" w:cs="Calibri"/>
                <w:sz w:val="20"/>
                <w:szCs w:val="20"/>
              </w:rPr>
              <w:t xml:space="preserve"> (any temperature)</w:t>
            </w:r>
            <w:r w:rsidR="00D028E3">
              <w:rPr>
                <w:rFonts w:ascii="Calibri" w:eastAsia="Times New Roman" w:hAnsi="Calibri" w:cs="Calibri"/>
                <w:sz w:val="20"/>
                <w:szCs w:val="20"/>
              </w:rPr>
              <w:t xml:space="preserve"> versus no ATM</w:t>
            </w:r>
            <w:r>
              <w:rPr>
                <w:rFonts w:ascii="Calibri" w:eastAsia="Times New Roman" w:hAnsi="Calibri" w:cs="Calibri"/>
                <w:sz w:val="20"/>
                <w:szCs w:val="20"/>
              </w:rPr>
              <w:t xml:space="preserve"> included </w:t>
            </w:r>
            <w:r w:rsidR="000C0859">
              <w:rPr>
                <w:rFonts w:ascii="Calibri" w:eastAsia="Times New Roman" w:hAnsi="Calibri" w:cs="Calibri"/>
                <w:sz w:val="20"/>
                <w:szCs w:val="20"/>
              </w:rPr>
              <w:t xml:space="preserve">children </w:t>
            </w:r>
            <w:r>
              <w:rPr>
                <w:rFonts w:ascii="Calibri" w:eastAsia="Times New Roman" w:hAnsi="Calibri" w:cs="Calibri"/>
                <w:sz w:val="20"/>
                <w:szCs w:val="20"/>
              </w:rPr>
              <w:t>following OHCA</w:t>
            </w:r>
            <w:r w:rsidR="000C0859">
              <w:rPr>
                <w:rFonts w:ascii="Calibri" w:eastAsia="Times New Roman" w:hAnsi="Calibri" w:cs="Calibri"/>
                <w:sz w:val="20"/>
                <w:szCs w:val="20"/>
              </w:rPr>
              <w:t xml:space="preserve"> only</w:t>
            </w:r>
            <w:r>
              <w:rPr>
                <w:rFonts w:ascii="Calibri" w:eastAsia="Times New Roman" w:hAnsi="Calibri" w:cs="Calibri"/>
                <w:sz w:val="20"/>
                <w:szCs w:val="20"/>
              </w:rPr>
              <w:t xml:space="preserve">. </w:t>
            </w: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816" w14:textId="77777777">
        <w:trPr>
          <w:divId w:val="1752660399"/>
        </w:trPr>
        <w:tc>
          <w:tcPr>
            <w:tcW w:w="0" w:type="auto"/>
            <w:shd w:val="clear" w:color="auto" w:fill="2E74B5"/>
            <w:tcMar>
              <w:top w:w="75" w:type="dxa"/>
              <w:left w:w="75" w:type="dxa"/>
              <w:bottom w:w="75" w:type="dxa"/>
              <w:right w:w="75" w:type="dxa"/>
            </w:tcMar>
            <w:hideMark/>
          </w:tcPr>
          <w:p w14:paraId="6B0DB815" w14:textId="77777777" w:rsidR="00901795" w:rsidRDefault="00926A4A">
            <w:pPr>
              <w:pStyle w:val="Heading2"/>
              <w:spacing w:before="0" w:beforeAutospacing="0" w:after="0" w:afterAutospacing="0" w:line="240" w:lineRule="atLeast"/>
              <w:divId w:val="419644510"/>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901795" w14:paraId="6B0DB818" w14:textId="77777777">
        <w:trPr>
          <w:divId w:val="1752660399"/>
          <w:trHeight w:val="1080"/>
        </w:trPr>
        <w:tc>
          <w:tcPr>
            <w:tcW w:w="0" w:type="auto"/>
            <w:tcMar>
              <w:top w:w="75" w:type="dxa"/>
              <w:left w:w="75" w:type="dxa"/>
              <w:bottom w:w="75" w:type="dxa"/>
              <w:right w:w="75" w:type="dxa"/>
            </w:tcMar>
            <w:hideMark/>
          </w:tcPr>
          <w:p w14:paraId="6B0DB817" w14:textId="77777777" w:rsidR="00901795" w:rsidRDefault="00926A4A">
            <w:pPr>
              <w:spacing w:line="240" w:lineRule="atLeast"/>
              <w:divId w:val="1940794055"/>
              <w:rPr>
                <w:rFonts w:ascii="Calibri" w:eastAsia="Times New Roman" w:hAnsi="Calibri" w:cs="Calibri"/>
                <w:sz w:val="20"/>
                <w:szCs w:val="20"/>
              </w:rPr>
            </w:pPr>
            <w:r>
              <w:rPr>
                <w:rFonts w:ascii="Calibri" w:eastAsia="Times New Roman" w:hAnsi="Calibri" w:cs="Calibri"/>
                <w:sz w:val="20"/>
                <w:szCs w:val="20"/>
              </w:rPr>
              <w:t>Active temperature management protocols require standardized procedures, trained ICU staff, and access to continuous temperature monitoring and cooling devices. Institutions should ensure clear documentation of temperature targets, duration, and management of complications. Resource limitations may affect feasibility, especially in smaller or less-resourced centers. Equity should be considered, as access to ATM may be limited in rural or low-resource settings. Ongoing staff education and protocol review are recommended to optimize delivery and safety</w:t>
            </w:r>
          </w:p>
        </w:tc>
      </w:tr>
    </w:tbl>
    <w:p w14:paraId="6B0DB819" w14:textId="77777777" w:rsidR="00901795" w:rsidRDefault="00901795">
      <w:pPr>
        <w:divId w:val="438574178"/>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81B" w14:textId="77777777">
        <w:trPr>
          <w:divId w:val="438574178"/>
        </w:trPr>
        <w:tc>
          <w:tcPr>
            <w:tcW w:w="0" w:type="auto"/>
            <w:shd w:val="clear" w:color="auto" w:fill="2E74B5"/>
            <w:tcMar>
              <w:top w:w="75" w:type="dxa"/>
              <w:left w:w="75" w:type="dxa"/>
              <w:bottom w:w="75" w:type="dxa"/>
              <w:right w:w="75" w:type="dxa"/>
            </w:tcMar>
            <w:hideMark/>
          </w:tcPr>
          <w:p w14:paraId="6B0DB81A" w14:textId="77777777" w:rsidR="00901795" w:rsidRDefault="00926A4A">
            <w:pPr>
              <w:pStyle w:val="Heading2"/>
              <w:spacing w:before="0" w:beforeAutospacing="0" w:after="0" w:afterAutospacing="0" w:line="240" w:lineRule="atLeast"/>
              <w:divId w:val="441844288"/>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901795" w14:paraId="6B0DB81D" w14:textId="77777777">
        <w:trPr>
          <w:divId w:val="438574178"/>
          <w:trHeight w:val="1080"/>
        </w:trPr>
        <w:tc>
          <w:tcPr>
            <w:tcW w:w="0" w:type="auto"/>
            <w:tcMar>
              <w:top w:w="75" w:type="dxa"/>
              <w:left w:w="75" w:type="dxa"/>
              <w:bottom w:w="75" w:type="dxa"/>
              <w:right w:w="75" w:type="dxa"/>
            </w:tcMar>
            <w:hideMark/>
          </w:tcPr>
          <w:p w14:paraId="6B0DB81C" w14:textId="77777777" w:rsidR="00901795" w:rsidRDefault="00926A4A">
            <w:pPr>
              <w:spacing w:line="240" w:lineRule="atLeast"/>
              <w:divId w:val="1487240154"/>
              <w:rPr>
                <w:rFonts w:ascii="Calibri" w:eastAsia="Times New Roman" w:hAnsi="Calibri" w:cs="Calibri"/>
                <w:sz w:val="20"/>
                <w:szCs w:val="20"/>
              </w:rPr>
            </w:pPr>
            <w:r>
              <w:rPr>
                <w:rFonts w:ascii="Calibri" w:eastAsia="Times New Roman" w:hAnsi="Calibri" w:cs="Calibri"/>
                <w:sz w:val="20"/>
                <w:szCs w:val="20"/>
              </w:rPr>
              <w:t xml:space="preserve">Institutions should monitor key outcomes including survival, neurological status at discharge, and adverse events such as fever, </w:t>
            </w:r>
            <w:proofErr w:type="gramStart"/>
            <w:r>
              <w:rPr>
                <w:rFonts w:ascii="Calibri" w:eastAsia="Times New Roman" w:hAnsi="Calibri" w:cs="Calibri"/>
                <w:sz w:val="20"/>
                <w:szCs w:val="20"/>
              </w:rPr>
              <w:t>arrhythmias</w:t>
            </w:r>
            <w:proofErr w:type="gramEnd"/>
            <w:r>
              <w:rPr>
                <w:rFonts w:ascii="Calibri" w:eastAsia="Times New Roman" w:hAnsi="Calibri" w:cs="Calibri"/>
                <w:sz w:val="20"/>
                <w:szCs w:val="20"/>
              </w:rPr>
              <w:t xml:space="preserve">, bleeding, and accidental overcooling. Compliance with ATM protocols, timeliness of initiation, and duration of therapy should be tracked. Data collection should support continuous quality improvement, and regular </w:t>
            </w:r>
            <w:proofErr w:type="gramStart"/>
            <w:r>
              <w:rPr>
                <w:rFonts w:ascii="Calibri" w:eastAsia="Times New Roman" w:hAnsi="Calibri" w:cs="Calibri"/>
                <w:sz w:val="20"/>
                <w:szCs w:val="20"/>
              </w:rPr>
              <w:t>review</w:t>
            </w:r>
            <w:proofErr w:type="gramEnd"/>
            <w:r>
              <w:rPr>
                <w:rFonts w:ascii="Calibri" w:eastAsia="Times New Roman" w:hAnsi="Calibri" w:cs="Calibri"/>
                <w:sz w:val="20"/>
                <w:szCs w:val="20"/>
              </w:rPr>
              <w:t xml:space="preserve"> of outcomes should inform protocol adjustments. Where possible, participation in multicenter registries or collaborative research is encouraged to enhance benchmarking and contribute to the evidence base.</w:t>
            </w:r>
          </w:p>
        </w:tc>
      </w:tr>
    </w:tbl>
    <w:tbl>
      <w:tblPr>
        <w:tblW w:w="5000" w:type="pct"/>
        <w:tblCellMar>
          <w:top w:w="15" w:type="dxa"/>
          <w:left w:w="15" w:type="dxa"/>
          <w:bottom w:w="15" w:type="dxa"/>
          <w:right w:w="15" w:type="dxa"/>
        </w:tblCellMar>
        <w:tblLook w:val="04A0" w:firstRow="1" w:lastRow="0" w:firstColumn="1" w:lastColumn="0" w:noHBand="0" w:noVBand="1"/>
      </w:tblPr>
      <w:tblGrid>
        <w:gridCol w:w="14550"/>
      </w:tblGrid>
      <w:tr w:rsidR="00901795" w14:paraId="6B0DB81F" w14:textId="77777777">
        <w:trPr>
          <w:divId w:val="1752660399"/>
        </w:trPr>
        <w:tc>
          <w:tcPr>
            <w:tcW w:w="0" w:type="auto"/>
            <w:shd w:val="clear" w:color="auto" w:fill="2E74B5"/>
            <w:tcMar>
              <w:top w:w="75" w:type="dxa"/>
              <w:left w:w="75" w:type="dxa"/>
              <w:bottom w:w="75" w:type="dxa"/>
              <w:right w:w="75" w:type="dxa"/>
            </w:tcMar>
            <w:hideMark/>
          </w:tcPr>
          <w:p w14:paraId="6B0DB81E" w14:textId="77777777" w:rsidR="00901795" w:rsidRDefault="00926A4A">
            <w:pPr>
              <w:pStyle w:val="Heading2"/>
              <w:spacing w:before="0" w:beforeAutospacing="0" w:after="0" w:afterAutospacing="0" w:line="240" w:lineRule="atLeast"/>
              <w:divId w:val="1915387708"/>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901795" w14:paraId="6B0DB825" w14:textId="77777777">
        <w:trPr>
          <w:divId w:val="1752660399"/>
          <w:trHeight w:val="1080"/>
        </w:trPr>
        <w:tc>
          <w:tcPr>
            <w:tcW w:w="0" w:type="auto"/>
            <w:tcMar>
              <w:top w:w="75" w:type="dxa"/>
              <w:left w:w="75" w:type="dxa"/>
              <w:bottom w:w="75" w:type="dxa"/>
              <w:right w:w="75" w:type="dxa"/>
            </w:tcMar>
            <w:hideMark/>
          </w:tcPr>
          <w:p w14:paraId="6B0DB820" w14:textId="77777777" w:rsidR="00901795" w:rsidRDefault="00926A4A">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Systematically assess adverse events, including fever rates, </w:t>
            </w:r>
            <w:proofErr w:type="gramStart"/>
            <w:r>
              <w:rPr>
                <w:rFonts w:ascii="Calibri" w:eastAsia="Times New Roman" w:hAnsi="Calibri" w:cs="Calibri"/>
                <w:sz w:val="20"/>
                <w:szCs w:val="20"/>
              </w:rPr>
              <w:t>arrhythmias</w:t>
            </w:r>
            <w:proofErr w:type="gramEnd"/>
            <w:r>
              <w:rPr>
                <w:rFonts w:ascii="Calibri" w:eastAsia="Times New Roman" w:hAnsi="Calibri" w:cs="Calibri"/>
                <w:sz w:val="20"/>
                <w:szCs w:val="20"/>
              </w:rPr>
              <w:t>, bleeding, and accidental overcooling, in both intervention and control groups.</w:t>
            </w:r>
          </w:p>
          <w:p w14:paraId="6B0DB821" w14:textId="77777777" w:rsidR="00901795" w:rsidRDefault="00926A4A">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Evaluate cost-effectiveness and resource utilization for ATM in diverse healthcare settings.</w:t>
            </w:r>
          </w:p>
          <w:p w14:paraId="6B0DB822" w14:textId="77777777" w:rsidR="00901795" w:rsidRDefault="00926A4A">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Explore family and clinician perspectives on acceptable outcomes and treatment choices.</w:t>
            </w:r>
          </w:p>
          <w:p w14:paraId="6B0DB823" w14:textId="77777777" w:rsidR="00901795" w:rsidRDefault="00926A4A">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Develop and validate risk stratification tools to identify subgroups who may benefit most from ATM.</w:t>
            </w:r>
          </w:p>
          <w:p w14:paraId="6B0DB824" w14:textId="64DD7CA9" w:rsidR="00901795" w:rsidRDefault="00926A4A">
            <w:pPr>
              <w:pStyle w:val="public-draftstyledefault-unorderedlistitem"/>
              <w:numPr>
                <w:ilvl w:val="0"/>
                <w:numId w:val="1"/>
              </w:numPr>
              <w:spacing w:line="240" w:lineRule="atLeast"/>
              <w:divId w:val="591549818"/>
              <w:rPr>
                <w:rFonts w:ascii="Calibri" w:eastAsia="Times New Roman" w:hAnsi="Calibri" w:cs="Calibri"/>
                <w:sz w:val="20"/>
                <w:szCs w:val="20"/>
              </w:rPr>
            </w:pPr>
            <w:r>
              <w:rPr>
                <w:rFonts w:ascii="Calibri" w:eastAsia="Times New Roman" w:hAnsi="Calibri" w:cs="Calibri"/>
                <w:sz w:val="20"/>
                <w:szCs w:val="20"/>
              </w:rPr>
              <w:t xml:space="preserve">Encourage participation in multicenter registries and collaborative research to improve data quality and </w:t>
            </w:r>
            <w:r w:rsidR="00AC7B90">
              <w:rPr>
                <w:rFonts w:ascii="Calibri" w:eastAsia="Times New Roman" w:hAnsi="Calibri" w:cs="Calibri"/>
                <w:sz w:val="20"/>
                <w:szCs w:val="20"/>
              </w:rPr>
              <w:t>generalizability</w:t>
            </w:r>
          </w:p>
        </w:tc>
      </w:tr>
    </w:tbl>
    <w:p w14:paraId="6B0DB826" w14:textId="77777777" w:rsidR="00901795" w:rsidRDefault="00926A4A">
      <w:pPr>
        <w:pStyle w:val="Heading1"/>
        <w:pageBreakBefore/>
        <w:spacing w:after="20" w:afterAutospacing="0"/>
        <w:divId w:val="165367845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References Summary</w:t>
      </w:r>
    </w:p>
    <w:p w14:paraId="6B0DB827" w14:textId="77777777" w:rsidR="00901795" w:rsidRDefault="00926A4A">
      <w:pPr>
        <w:pStyle w:val="NormalWeb"/>
        <w:spacing w:before="0" w:beforeAutospacing="0" w:after="0" w:afterAutospacing="0"/>
        <w:divId w:val="324095154"/>
        <w:rPr>
          <w:rFonts w:ascii="Calibri" w:hAnsi="Calibri" w:cs="Calibri"/>
          <w:color w:val="000000"/>
          <w:sz w:val="16"/>
          <w:szCs w:val="16"/>
          <w:lang w:val="en"/>
        </w:rPr>
      </w:pPr>
      <w:r>
        <w:rPr>
          <w:rFonts w:ascii="Calibri" w:hAnsi="Calibri" w:cs="Calibri"/>
          <w:color w:val="000000"/>
          <w:sz w:val="16"/>
          <w:szCs w:val="16"/>
          <w:lang w:val="en"/>
        </w:rPr>
        <w:t xml:space="preserve">1. Chang, Ikwan, Kwak, Young Ho, Shin, Sang Do, Ro, Young Sun, Lee, Eui Jung, Ahn, Ki Ok, Kim, Do Kyun. Therapeutic hypothermia and outcomes in paediatric out-of-hospital cardiac arrest: A nationwide observational </w:t>
      </w:r>
      <w:proofErr w:type="gramStart"/>
      <w:r>
        <w:rPr>
          <w:rFonts w:ascii="Calibri" w:hAnsi="Calibri" w:cs="Calibri"/>
          <w:color w:val="000000"/>
          <w:sz w:val="16"/>
          <w:szCs w:val="16"/>
          <w:lang w:val="en"/>
        </w:rPr>
        <w:t>study.Resuscitation</w:t>
      </w:r>
      <w:proofErr w:type="gramEnd"/>
      <w:r>
        <w:rPr>
          <w:rFonts w:ascii="Calibri" w:hAnsi="Calibri" w:cs="Calibri"/>
          <w:color w:val="000000"/>
          <w:sz w:val="16"/>
          <w:szCs w:val="16"/>
          <w:lang w:val="en"/>
        </w:rPr>
        <w:t xml:space="preserve">; 2016. </w:t>
      </w:r>
    </w:p>
    <w:p w14:paraId="6B0DB828" w14:textId="77777777" w:rsidR="00901795" w:rsidRDefault="00926A4A">
      <w:pPr>
        <w:pStyle w:val="NormalWeb"/>
        <w:spacing w:before="0" w:beforeAutospacing="0" w:after="0" w:afterAutospacing="0"/>
        <w:divId w:val="324095154"/>
        <w:rPr>
          <w:rFonts w:ascii="Calibri" w:hAnsi="Calibri" w:cs="Calibri"/>
          <w:color w:val="000000"/>
          <w:sz w:val="16"/>
          <w:szCs w:val="16"/>
          <w:lang w:val="en"/>
        </w:rPr>
      </w:pPr>
      <w:r>
        <w:rPr>
          <w:rFonts w:ascii="Calibri" w:hAnsi="Calibri" w:cs="Calibri"/>
          <w:color w:val="000000"/>
          <w:sz w:val="16"/>
          <w:szCs w:val="16"/>
          <w:lang w:val="en"/>
        </w:rPr>
        <w:t xml:space="preserve">2. Matsui, Satoshi, Hirayama, Atsushi, Kitamura, Tetsuhisa, Sobue, Tomotaka, Hayashi, Takuro, Takei, Hirokazu, Tanizawa, Naoko, Ohnishi, Yasuhiro, Kuratani, Saori, Sameshima, Tomohiro, Yoshino, Go, Kurosawa, Hiroshi, Tanaka, Ryojiro. Target Temperature Management and Survival with Favorable Neurological Outcome After Out-of-Hospital Cardiac Arrest in Children: A Nationwide Multicenter Prospective Study in Japan.Therapeutic hypothermia and temperature management; 2022. </w:t>
      </w:r>
    </w:p>
    <w:p w14:paraId="6B0DB829" w14:textId="77777777" w:rsidR="00901795" w:rsidRDefault="00926A4A">
      <w:pPr>
        <w:pStyle w:val="NormalWeb"/>
        <w:spacing w:before="0" w:beforeAutospacing="0" w:after="0" w:afterAutospacing="0"/>
        <w:divId w:val="324095154"/>
        <w:rPr>
          <w:rFonts w:ascii="Calibri" w:hAnsi="Calibri" w:cs="Calibri"/>
          <w:color w:val="000000"/>
          <w:sz w:val="16"/>
          <w:szCs w:val="16"/>
          <w:lang w:val="en"/>
        </w:rPr>
      </w:pPr>
      <w:r>
        <w:rPr>
          <w:rFonts w:ascii="Calibri" w:hAnsi="Calibri" w:cs="Calibri"/>
          <w:color w:val="000000"/>
          <w:sz w:val="16"/>
          <w:szCs w:val="16"/>
          <w:lang w:val="en"/>
        </w:rPr>
        <w:t xml:space="preserve">3. Namba, Takeshi, Nishikimi, Mitsuaki, Emoto, Ryo, Kikutani, Kazuya, Ohshimo, Shinichiro, Matsui, Shigeyuki, Shime, Nobuaki. Effect Size of Targeted Temperature Management in Pediatric Patients with Post-Cardiac Arrest Syndrome According to the Severity.Life (Basel, Switzerland); 2024. </w:t>
      </w:r>
    </w:p>
    <w:p w14:paraId="6B0DB82A" w14:textId="77777777" w:rsidR="00901795" w:rsidRDefault="00926A4A">
      <w:pPr>
        <w:pStyle w:val="Heading1"/>
        <w:pageBreakBefore/>
        <w:spacing w:after="20" w:afterAutospacing="0"/>
        <w:divId w:val="434982376"/>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Appendices</w:t>
      </w:r>
    </w:p>
    <w:p w14:paraId="6B0DB82B" w14:textId="77777777" w:rsidR="00901795" w:rsidRDefault="00926A4A">
      <w:pPr>
        <w:pStyle w:val="appendix-title-first"/>
        <w:spacing w:before="240" w:beforeAutospacing="0" w:after="0" w:afterAutospacing="0"/>
        <w:divId w:val="434982376"/>
        <w:rPr>
          <w:rFonts w:ascii="Calibri" w:hAnsi="Calibri" w:cs="Calibri"/>
          <w:color w:val="000000"/>
          <w:sz w:val="21"/>
          <w:szCs w:val="21"/>
          <w:lang w:val="en"/>
        </w:rPr>
      </w:pPr>
      <w:r>
        <w:rPr>
          <w:rFonts w:ascii="Calibri" w:hAnsi="Calibri" w:cs="Calibri"/>
          <w:color w:val="000000"/>
          <w:sz w:val="21"/>
          <w:szCs w:val="21"/>
          <w:lang w:val="en"/>
        </w:rPr>
        <w:t>Appendix 1</w:t>
      </w:r>
    </w:p>
    <w:p w14:paraId="6B0DB82C" w14:textId="77777777" w:rsidR="00901795" w:rsidRDefault="00901795">
      <w:pPr>
        <w:divId w:val="434982376"/>
        <w:rPr>
          <w:rFonts w:ascii="Calibri" w:eastAsia="Times New Roman" w:hAnsi="Calibri" w:cs="Calibri"/>
          <w:color w:val="000000"/>
          <w:sz w:val="16"/>
          <w:szCs w:val="16"/>
          <w:lang w:val="en"/>
        </w:rPr>
      </w:pPr>
    </w:p>
    <w:tbl>
      <w:tblPr>
        <w:tblW w:w="5000" w:type="pct"/>
        <w:tblBorders>
          <w:top w:val="single" w:sz="12" w:space="0" w:color="000000"/>
          <w:bottom w:val="single" w:sz="12" w:space="0" w:color="000000"/>
        </w:tblBorders>
        <w:tblCellMar>
          <w:top w:w="15" w:type="dxa"/>
          <w:left w:w="15" w:type="dxa"/>
          <w:bottom w:w="15" w:type="dxa"/>
          <w:right w:w="15" w:type="dxa"/>
        </w:tblCellMar>
        <w:tblLook w:val="04A0" w:firstRow="1" w:lastRow="0" w:firstColumn="1" w:lastColumn="0" w:noHBand="0" w:noVBand="1"/>
      </w:tblPr>
      <w:tblGrid>
        <w:gridCol w:w="3536"/>
        <w:gridCol w:w="2363"/>
        <w:gridCol w:w="3533"/>
        <w:gridCol w:w="988"/>
        <w:gridCol w:w="1642"/>
        <w:gridCol w:w="1527"/>
        <w:gridCol w:w="961"/>
      </w:tblGrid>
      <w:tr w:rsidR="00901795" w14:paraId="6B0DB833" w14:textId="77777777">
        <w:trPr>
          <w:divId w:val="925268224"/>
          <w:tblHeader/>
        </w:trPr>
        <w:tc>
          <w:tcPr>
            <w:tcW w:w="0" w:type="auto"/>
            <w:vMerge w:val="restart"/>
            <w:tcBorders>
              <w:top w:val="single" w:sz="6" w:space="0" w:color="BFBFBF"/>
              <w:left w:val="single" w:sz="6" w:space="0" w:color="BFBFBF"/>
              <w:bottom w:val="single" w:sz="6" w:space="0" w:color="BFBFBF"/>
              <w:right w:val="single" w:sz="6" w:space="0" w:color="BFBFBF"/>
            </w:tcBorders>
            <w:shd w:val="clear" w:color="auto" w:fill="3271AA"/>
            <w:tcMar>
              <w:top w:w="75" w:type="dxa"/>
              <w:left w:w="75" w:type="dxa"/>
              <w:bottom w:w="75" w:type="dxa"/>
              <w:right w:w="75" w:type="dxa"/>
            </w:tcMar>
            <w:hideMark/>
          </w:tcPr>
          <w:p w14:paraId="6B0DB82D" w14:textId="77777777" w:rsidR="00901795" w:rsidRDefault="00926A4A">
            <w:pPr>
              <w:rPr>
                <w:rFonts w:ascii="Times New Roman" w:eastAsia="Times New Roman" w:hAnsi="Times New Roman" w:cs="Times New Roman"/>
                <w:b/>
                <w:bCs/>
                <w:color w:val="FFFFFF"/>
                <w:sz w:val="16"/>
                <w:szCs w:val="16"/>
              </w:rPr>
            </w:pPr>
            <w:r>
              <w:rPr>
                <w:rFonts w:eastAsia="Times New Roman"/>
                <w:b/>
                <w:bCs/>
                <w:color w:val="FFFFFF"/>
                <w:sz w:val="16"/>
                <w:szCs w:val="16"/>
              </w:rPr>
              <w:t>Outcomes</w:t>
            </w:r>
          </w:p>
        </w:tc>
        <w:tc>
          <w:tcPr>
            <w:tcW w:w="0" w:type="auto"/>
            <w:gridSpan w:val="2"/>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2E" w14:textId="77777777" w:rsidR="00901795" w:rsidRDefault="00926A4A">
            <w:pPr>
              <w:rPr>
                <w:rFonts w:eastAsia="Times New Roman"/>
                <w:b/>
                <w:bCs/>
                <w:color w:val="000000"/>
                <w:sz w:val="16"/>
                <w:szCs w:val="16"/>
              </w:rPr>
            </w:pPr>
            <w:r>
              <w:rPr>
                <w:rFonts w:eastAsia="Times New Roman"/>
                <w:b/>
                <w:bCs/>
                <w:color w:val="000000"/>
                <w:sz w:val="16"/>
                <w:szCs w:val="16"/>
              </w:rPr>
              <w:t>Anticipated absolute effects</w:t>
            </w:r>
            <w:r>
              <w:rPr>
                <w:rFonts w:eastAsia="Times New Roman"/>
                <w:b/>
                <w:bCs/>
                <w:color w:val="000000"/>
                <w:sz w:val="16"/>
                <w:szCs w:val="16"/>
                <w:vertAlign w:val="superscript"/>
              </w:rPr>
              <w:t>*</w:t>
            </w:r>
            <w:r>
              <w:rPr>
                <w:rFonts w:eastAsia="Times New Roman"/>
                <w:b/>
                <w:bCs/>
                <w:color w:val="000000"/>
                <w:sz w:val="16"/>
                <w:szCs w:val="16"/>
              </w:rPr>
              <w:t xml:space="preserve"> (95% CI)</w:t>
            </w:r>
          </w:p>
        </w:tc>
        <w:tc>
          <w:tcPr>
            <w:tcW w:w="0" w:type="auto"/>
            <w:vMerge w:val="restart"/>
            <w:tcBorders>
              <w:top w:val="single" w:sz="6" w:space="0" w:color="BFBFBF"/>
              <w:left w:val="single" w:sz="6" w:space="0" w:color="BFBFBF"/>
              <w:bottom w:val="single" w:sz="6" w:space="0" w:color="BFBFBF"/>
              <w:right w:val="single" w:sz="6" w:space="0" w:color="BFBFBF"/>
            </w:tcBorders>
            <w:shd w:val="clear" w:color="auto" w:fill="3271AA"/>
            <w:tcMar>
              <w:top w:w="75" w:type="dxa"/>
              <w:left w:w="75" w:type="dxa"/>
              <w:bottom w:w="75" w:type="dxa"/>
              <w:right w:w="75" w:type="dxa"/>
            </w:tcMar>
            <w:hideMark/>
          </w:tcPr>
          <w:p w14:paraId="6B0DB82F" w14:textId="77777777" w:rsidR="00901795" w:rsidRDefault="00926A4A">
            <w:pPr>
              <w:rPr>
                <w:rFonts w:eastAsia="Times New Roman"/>
                <w:b/>
                <w:bCs/>
                <w:color w:val="FFFFFF"/>
                <w:sz w:val="16"/>
                <w:szCs w:val="16"/>
              </w:rPr>
            </w:pPr>
            <w:r>
              <w:rPr>
                <w:rFonts w:eastAsia="Times New Roman"/>
                <w:b/>
                <w:bCs/>
                <w:color w:val="FFFFFF"/>
                <w:sz w:val="16"/>
                <w:szCs w:val="16"/>
              </w:rPr>
              <w:t>Relative effect</w:t>
            </w:r>
            <w:r>
              <w:rPr>
                <w:rFonts w:eastAsia="Times New Roman"/>
                <w:b/>
                <w:bCs/>
                <w:color w:val="FFFFFF"/>
                <w:sz w:val="16"/>
                <w:szCs w:val="16"/>
              </w:rPr>
              <w:br/>
              <w:t>(95% CI)</w:t>
            </w:r>
          </w:p>
        </w:tc>
        <w:tc>
          <w:tcPr>
            <w:tcW w:w="0" w:type="auto"/>
            <w:vMerge w:val="restart"/>
            <w:tcBorders>
              <w:top w:val="single" w:sz="6" w:space="0" w:color="BFBFBF"/>
              <w:left w:val="single" w:sz="6" w:space="0" w:color="BFBFBF"/>
              <w:bottom w:val="single" w:sz="6" w:space="0" w:color="BFBFBF"/>
              <w:right w:val="single" w:sz="6" w:space="0" w:color="BFBFBF"/>
            </w:tcBorders>
            <w:shd w:val="clear" w:color="auto" w:fill="3271AA"/>
            <w:tcMar>
              <w:top w:w="75" w:type="dxa"/>
              <w:left w:w="75" w:type="dxa"/>
              <w:bottom w:w="75" w:type="dxa"/>
              <w:right w:w="75" w:type="dxa"/>
            </w:tcMar>
            <w:hideMark/>
          </w:tcPr>
          <w:p w14:paraId="6B0DB830" w14:textId="77777777" w:rsidR="00901795" w:rsidRDefault="00926A4A">
            <w:pPr>
              <w:rPr>
                <w:rFonts w:eastAsia="Times New Roman"/>
                <w:b/>
                <w:bCs/>
                <w:color w:val="FFFFFF"/>
                <w:sz w:val="16"/>
                <w:szCs w:val="16"/>
              </w:rPr>
            </w:pPr>
            <w:r>
              <w:rPr>
                <w:rFonts w:eastAsia="Times New Roman"/>
                <w:b/>
                <w:bCs/>
                <w:color w:val="FFFFFF"/>
                <w:sz w:val="16"/>
                <w:szCs w:val="16"/>
              </w:rPr>
              <w:t>№ of participants</w:t>
            </w:r>
            <w:r>
              <w:rPr>
                <w:rFonts w:eastAsia="Times New Roman"/>
                <w:b/>
                <w:bCs/>
                <w:color w:val="FFFFFF"/>
                <w:sz w:val="16"/>
                <w:szCs w:val="16"/>
              </w:rPr>
              <w:br/>
              <w:t>(studies)</w:t>
            </w:r>
          </w:p>
        </w:tc>
        <w:tc>
          <w:tcPr>
            <w:tcW w:w="0" w:type="auto"/>
            <w:vMerge w:val="restart"/>
            <w:tcBorders>
              <w:top w:val="single" w:sz="6" w:space="0" w:color="BFBFBF"/>
              <w:left w:val="single" w:sz="6" w:space="0" w:color="BFBFBF"/>
              <w:bottom w:val="single" w:sz="6" w:space="0" w:color="BFBFBF"/>
              <w:right w:val="single" w:sz="6" w:space="0" w:color="BFBFBF"/>
            </w:tcBorders>
            <w:shd w:val="clear" w:color="auto" w:fill="3271AA"/>
            <w:tcMar>
              <w:top w:w="75" w:type="dxa"/>
              <w:left w:w="75" w:type="dxa"/>
              <w:bottom w:w="75" w:type="dxa"/>
              <w:right w:w="75" w:type="dxa"/>
            </w:tcMar>
            <w:hideMark/>
          </w:tcPr>
          <w:p w14:paraId="6B0DB831" w14:textId="77777777" w:rsidR="00901795" w:rsidRDefault="00926A4A">
            <w:pPr>
              <w:rPr>
                <w:rFonts w:eastAsia="Times New Roman"/>
                <w:b/>
                <w:bCs/>
                <w:color w:val="FFFFFF"/>
                <w:sz w:val="16"/>
                <w:szCs w:val="16"/>
              </w:rPr>
            </w:pPr>
            <w:r>
              <w:rPr>
                <w:rFonts w:eastAsia="Times New Roman"/>
                <w:b/>
                <w:bCs/>
                <w:color w:val="FFFFFF"/>
                <w:sz w:val="16"/>
                <w:szCs w:val="16"/>
              </w:rPr>
              <w:t>Certainty of the evidence</w:t>
            </w:r>
            <w:r>
              <w:rPr>
                <w:rFonts w:eastAsia="Times New Roman"/>
                <w:b/>
                <w:bCs/>
                <w:color w:val="FFFFFF"/>
                <w:sz w:val="16"/>
                <w:szCs w:val="16"/>
              </w:rPr>
              <w:br/>
              <w:t>(GRADE)</w:t>
            </w:r>
          </w:p>
        </w:tc>
        <w:tc>
          <w:tcPr>
            <w:tcW w:w="0" w:type="auto"/>
            <w:vMerge w:val="restart"/>
            <w:tcBorders>
              <w:top w:val="single" w:sz="6" w:space="0" w:color="BFBFBF"/>
              <w:left w:val="single" w:sz="6" w:space="0" w:color="BFBFBF"/>
              <w:bottom w:val="single" w:sz="6" w:space="0" w:color="BFBFBF"/>
              <w:right w:val="single" w:sz="6" w:space="0" w:color="BFBFBF"/>
            </w:tcBorders>
            <w:shd w:val="clear" w:color="auto" w:fill="3271AA"/>
            <w:tcMar>
              <w:top w:w="75" w:type="dxa"/>
              <w:left w:w="75" w:type="dxa"/>
              <w:bottom w:w="75" w:type="dxa"/>
              <w:right w:w="75" w:type="dxa"/>
            </w:tcMar>
            <w:hideMark/>
          </w:tcPr>
          <w:p w14:paraId="6B0DB832" w14:textId="77777777" w:rsidR="00901795" w:rsidRDefault="00926A4A">
            <w:pPr>
              <w:rPr>
                <w:rFonts w:eastAsia="Times New Roman"/>
                <w:b/>
                <w:bCs/>
                <w:color w:val="FFFFFF"/>
                <w:sz w:val="16"/>
                <w:szCs w:val="16"/>
              </w:rPr>
            </w:pPr>
            <w:r>
              <w:rPr>
                <w:rFonts w:eastAsia="Times New Roman"/>
                <w:b/>
                <w:bCs/>
                <w:color w:val="FFFFFF"/>
                <w:sz w:val="16"/>
                <w:szCs w:val="16"/>
              </w:rPr>
              <w:t>Comments</w:t>
            </w:r>
          </w:p>
        </w:tc>
      </w:tr>
      <w:tr w:rsidR="00901795" w14:paraId="6B0DB83B" w14:textId="77777777">
        <w:trPr>
          <w:divId w:val="925268224"/>
          <w:tblHeader/>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34" w14:textId="77777777" w:rsidR="00901795" w:rsidRDefault="00901795">
            <w:pPr>
              <w:rPr>
                <w:rFonts w:eastAsia="Times New Roman"/>
                <w:b/>
                <w:bCs/>
                <w:color w:val="FFFFFF"/>
                <w:sz w:val="16"/>
                <w:szCs w:val="16"/>
              </w:rPr>
            </w:pP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35" w14:textId="77777777" w:rsidR="00901795" w:rsidRDefault="00926A4A">
            <w:pPr>
              <w:rPr>
                <w:rFonts w:eastAsia="Times New Roman"/>
                <w:b/>
                <w:bCs/>
                <w:color w:val="000000"/>
                <w:sz w:val="16"/>
                <w:szCs w:val="16"/>
              </w:rPr>
            </w:pPr>
            <w:r>
              <w:rPr>
                <w:rFonts w:eastAsia="Times New Roman"/>
                <w:b/>
                <w:bCs/>
                <w:color w:val="000000"/>
                <w:sz w:val="16"/>
                <w:szCs w:val="16"/>
              </w:rPr>
              <w:t>Risk with No Active Temperature Management</w:t>
            </w: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36" w14:textId="77777777" w:rsidR="00901795" w:rsidRDefault="00926A4A">
            <w:pPr>
              <w:rPr>
                <w:rFonts w:eastAsia="Times New Roman"/>
                <w:b/>
                <w:bCs/>
                <w:color w:val="000000"/>
                <w:sz w:val="16"/>
                <w:szCs w:val="16"/>
              </w:rPr>
            </w:pPr>
            <w:r>
              <w:rPr>
                <w:rFonts w:eastAsia="Times New Roman"/>
                <w:b/>
                <w:bCs/>
                <w:color w:val="000000"/>
                <w:sz w:val="16"/>
                <w:szCs w:val="16"/>
              </w:rPr>
              <w:t xml:space="preserve">Risk with Comparison of Active Temperature Management (any temperature) </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37" w14:textId="77777777" w:rsidR="00901795" w:rsidRDefault="00901795">
            <w:pPr>
              <w:rPr>
                <w:rFonts w:eastAsia="Times New Roman"/>
                <w:b/>
                <w:bCs/>
                <w:color w:val="FFFFFF"/>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38" w14:textId="77777777" w:rsidR="00901795" w:rsidRDefault="00901795">
            <w:pPr>
              <w:rPr>
                <w:rFonts w:eastAsia="Times New Roman"/>
                <w:b/>
                <w:bCs/>
                <w:color w:val="FFFFFF"/>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39" w14:textId="77777777" w:rsidR="00901795" w:rsidRDefault="00901795">
            <w:pPr>
              <w:rPr>
                <w:rFonts w:eastAsia="Times New Roman"/>
                <w:b/>
                <w:bCs/>
                <w:color w:val="FFFFFF"/>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3A" w14:textId="77777777" w:rsidR="00901795" w:rsidRDefault="00901795">
            <w:pPr>
              <w:rPr>
                <w:rFonts w:eastAsia="Times New Roman"/>
                <w:b/>
                <w:bCs/>
                <w:color w:val="FFFFFF"/>
                <w:sz w:val="16"/>
                <w:szCs w:val="16"/>
              </w:rPr>
            </w:pPr>
          </w:p>
        </w:tc>
      </w:tr>
      <w:tr w:rsidR="00901795" w14:paraId="6B0DB842" w14:textId="77777777">
        <w:trPr>
          <w:divId w:val="925268224"/>
        </w:trPr>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3C" w14:textId="7EB275B0" w:rsidR="00901795" w:rsidRDefault="00EA038F">
            <w:pPr>
              <w:rPr>
                <w:rFonts w:eastAsia="Times New Roman"/>
                <w:sz w:val="16"/>
                <w:szCs w:val="16"/>
              </w:rPr>
            </w:pPr>
            <w:r>
              <w:rPr>
                <w:rStyle w:val="label"/>
                <w:rFonts w:eastAsia="Times New Roman"/>
                <w:sz w:val="16"/>
                <w:szCs w:val="16"/>
              </w:rPr>
              <w:t>Favorable neurological outcome, non-randomized, adjusted, short term outcome.</w:t>
            </w:r>
          </w:p>
        </w:tc>
        <w:tc>
          <w:tcPr>
            <w:tcW w:w="0" w:type="auto"/>
            <w:gridSpan w:val="2"/>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3D" w14:textId="77777777" w:rsidR="00901795" w:rsidRDefault="00926A4A">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3E" w14:textId="77777777" w:rsidR="00901795" w:rsidRDefault="00926A4A">
            <w:pPr>
              <w:rPr>
                <w:rFonts w:eastAsia="Times New Roman"/>
                <w:sz w:val="16"/>
                <w:szCs w:val="16"/>
              </w:rPr>
            </w:pPr>
            <w:r>
              <w:rPr>
                <w:rStyle w:val="block"/>
                <w:rFonts w:eastAsia="Times New Roman"/>
                <w:b/>
                <w:bCs/>
                <w:sz w:val="16"/>
                <w:szCs w:val="16"/>
              </w:rPr>
              <w:t>OR 1.21</w:t>
            </w:r>
            <w:r>
              <w:rPr>
                <w:rFonts w:eastAsia="Times New Roman"/>
                <w:sz w:val="16"/>
                <w:szCs w:val="16"/>
              </w:rPr>
              <w:br/>
            </w:r>
            <w:r>
              <w:rPr>
                <w:rStyle w:val="cell"/>
                <w:rFonts w:eastAsia="Times New Roman"/>
                <w:sz w:val="16"/>
                <w:szCs w:val="16"/>
              </w:rPr>
              <w:t>(1.05 to 1.40)</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3F" w14:textId="374FC0B7" w:rsidR="00901795" w:rsidRDefault="00926A4A">
            <w:pPr>
              <w:rPr>
                <w:rFonts w:eastAsia="Times New Roman"/>
                <w:sz w:val="16"/>
                <w:szCs w:val="16"/>
              </w:rPr>
            </w:pPr>
            <w:r>
              <w:rPr>
                <w:rFonts w:eastAsia="Times New Roman"/>
                <w:sz w:val="16"/>
                <w:szCs w:val="16"/>
              </w:rPr>
              <w:t>877</w:t>
            </w:r>
            <w:r>
              <w:rPr>
                <w:rFonts w:eastAsia="Times New Roman"/>
                <w:sz w:val="16"/>
                <w:szCs w:val="16"/>
              </w:rPr>
              <w:br/>
              <w:t>(2 non-</w:t>
            </w:r>
            <w:r w:rsidR="00EA038F">
              <w:rPr>
                <w:rFonts w:eastAsia="Times New Roman"/>
                <w:sz w:val="16"/>
                <w:szCs w:val="16"/>
              </w:rPr>
              <w:t>randomized</w:t>
            </w:r>
            <w:r>
              <w:rPr>
                <w:rFonts w:eastAsia="Times New Roman"/>
                <w:sz w:val="16"/>
                <w:szCs w:val="16"/>
              </w:rPr>
              <w:t xml:space="preserve"> studies)</w:t>
            </w:r>
            <w:r>
              <w:rPr>
                <w:rFonts w:eastAsia="Times New Roman"/>
                <w:sz w:val="16"/>
                <w:szCs w:val="16"/>
                <w:vertAlign w:val="superscript"/>
              </w:rPr>
              <w:t>1,2</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0" w14:textId="77777777" w:rsidR="00901795" w:rsidRDefault="00926A4A">
            <w:pPr>
              <w:rPr>
                <w:rFonts w:eastAsia="Times New Roman"/>
                <w:sz w:val="16"/>
                <w:szCs w:val="16"/>
              </w:rPr>
            </w:pPr>
            <w:r>
              <w:rPr>
                <w:rStyle w:val="quality-sign"/>
                <w:rFonts w:ascii="Cambria Math" w:eastAsia="Times New Roman" w:hAnsi="Cambria Math" w:cs="Cambria Math"/>
                <w:sz w:val="21"/>
                <w:szCs w:val="21"/>
              </w:rPr>
              <w:t>⨁◯◯◯</w:t>
            </w:r>
            <w:r>
              <w:rPr>
                <w:rFonts w:eastAsia="Times New Roman"/>
                <w:sz w:val="16"/>
                <w:szCs w:val="16"/>
              </w:rPr>
              <w:br/>
            </w:r>
            <w:r>
              <w:rPr>
                <w:rStyle w:val="quality-text"/>
                <w:rFonts w:eastAsia="Times New Roman"/>
                <w:sz w:val="16"/>
                <w:szCs w:val="16"/>
              </w:rPr>
              <w:t xml:space="preserve">Very </w:t>
            </w:r>
            <w:proofErr w:type="gramStart"/>
            <w:r>
              <w:rPr>
                <w:rStyle w:val="quality-text"/>
                <w:rFonts w:eastAsia="Times New Roman"/>
                <w:sz w:val="16"/>
                <w:szCs w:val="16"/>
              </w:rPr>
              <w:t>low</w:t>
            </w:r>
            <w:r>
              <w:rPr>
                <w:rFonts w:eastAsia="Times New Roman"/>
                <w:sz w:val="16"/>
                <w:szCs w:val="16"/>
                <w:vertAlign w:val="superscript"/>
              </w:rPr>
              <w:t>a,b</w:t>
            </w:r>
            <w:proofErr w:type="gramEnd"/>
            <w:r>
              <w:rPr>
                <w:rFonts w:eastAsia="Times New Roman"/>
                <w:sz w:val="16"/>
                <w:szCs w:val="16"/>
                <w:vertAlign w:val="superscript"/>
              </w:rPr>
              <w:t>,</w:t>
            </w:r>
            <w:proofErr w:type="gramStart"/>
            <w:r>
              <w:rPr>
                <w:rFonts w:eastAsia="Times New Roman"/>
                <w:sz w:val="16"/>
                <w:szCs w:val="16"/>
                <w:vertAlign w:val="superscript"/>
              </w:rPr>
              <w:t>c,d</w:t>
            </w:r>
            <w:proofErr w:type="gramEnd"/>
            <w:r>
              <w:rPr>
                <w:rFonts w:eastAsia="Times New Roman"/>
                <w:sz w:val="16"/>
                <w:szCs w:val="16"/>
                <w:vertAlign w:val="superscript"/>
              </w:rPr>
              <w:t>,</w:t>
            </w:r>
            <w:proofErr w:type="gramStart"/>
            <w:r>
              <w:rPr>
                <w:rFonts w:eastAsia="Times New Roman"/>
                <w:sz w:val="16"/>
                <w:szCs w:val="16"/>
                <w:vertAlign w:val="superscript"/>
              </w:rPr>
              <w:t>e,f</w:t>
            </w:r>
            <w:proofErr w:type="gramEnd"/>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1" w14:textId="77777777" w:rsidR="00901795" w:rsidRDefault="00901795">
            <w:pPr>
              <w:rPr>
                <w:rFonts w:eastAsia="Times New Roman"/>
                <w:sz w:val="16"/>
                <w:szCs w:val="16"/>
              </w:rPr>
            </w:pPr>
          </w:p>
        </w:tc>
      </w:tr>
      <w:tr w:rsidR="00901795" w14:paraId="6B0DB84A" w14:textId="77777777">
        <w:trPr>
          <w:divId w:val="925268224"/>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43" w14:textId="77777777" w:rsidR="00901795" w:rsidRDefault="00901795">
            <w:pPr>
              <w:rPr>
                <w:rFonts w:eastAsia="Times New Roman"/>
                <w:sz w:val="16"/>
                <w:szCs w:val="16"/>
              </w:rPr>
            </w:pP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44" w14:textId="77777777" w:rsidR="00901795" w:rsidRDefault="00926A4A">
            <w:pPr>
              <w:rPr>
                <w:rFonts w:eastAsia="Times New Roman"/>
                <w:color w:val="000000"/>
                <w:sz w:val="16"/>
                <w:szCs w:val="16"/>
              </w:rPr>
            </w:pPr>
            <w:r>
              <w:rPr>
                <w:rFonts w:eastAsia="Times New Roman"/>
                <w:color w:val="000000"/>
                <w:sz w:val="16"/>
                <w:szCs w:val="16"/>
              </w:rPr>
              <w:t>182 per 1,000</w:t>
            </w: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45" w14:textId="77777777" w:rsidR="00901795" w:rsidRDefault="00926A4A">
            <w:pPr>
              <w:rPr>
                <w:rFonts w:eastAsia="Times New Roman"/>
                <w:color w:val="000000"/>
                <w:sz w:val="16"/>
                <w:szCs w:val="16"/>
              </w:rPr>
            </w:pPr>
            <w:r>
              <w:rPr>
                <w:rStyle w:val="cell-value"/>
                <w:rFonts w:eastAsia="Times New Roman"/>
                <w:b/>
                <w:bCs/>
                <w:color w:val="000000"/>
                <w:sz w:val="16"/>
                <w:szCs w:val="16"/>
              </w:rPr>
              <w:t>212 per 1,000</w:t>
            </w:r>
            <w:r>
              <w:rPr>
                <w:rFonts w:eastAsia="Times New Roman"/>
                <w:color w:val="000000"/>
                <w:sz w:val="16"/>
                <w:szCs w:val="16"/>
              </w:rPr>
              <w:br/>
            </w:r>
            <w:r>
              <w:rPr>
                <w:rStyle w:val="cell-value"/>
                <w:rFonts w:eastAsia="Times New Roman"/>
                <w:color w:val="000000"/>
                <w:sz w:val="16"/>
                <w:szCs w:val="16"/>
              </w:rPr>
              <w:t>(238 to 189)</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46"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47"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48"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49" w14:textId="77777777" w:rsidR="00901795" w:rsidRDefault="00901795">
            <w:pPr>
              <w:rPr>
                <w:rFonts w:eastAsia="Times New Roman"/>
                <w:sz w:val="16"/>
                <w:szCs w:val="16"/>
              </w:rPr>
            </w:pPr>
          </w:p>
        </w:tc>
      </w:tr>
      <w:tr w:rsidR="00901795" w14:paraId="6B0DB851" w14:textId="77777777">
        <w:trPr>
          <w:divId w:val="925268224"/>
        </w:trPr>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B" w14:textId="77777777" w:rsidR="00901795" w:rsidRDefault="00926A4A">
            <w:pPr>
              <w:rPr>
                <w:rFonts w:eastAsia="Times New Roman"/>
                <w:sz w:val="16"/>
                <w:szCs w:val="16"/>
              </w:rPr>
            </w:pPr>
            <w:r>
              <w:rPr>
                <w:rStyle w:val="label"/>
                <w:rFonts w:eastAsia="Times New Roman"/>
                <w:sz w:val="16"/>
                <w:szCs w:val="16"/>
              </w:rPr>
              <w:t>Survival, non-randomized, adjusted, short-term outcome</w:t>
            </w:r>
          </w:p>
        </w:tc>
        <w:tc>
          <w:tcPr>
            <w:tcW w:w="0" w:type="auto"/>
            <w:gridSpan w:val="2"/>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4C" w14:textId="77777777" w:rsidR="00901795" w:rsidRDefault="00926A4A">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D" w14:textId="77777777" w:rsidR="00901795" w:rsidRDefault="00926A4A">
            <w:pPr>
              <w:rPr>
                <w:rFonts w:eastAsia="Times New Roman"/>
                <w:sz w:val="16"/>
                <w:szCs w:val="16"/>
              </w:rPr>
            </w:pPr>
            <w:r>
              <w:rPr>
                <w:rStyle w:val="block"/>
                <w:rFonts w:eastAsia="Times New Roman"/>
                <w:b/>
                <w:bCs/>
                <w:sz w:val="16"/>
                <w:szCs w:val="16"/>
              </w:rPr>
              <w:t>OR 1.06</w:t>
            </w:r>
            <w:r>
              <w:rPr>
                <w:rFonts w:eastAsia="Times New Roman"/>
                <w:sz w:val="16"/>
                <w:szCs w:val="16"/>
              </w:rPr>
              <w:br/>
            </w:r>
            <w:r>
              <w:rPr>
                <w:rStyle w:val="cell"/>
                <w:rFonts w:eastAsia="Times New Roman"/>
                <w:sz w:val="16"/>
                <w:szCs w:val="16"/>
              </w:rPr>
              <w:t>(0.67 to 1.68)</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E" w14:textId="7F688162" w:rsidR="00901795" w:rsidRDefault="00926A4A">
            <w:pPr>
              <w:rPr>
                <w:rFonts w:eastAsia="Times New Roman"/>
                <w:sz w:val="16"/>
                <w:szCs w:val="16"/>
              </w:rPr>
            </w:pPr>
            <w:r>
              <w:rPr>
                <w:rFonts w:eastAsia="Times New Roman"/>
                <w:sz w:val="16"/>
                <w:szCs w:val="16"/>
              </w:rPr>
              <w:t>830</w:t>
            </w:r>
            <w:r>
              <w:rPr>
                <w:rFonts w:eastAsia="Times New Roman"/>
                <w:sz w:val="16"/>
                <w:szCs w:val="16"/>
              </w:rPr>
              <w:br/>
              <w:t>(2 non-</w:t>
            </w:r>
            <w:r w:rsidR="00EA038F">
              <w:rPr>
                <w:rFonts w:eastAsia="Times New Roman"/>
                <w:sz w:val="16"/>
                <w:szCs w:val="16"/>
              </w:rPr>
              <w:t>randomized</w:t>
            </w:r>
            <w:r>
              <w:rPr>
                <w:rFonts w:eastAsia="Times New Roman"/>
                <w:sz w:val="16"/>
                <w:szCs w:val="16"/>
              </w:rPr>
              <w:t xml:space="preserve"> studies)</w:t>
            </w:r>
            <w:r>
              <w:rPr>
                <w:rFonts w:eastAsia="Times New Roman"/>
                <w:sz w:val="16"/>
                <w:szCs w:val="16"/>
                <w:vertAlign w:val="superscript"/>
              </w:rPr>
              <w:t>1,3</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4F" w14:textId="77777777" w:rsidR="00901795" w:rsidRDefault="00926A4A">
            <w:pPr>
              <w:rPr>
                <w:rFonts w:eastAsia="Times New Roman"/>
                <w:sz w:val="16"/>
                <w:szCs w:val="16"/>
              </w:rPr>
            </w:pPr>
            <w:r>
              <w:rPr>
                <w:rStyle w:val="quality-sign"/>
                <w:rFonts w:ascii="Cambria Math" w:eastAsia="Times New Roman" w:hAnsi="Cambria Math" w:cs="Cambria Math"/>
                <w:sz w:val="21"/>
                <w:szCs w:val="21"/>
              </w:rPr>
              <w:t>⨁◯◯◯</w:t>
            </w:r>
            <w:r>
              <w:rPr>
                <w:rFonts w:eastAsia="Times New Roman"/>
                <w:sz w:val="16"/>
                <w:szCs w:val="16"/>
              </w:rPr>
              <w:br/>
            </w:r>
            <w:r>
              <w:rPr>
                <w:rStyle w:val="quality-text"/>
                <w:rFonts w:eastAsia="Times New Roman"/>
                <w:sz w:val="16"/>
                <w:szCs w:val="16"/>
              </w:rPr>
              <w:t xml:space="preserve">Very </w:t>
            </w:r>
            <w:proofErr w:type="gramStart"/>
            <w:r>
              <w:rPr>
                <w:rStyle w:val="quality-text"/>
                <w:rFonts w:eastAsia="Times New Roman"/>
                <w:sz w:val="16"/>
                <w:szCs w:val="16"/>
              </w:rPr>
              <w:t>low</w:t>
            </w:r>
            <w:r>
              <w:rPr>
                <w:rFonts w:eastAsia="Times New Roman"/>
                <w:sz w:val="16"/>
                <w:szCs w:val="16"/>
                <w:vertAlign w:val="superscript"/>
              </w:rPr>
              <w:t>a,b</w:t>
            </w:r>
            <w:proofErr w:type="gramEnd"/>
            <w:r>
              <w:rPr>
                <w:rFonts w:eastAsia="Times New Roman"/>
                <w:sz w:val="16"/>
                <w:szCs w:val="16"/>
                <w:vertAlign w:val="superscript"/>
              </w:rPr>
              <w:t>,</w:t>
            </w:r>
            <w:proofErr w:type="gramStart"/>
            <w:r>
              <w:rPr>
                <w:rFonts w:eastAsia="Times New Roman"/>
                <w:sz w:val="16"/>
                <w:szCs w:val="16"/>
                <w:vertAlign w:val="superscript"/>
              </w:rPr>
              <w:t>g,h</w:t>
            </w:r>
            <w:proofErr w:type="gramEnd"/>
            <w:r>
              <w:rPr>
                <w:rFonts w:eastAsia="Times New Roman"/>
                <w:sz w:val="16"/>
                <w:szCs w:val="16"/>
                <w:vertAlign w:val="superscript"/>
              </w:rPr>
              <w:t>,i</w:t>
            </w:r>
          </w:p>
        </w:tc>
        <w:tc>
          <w:tcPr>
            <w:tcW w:w="0" w:type="auto"/>
            <w:vMerge w:val="restar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B0DB850" w14:textId="77777777" w:rsidR="00901795" w:rsidRDefault="00901795">
            <w:pPr>
              <w:rPr>
                <w:rFonts w:eastAsia="Times New Roman"/>
                <w:sz w:val="16"/>
                <w:szCs w:val="16"/>
              </w:rPr>
            </w:pPr>
          </w:p>
        </w:tc>
      </w:tr>
      <w:tr w:rsidR="00901795" w14:paraId="6B0DB859" w14:textId="77777777">
        <w:trPr>
          <w:divId w:val="925268224"/>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52" w14:textId="77777777" w:rsidR="00901795" w:rsidRDefault="00901795">
            <w:pPr>
              <w:rPr>
                <w:rFonts w:eastAsia="Times New Roman"/>
                <w:sz w:val="16"/>
                <w:szCs w:val="16"/>
              </w:rPr>
            </w:pP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53" w14:textId="77777777" w:rsidR="00901795" w:rsidRDefault="00926A4A">
            <w:pPr>
              <w:rPr>
                <w:rFonts w:eastAsia="Times New Roman"/>
                <w:color w:val="000000"/>
                <w:sz w:val="16"/>
                <w:szCs w:val="16"/>
              </w:rPr>
            </w:pPr>
            <w:r>
              <w:rPr>
                <w:rFonts w:eastAsia="Times New Roman"/>
                <w:color w:val="000000"/>
                <w:sz w:val="16"/>
                <w:szCs w:val="16"/>
              </w:rPr>
              <w:t>406 per 1,000</w:t>
            </w:r>
          </w:p>
        </w:tc>
        <w:tc>
          <w:tcPr>
            <w:tcW w:w="0" w:type="auto"/>
            <w:tcBorders>
              <w:top w:val="single" w:sz="6" w:space="0" w:color="BFBFBF"/>
              <w:left w:val="single" w:sz="6" w:space="0" w:color="BFBFBF"/>
              <w:bottom w:val="single" w:sz="6" w:space="0" w:color="BFBFBF"/>
              <w:right w:val="single" w:sz="6" w:space="0" w:color="BFBFBF"/>
            </w:tcBorders>
            <w:shd w:val="clear" w:color="auto" w:fill="EBEBEB"/>
            <w:tcMar>
              <w:top w:w="75" w:type="dxa"/>
              <w:left w:w="75" w:type="dxa"/>
              <w:bottom w:w="75" w:type="dxa"/>
              <w:right w:w="75" w:type="dxa"/>
            </w:tcMar>
            <w:hideMark/>
          </w:tcPr>
          <w:p w14:paraId="6B0DB854" w14:textId="77777777" w:rsidR="00901795" w:rsidRDefault="00926A4A">
            <w:pPr>
              <w:rPr>
                <w:rFonts w:eastAsia="Times New Roman"/>
                <w:color w:val="000000"/>
                <w:sz w:val="16"/>
                <w:szCs w:val="16"/>
              </w:rPr>
            </w:pPr>
            <w:r>
              <w:rPr>
                <w:rStyle w:val="cell-value"/>
                <w:rFonts w:eastAsia="Times New Roman"/>
                <w:b/>
                <w:bCs/>
                <w:color w:val="000000"/>
                <w:sz w:val="16"/>
                <w:szCs w:val="16"/>
              </w:rPr>
              <w:t>420 per 1,000</w:t>
            </w:r>
            <w:r>
              <w:rPr>
                <w:rFonts w:eastAsia="Times New Roman"/>
                <w:color w:val="000000"/>
                <w:sz w:val="16"/>
                <w:szCs w:val="16"/>
              </w:rPr>
              <w:br/>
            </w:r>
            <w:r>
              <w:rPr>
                <w:rStyle w:val="cell-value"/>
                <w:rFonts w:eastAsia="Times New Roman"/>
                <w:color w:val="000000"/>
                <w:sz w:val="16"/>
                <w:szCs w:val="16"/>
              </w:rPr>
              <w:t>(534 to 314)</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55"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56"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57" w14:textId="77777777" w:rsidR="00901795" w:rsidRDefault="00901795">
            <w:pPr>
              <w:rPr>
                <w:rFonts w:eastAsia="Times New Roman"/>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0DB858" w14:textId="77777777" w:rsidR="00901795" w:rsidRDefault="00901795">
            <w:pPr>
              <w:rPr>
                <w:rFonts w:eastAsia="Times New Roman"/>
                <w:sz w:val="16"/>
                <w:szCs w:val="16"/>
              </w:rPr>
            </w:pPr>
          </w:p>
        </w:tc>
      </w:tr>
    </w:tbl>
    <w:p w14:paraId="6B0DB85A" w14:textId="77777777" w:rsidR="00901795" w:rsidRDefault="00926A4A">
      <w:pPr>
        <w:numPr>
          <w:ilvl w:val="0"/>
          <w:numId w:val="2"/>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 xml:space="preserve">Chang, Ikwan, Kwak, Young Ho, Shin, Sang Do, Ro, Young Sun, Lee, Eui Jung, Ahn, Ki Ok, Kim, Do Kyun. Therapeutic hypothermia and outcomes in paediatric out-of-hospital cardiac arrest: A nationwide observational </w:t>
      </w:r>
      <w:proofErr w:type="gramStart"/>
      <w:r>
        <w:rPr>
          <w:rFonts w:ascii="Verdana" w:eastAsia="Times New Roman" w:hAnsi="Verdana" w:cs="Calibri"/>
          <w:color w:val="000000"/>
          <w:sz w:val="16"/>
          <w:szCs w:val="16"/>
          <w:lang w:val="en"/>
        </w:rPr>
        <w:t>study.Resuscitation</w:t>
      </w:r>
      <w:proofErr w:type="gramEnd"/>
      <w:r>
        <w:rPr>
          <w:rFonts w:ascii="Verdana" w:eastAsia="Times New Roman" w:hAnsi="Verdana" w:cs="Calibri"/>
          <w:color w:val="000000"/>
          <w:sz w:val="16"/>
          <w:szCs w:val="16"/>
          <w:lang w:val="en"/>
        </w:rPr>
        <w:t xml:space="preserve">; 2016. </w:t>
      </w:r>
    </w:p>
    <w:p w14:paraId="6B0DB85B" w14:textId="77777777" w:rsidR="00901795" w:rsidRDefault="00926A4A">
      <w:pPr>
        <w:numPr>
          <w:ilvl w:val="0"/>
          <w:numId w:val="2"/>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 xml:space="preserve">Namba, Takeshi, Nishikimi, Mitsuaki, Emoto, Ryo, Kikutani, Kazuya, Ohshimo, Shinichiro, Matsui, Shigeyuki, Shime, Nobuaki. Effect Size of Targeted Temperature Management in Pediatric Patients with Post-Cardiac Arrest Syndrome According to the Severity.Life (Basel, Switzerland); 2024. </w:t>
      </w:r>
    </w:p>
    <w:p w14:paraId="6B0DB85C" w14:textId="77777777" w:rsidR="00901795" w:rsidRDefault="00926A4A">
      <w:pPr>
        <w:numPr>
          <w:ilvl w:val="0"/>
          <w:numId w:val="2"/>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 xml:space="preserve">Matsui, Satoshi, Hirayama, Atsushi, Kitamura, Tetsuhisa, Sobue, Tomotaka, Hayashi, Takuro, Takei, Hirokazu, Tanizawa, Naoko, Ohnishi, Yasuhiro, Kuratani, Saori, Sameshima, Tomohiro, Yoshino, Go, Kurosawa, Hiroshi, Tanaka, Ryojiro. Target Temperature Management and Survival with Favorable Neurological Outcome After Out-of-Hospital Cardiac Arrest in Children: A Nationwide Multicenter Prospective Study in Japan.Therapeutic hypothermia and temperature management; 2022. </w:t>
      </w:r>
    </w:p>
    <w:p w14:paraId="6B0DB85D"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a. Chang 2016- Hypothermia group had higher proportion of shockable rhythms (23.5% vs. 7.6%, P&lt;0.01)</w:t>
      </w:r>
    </w:p>
    <w:p w14:paraId="6B0DB85E"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b. Chang 2016- 13 patients with unknown neurological status excluded</w:t>
      </w:r>
    </w:p>
    <w:p w14:paraId="6B0DB85F"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c. Namba 2024- Significant baseline differences between TTM and no-TTM groups: Different primary causes of arrest (P=0.01) Different initial rhythms (26.4% VF/VT in TTM vs. 5.6% in no-TTM, P&lt;0.001) TTM group had shorter time to ROSC (34 vs. 40 minutes, P=0.008) Higher ECMO use in TTM group (17.6% vs. 5.1%, P&lt;0.001)</w:t>
      </w:r>
    </w:p>
    <w:p w14:paraId="6B0DB860"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d. Namba 2024- TTM decision based on clinician judgment, potentially influenced by perceived prognosis</w:t>
      </w:r>
    </w:p>
    <w:p w14:paraId="6B0DB861"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e. Used propensity score only for first to fourth quintiles</w:t>
      </w:r>
    </w:p>
    <w:p w14:paraId="6B0DB862"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 xml:space="preserve">f. Chang 2016: Adjusted OR 1.22 (95% CI 0.59-2.51) Namba </w:t>
      </w:r>
      <w:proofErr w:type="gramStart"/>
      <w:r>
        <w:rPr>
          <w:rFonts w:ascii="Verdana" w:eastAsia="Times New Roman" w:hAnsi="Verdana" w:cs="Calibri"/>
          <w:color w:val="000000"/>
          <w:sz w:val="16"/>
          <w:szCs w:val="16"/>
          <w:lang w:val="en"/>
        </w:rPr>
        <w:t>2024:adjusted</w:t>
      </w:r>
      <w:proofErr w:type="gramEnd"/>
      <w:r>
        <w:rPr>
          <w:rFonts w:ascii="Verdana" w:eastAsia="Times New Roman" w:hAnsi="Verdana" w:cs="Calibri"/>
          <w:color w:val="000000"/>
          <w:sz w:val="16"/>
          <w:szCs w:val="16"/>
          <w:lang w:val="en"/>
        </w:rPr>
        <w:t xml:space="preserve"> OR (first to fourth quintiles only): 1.21 (95% CI 1.04-1.40), P=0.014</w:t>
      </w:r>
    </w:p>
    <w:p w14:paraId="6B0DB863"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g. Mastsui 2022- Confounding by indication: Significant baseline differences between TTM and non-TTM groups Different first documented rhythms (shockable rhythm higher in TTM group: 51.1% vs. 10.0%) TTM group more likely to have cardiac cause (46.8% vs. 25.8%) Higher ECLS use in TTM group (25.5% vs. 6.7%)</w:t>
      </w:r>
    </w:p>
    <w:p w14:paraId="6B0DB864" w14:textId="77777777" w:rsidR="00901795"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proofErr w:type="gramStart"/>
      <w:r>
        <w:rPr>
          <w:rFonts w:ascii="Verdana" w:eastAsia="Times New Roman" w:hAnsi="Verdana" w:cs="Calibri"/>
          <w:color w:val="000000"/>
          <w:sz w:val="16"/>
          <w:szCs w:val="16"/>
          <w:lang w:val="en"/>
        </w:rPr>
        <w:t>h. Chang</w:t>
      </w:r>
      <w:proofErr w:type="gramEnd"/>
      <w:r>
        <w:rPr>
          <w:rFonts w:ascii="Verdana" w:eastAsia="Times New Roman" w:hAnsi="Verdana" w:cs="Calibri"/>
          <w:color w:val="000000"/>
          <w:sz w:val="16"/>
          <w:szCs w:val="16"/>
          <w:lang w:val="en"/>
        </w:rPr>
        <w:t xml:space="preserve"> 2016: Adjusted OR 1.05 (95% CI 0.59-1.88), P not significant</w:t>
      </w:r>
    </w:p>
    <w:p w14:paraId="6B0DB865" w14:textId="77777777" w:rsidR="00FA2F00" w:rsidRDefault="00926A4A">
      <w:pPr>
        <w:numPr>
          <w:ilvl w:val="0"/>
          <w:numId w:val="3"/>
        </w:numPr>
        <w:spacing w:before="100" w:beforeAutospacing="1" w:after="100" w:afterAutospacing="1" w:line="240" w:lineRule="auto"/>
        <w:divId w:val="925268224"/>
        <w:rPr>
          <w:rFonts w:ascii="Verdana" w:eastAsia="Times New Roman" w:hAnsi="Verdana" w:cs="Calibri"/>
          <w:color w:val="000000"/>
          <w:sz w:val="16"/>
          <w:szCs w:val="16"/>
          <w:lang w:val="en"/>
        </w:rPr>
      </w:pPr>
      <w:r>
        <w:rPr>
          <w:rFonts w:ascii="Verdana" w:eastAsia="Times New Roman" w:hAnsi="Verdana" w:cs="Calibri"/>
          <w:color w:val="000000"/>
          <w:sz w:val="16"/>
          <w:szCs w:val="16"/>
          <w:lang w:val="en"/>
        </w:rPr>
        <w:t>i. Matsui 2022: IPTW OR 1.07 (95% CI 0.50-2.31), not significant</w:t>
      </w:r>
    </w:p>
    <w:sectPr w:rsidR="00FA2F00">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3E"/>
    <w:multiLevelType w:val="multilevel"/>
    <w:tmpl w:val="8CBC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F448F"/>
    <w:multiLevelType w:val="multilevel"/>
    <w:tmpl w:val="BED8E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A2A36"/>
    <w:multiLevelType w:val="multilevel"/>
    <w:tmpl w:val="45DE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E2FC9"/>
    <w:multiLevelType w:val="multilevel"/>
    <w:tmpl w:val="C83A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594DED"/>
    <w:multiLevelType w:val="multilevel"/>
    <w:tmpl w:val="73A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723458">
    <w:abstractNumId w:val="4"/>
  </w:num>
  <w:num w:numId="2" w16cid:durableId="1400638105">
    <w:abstractNumId w:val="3"/>
  </w:num>
  <w:num w:numId="3" w16cid:durableId="1701587684">
    <w:abstractNumId w:val="1"/>
  </w:num>
  <w:num w:numId="4" w16cid:durableId="1244485265">
    <w:abstractNumId w:val="2"/>
  </w:num>
  <w:num w:numId="5" w16cid:durableId="5729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9D2"/>
    <w:rsid w:val="000469F9"/>
    <w:rsid w:val="0006199E"/>
    <w:rsid w:val="000849D2"/>
    <w:rsid w:val="000C0859"/>
    <w:rsid w:val="001A54AB"/>
    <w:rsid w:val="001D10D9"/>
    <w:rsid w:val="002725FA"/>
    <w:rsid w:val="0028358D"/>
    <w:rsid w:val="00393FC0"/>
    <w:rsid w:val="0041714A"/>
    <w:rsid w:val="00441412"/>
    <w:rsid w:val="004A07C6"/>
    <w:rsid w:val="005A3B66"/>
    <w:rsid w:val="00654332"/>
    <w:rsid w:val="00755DDD"/>
    <w:rsid w:val="007E408C"/>
    <w:rsid w:val="00901795"/>
    <w:rsid w:val="00926A4A"/>
    <w:rsid w:val="0096002D"/>
    <w:rsid w:val="00A5016C"/>
    <w:rsid w:val="00AC7265"/>
    <w:rsid w:val="00AC7B90"/>
    <w:rsid w:val="00AD13BA"/>
    <w:rsid w:val="00B90D80"/>
    <w:rsid w:val="00BE0382"/>
    <w:rsid w:val="00C577EA"/>
    <w:rsid w:val="00CC0AA8"/>
    <w:rsid w:val="00D028E3"/>
    <w:rsid w:val="00DC0B88"/>
    <w:rsid w:val="00E17FC0"/>
    <w:rsid w:val="00EA038F"/>
    <w:rsid w:val="00F939BA"/>
    <w:rsid w:val="00FA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B6D5"/>
  <w15:docId w15:val="{9C18514B-979C-4BBF-8B52-321DF844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customStyle="1" w:styleId="appendix-title-first">
    <w:name w:val="appendix-title-first"/>
    <w:basedOn w:val="Normal"/>
    <w:pPr>
      <w:spacing w:before="100" w:beforeAutospacing="1" w:after="100" w:afterAutospacing="1" w:line="240" w:lineRule="auto"/>
    </w:pPr>
    <w:rPr>
      <w:rFonts w:ascii="Times New Roman" w:hAnsi="Times New Roman" w:cs="Times New Roman"/>
      <w:kern w:val="0"/>
    </w:rPr>
  </w:style>
  <w:style w:type="character" w:customStyle="1" w:styleId="label">
    <w:name w:val="label"/>
    <w:basedOn w:val="DefaultParagraphFont"/>
  </w:style>
  <w:style w:type="character" w:customStyle="1" w:styleId="cell">
    <w:name w:val="cell"/>
    <w:basedOn w:val="DefaultParagraphFont"/>
  </w:style>
  <w:style w:type="character" w:customStyle="1" w:styleId="block">
    <w:name w:val="block"/>
    <w:basedOn w:val="DefaultParagraphFont"/>
  </w:style>
  <w:style w:type="character" w:customStyle="1" w:styleId="quality-sign">
    <w:name w:val="quality-sign"/>
    <w:basedOn w:val="DefaultParagraphFont"/>
  </w:style>
  <w:style w:type="character" w:customStyle="1" w:styleId="quality-text">
    <w:name w:val="quality-text"/>
    <w:basedOn w:val="DefaultParagraphFont"/>
  </w:style>
  <w:style w:type="character" w:customStyle="1" w:styleId="cell-value">
    <w:name w:val="cell-valu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39336">
      <w:marLeft w:val="0"/>
      <w:marRight w:val="0"/>
      <w:marTop w:val="0"/>
      <w:marBottom w:val="0"/>
      <w:divBdr>
        <w:top w:val="none" w:sz="0" w:space="0" w:color="auto"/>
        <w:left w:val="none" w:sz="0" w:space="0" w:color="auto"/>
        <w:bottom w:val="none" w:sz="0" w:space="0" w:color="auto"/>
        <w:right w:val="none" w:sz="0" w:space="0" w:color="auto"/>
      </w:divBdr>
      <w:divsChild>
        <w:div w:id="1795833637">
          <w:marLeft w:val="0"/>
          <w:marRight w:val="0"/>
          <w:marTop w:val="0"/>
          <w:marBottom w:val="0"/>
          <w:divBdr>
            <w:top w:val="none" w:sz="0" w:space="0" w:color="auto"/>
            <w:left w:val="none" w:sz="0" w:space="0" w:color="auto"/>
            <w:bottom w:val="none" w:sz="0" w:space="0" w:color="auto"/>
            <w:right w:val="none" w:sz="0" w:space="0" w:color="auto"/>
          </w:divBdr>
          <w:divsChild>
            <w:div w:id="1746492451">
              <w:marLeft w:val="0"/>
              <w:marRight w:val="0"/>
              <w:marTop w:val="0"/>
              <w:marBottom w:val="0"/>
              <w:divBdr>
                <w:top w:val="none" w:sz="0" w:space="0" w:color="auto"/>
                <w:left w:val="none" w:sz="0" w:space="0" w:color="auto"/>
                <w:bottom w:val="none" w:sz="0" w:space="0" w:color="auto"/>
                <w:right w:val="none" w:sz="0" w:space="0" w:color="auto"/>
              </w:divBdr>
              <w:divsChild>
                <w:div w:id="277611499">
                  <w:marLeft w:val="0"/>
                  <w:marRight w:val="0"/>
                  <w:marTop w:val="0"/>
                  <w:marBottom w:val="0"/>
                  <w:divBdr>
                    <w:top w:val="none" w:sz="0" w:space="0" w:color="auto"/>
                    <w:left w:val="none" w:sz="0" w:space="0" w:color="auto"/>
                    <w:bottom w:val="none" w:sz="0" w:space="0" w:color="auto"/>
                    <w:right w:val="none" w:sz="0" w:space="0" w:color="auto"/>
                  </w:divBdr>
                  <w:divsChild>
                    <w:div w:id="864749182">
                      <w:marLeft w:val="0"/>
                      <w:marRight w:val="0"/>
                      <w:marTop w:val="0"/>
                      <w:marBottom w:val="0"/>
                      <w:divBdr>
                        <w:top w:val="none" w:sz="0" w:space="0" w:color="auto"/>
                        <w:left w:val="none" w:sz="0" w:space="0" w:color="auto"/>
                        <w:bottom w:val="none" w:sz="0" w:space="0" w:color="auto"/>
                        <w:right w:val="none" w:sz="0" w:space="0" w:color="auto"/>
                      </w:divBdr>
                      <w:divsChild>
                        <w:div w:id="946811729">
                          <w:marLeft w:val="0"/>
                          <w:marRight w:val="0"/>
                          <w:marTop w:val="0"/>
                          <w:marBottom w:val="0"/>
                          <w:divBdr>
                            <w:top w:val="none" w:sz="0" w:space="0" w:color="auto"/>
                            <w:left w:val="none" w:sz="0" w:space="0" w:color="auto"/>
                            <w:bottom w:val="none" w:sz="0" w:space="0" w:color="auto"/>
                            <w:right w:val="none" w:sz="0" w:space="0" w:color="auto"/>
                          </w:divBdr>
                          <w:divsChild>
                            <w:div w:id="671949668">
                              <w:marLeft w:val="0"/>
                              <w:marRight w:val="0"/>
                              <w:marTop w:val="0"/>
                              <w:marBottom w:val="0"/>
                              <w:divBdr>
                                <w:top w:val="none" w:sz="0" w:space="0" w:color="auto"/>
                                <w:left w:val="none" w:sz="0" w:space="0" w:color="auto"/>
                                <w:bottom w:val="none" w:sz="0" w:space="0" w:color="auto"/>
                                <w:right w:val="none" w:sz="0" w:space="0" w:color="auto"/>
                              </w:divBdr>
                              <w:divsChild>
                                <w:div w:id="461387167">
                                  <w:marLeft w:val="0"/>
                                  <w:marRight w:val="0"/>
                                  <w:marTop w:val="0"/>
                                  <w:marBottom w:val="0"/>
                                  <w:divBdr>
                                    <w:top w:val="none" w:sz="0" w:space="0" w:color="auto"/>
                                    <w:left w:val="none" w:sz="0" w:space="0" w:color="auto"/>
                                    <w:bottom w:val="none" w:sz="0" w:space="0" w:color="auto"/>
                                    <w:right w:val="none" w:sz="0" w:space="0" w:color="auto"/>
                                  </w:divBdr>
                                  <w:divsChild>
                                    <w:div w:id="1225142196">
                                      <w:marLeft w:val="0"/>
                                      <w:marRight w:val="0"/>
                                      <w:marTop w:val="0"/>
                                      <w:marBottom w:val="0"/>
                                      <w:divBdr>
                                        <w:top w:val="none" w:sz="0" w:space="0" w:color="auto"/>
                                        <w:left w:val="none" w:sz="0" w:space="0" w:color="auto"/>
                                        <w:bottom w:val="none" w:sz="0" w:space="0" w:color="auto"/>
                                        <w:right w:val="none" w:sz="0" w:space="0" w:color="auto"/>
                                      </w:divBdr>
                                      <w:divsChild>
                                        <w:div w:id="254630890">
                                          <w:marLeft w:val="0"/>
                                          <w:marRight w:val="0"/>
                                          <w:marTop w:val="0"/>
                                          <w:marBottom w:val="0"/>
                                          <w:divBdr>
                                            <w:top w:val="none" w:sz="0" w:space="0" w:color="auto"/>
                                            <w:left w:val="none" w:sz="0" w:space="0" w:color="auto"/>
                                            <w:bottom w:val="none" w:sz="0" w:space="0" w:color="auto"/>
                                            <w:right w:val="none" w:sz="0" w:space="0" w:color="auto"/>
                                          </w:divBdr>
                                          <w:divsChild>
                                            <w:div w:id="21473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360135">
                  <w:marLeft w:val="0"/>
                  <w:marRight w:val="0"/>
                  <w:marTop w:val="0"/>
                  <w:marBottom w:val="0"/>
                  <w:divBdr>
                    <w:top w:val="none" w:sz="0" w:space="0" w:color="auto"/>
                    <w:left w:val="none" w:sz="0" w:space="0" w:color="auto"/>
                    <w:bottom w:val="none" w:sz="0" w:space="0" w:color="auto"/>
                    <w:right w:val="none" w:sz="0" w:space="0" w:color="auto"/>
                  </w:divBdr>
                  <w:divsChild>
                    <w:div w:id="726801148">
                      <w:marLeft w:val="0"/>
                      <w:marRight w:val="0"/>
                      <w:marTop w:val="0"/>
                      <w:marBottom w:val="0"/>
                      <w:divBdr>
                        <w:top w:val="none" w:sz="0" w:space="0" w:color="auto"/>
                        <w:left w:val="none" w:sz="0" w:space="0" w:color="auto"/>
                        <w:bottom w:val="none" w:sz="0" w:space="0" w:color="auto"/>
                        <w:right w:val="none" w:sz="0" w:space="0" w:color="auto"/>
                      </w:divBdr>
                      <w:divsChild>
                        <w:div w:id="1989283098">
                          <w:marLeft w:val="0"/>
                          <w:marRight w:val="0"/>
                          <w:marTop w:val="0"/>
                          <w:marBottom w:val="0"/>
                          <w:divBdr>
                            <w:top w:val="none" w:sz="0" w:space="0" w:color="auto"/>
                            <w:left w:val="none" w:sz="0" w:space="0" w:color="auto"/>
                            <w:bottom w:val="none" w:sz="0" w:space="0" w:color="auto"/>
                            <w:right w:val="none" w:sz="0" w:space="0" w:color="auto"/>
                          </w:divBdr>
                          <w:divsChild>
                            <w:div w:id="395982358">
                              <w:marLeft w:val="0"/>
                              <w:marRight w:val="0"/>
                              <w:marTop w:val="0"/>
                              <w:marBottom w:val="0"/>
                              <w:divBdr>
                                <w:top w:val="none" w:sz="0" w:space="0" w:color="auto"/>
                                <w:left w:val="none" w:sz="0" w:space="0" w:color="auto"/>
                                <w:bottom w:val="none" w:sz="0" w:space="0" w:color="auto"/>
                                <w:right w:val="none" w:sz="0" w:space="0" w:color="auto"/>
                              </w:divBdr>
                              <w:divsChild>
                                <w:div w:id="791628419">
                                  <w:marLeft w:val="0"/>
                                  <w:marRight w:val="0"/>
                                  <w:marTop w:val="0"/>
                                  <w:marBottom w:val="0"/>
                                  <w:divBdr>
                                    <w:top w:val="none" w:sz="0" w:space="0" w:color="auto"/>
                                    <w:left w:val="none" w:sz="0" w:space="0" w:color="auto"/>
                                    <w:bottom w:val="none" w:sz="0" w:space="0" w:color="auto"/>
                                    <w:right w:val="none" w:sz="0" w:space="0" w:color="auto"/>
                                  </w:divBdr>
                                  <w:divsChild>
                                    <w:div w:id="919411952">
                                      <w:marLeft w:val="0"/>
                                      <w:marRight w:val="0"/>
                                      <w:marTop w:val="0"/>
                                      <w:marBottom w:val="0"/>
                                      <w:divBdr>
                                        <w:top w:val="none" w:sz="0" w:space="0" w:color="auto"/>
                                        <w:left w:val="none" w:sz="0" w:space="0" w:color="auto"/>
                                        <w:bottom w:val="none" w:sz="0" w:space="0" w:color="auto"/>
                                        <w:right w:val="none" w:sz="0" w:space="0" w:color="auto"/>
                                      </w:divBdr>
                                      <w:divsChild>
                                        <w:div w:id="2087527408">
                                          <w:marLeft w:val="0"/>
                                          <w:marRight w:val="0"/>
                                          <w:marTop w:val="0"/>
                                          <w:marBottom w:val="0"/>
                                          <w:divBdr>
                                            <w:top w:val="none" w:sz="0" w:space="0" w:color="auto"/>
                                            <w:left w:val="none" w:sz="0" w:space="0" w:color="auto"/>
                                            <w:bottom w:val="none" w:sz="0" w:space="0" w:color="auto"/>
                                            <w:right w:val="none" w:sz="0" w:space="0" w:color="auto"/>
                                          </w:divBdr>
                                          <w:divsChild>
                                            <w:div w:id="12269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863619">
                  <w:marLeft w:val="0"/>
                  <w:marRight w:val="0"/>
                  <w:marTop w:val="0"/>
                  <w:marBottom w:val="0"/>
                  <w:divBdr>
                    <w:top w:val="none" w:sz="0" w:space="0" w:color="auto"/>
                    <w:left w:val="none" w:sz="0" w:space="0" w:color="auto"/>
                    <w:bottom w:val="none" w:sz="0" w:space="0" w:color="auto"/>
                    <w:right w:val="none" w:sz="0" w:space="0" w:color="auto"/>
                  </w:divBdr>
                  <w:divsChild>
                    <w:div w:id="1126045062">
                      <w:marLeft w:val="0"/>
                      <w:marRight w:val="0"/>
                      <w:marTop w:val="0"/>
                      <w:marBottom w:val="0"/>
                      <w:divBdr>
                        <w:top w:val="none" w:sz="0" w:space="0" w:color="auto"/>
                        <w:left w:val="none" w:sz="0" w:space="0" w:color="auto"/>
                        <w:bottom w:val="none" w:sz="0" w:space="0" w:color="auto"/>
                        <w:right w:val="none" w:sz="0" w:space="0" w:color="auto"/>
                      </w:divBdr>
                      <w:divsChild>
                        <w:div w:id="1646356212">
                          <w:marLeft w:val="0"/>
                          <w:marRight w:val="0"/>
                          <w:marTop w:val="0"/>
                          <w:marBottom w:val="0"/>
                          <w:divBdr>
                            <w:top w:val="none" w:sz="0" w:space="0" w:color="auto"/>
                            <w:left w:val="none" w:sz="0" w:space="0" w:color="auto"/>
                            <w:bottom w:val="none" w:sz="0" w:space="0" w:color="auto"/>
                            <w:right w:val="none" w:sz="0" w:space="0" w:color="auto"/>
                          </w:divBdr>
                          <w:divsChild>
                            <w:div w:id="118651391">
                              <w:marLeft w:val="0"/>
                              <w:marRight w:val="0"/>
                              <w:marTop w:val="0"/>
                              <w:marBottom w:val="0"/>
                              <w:divBdr>
                                <w:top w:val="none" w:sz="0" w:space="0" w:color="auto"/>
                                <w:left w:val="none" w:sz="0" w:space="0" w:color="auto"/>
                                <w:bottom w:val="none" w:sz="0" w:space="0" w:color="auto"/>
                                <w:right w:val="none" w:sz="0" w:space="0" w:color="auto"/>
                              </w:divBdr>
                              <w:divsChild>
                                <w:div w:id="1357002556">
                                  <w:marLeft w:val="0"/>
                                  <w:marRight w:val="0"/>
                                  <w:marTop w:val="0"/>
                                  <w:marBottom w:val="0"/>
                                  <w:divBdr>
                                    <w:top w:val="none" w:sz="0" w:space="0" w:color="auto"/>
                                    <w:left w:val="none" w:sz="0" w:space="0" w:color="auto"/>
                                    <w:bottom w:val="none" w:sz="0" w:space="0" w:color="auto"/>
                                    <w:right w:val="none" w:sz="0" w:space="0" w:color="auto"/>
                                  </w:divBdr>
                                  <w:divsChild>
                                    <w:div w:id="442656997">
                                      <w:marLeft w:val="0"/>
                                      <w:marRight w:val="0"/>
                                      <w:marTop w:val="0"/>
                                      <w:marBottom w:val="0"/>
                                      <w:divBdr>
                                        <w:top w:val="none" w:sz="0" w:space="0" w:color="auto"/>
                                        <w:left w:val="none" w:sz="0" w:space="0" w:color="auto"/>
                                        <w:bottom w:val="none" w:sz="0" w:space="0" w:color="auto"/>
                                        <w:right w:val="none" w:sz="0" w:space="0" w:color="auto"/>
                                      </w:divBdr>
                                      <w:divsChild>
                                        <w:div w:id="96220221">
                                          <w:marLeft w:val="0"/>
                                          <w:marRight w:val="0"/>
                                          <w:marTop w:val="0"/>
                                          <w:marBottom w:val="0"/>
                                          <w:divBdr>
                                            <w:top w:val="none" w:sz="0" w:space="0" w:color="auto"/>
                                            <w:left w:val="none" w:sz="0" w:space="0" w:color="auto"/>
                                            <w:bottom w:val="none" w:sz="0" w:space="0" w:color="auto"/>
                                            <w:right w:val="none" w:sz="0" w:space="0" w:color="auto"/>
                                          </w:divBdr>
                                          <w:divsChild>
                                            <w:div w:id="13658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356536">
              <w:marLeft w:val="0"/>
              <w:marRight w:val="0"/>
              <w:marTop w:val="0"/>
              <w:marBottom w:val="0"/>
              <w:divBdr>
                <w:top w:val="none" w:sz="0" w:space="0" w:color="auto"/>
                <w:left w:val="none" w:sz="0" w:space="0" w:color="auto"/>
                <w:bottom w:val="none" w:sz="0" w:space="0" w:color="auto"/>
                <w:right w:val="none" w:sz="0" w:space="0" w:color="auto"/>
              </w:divBdr>
              <w:divsChild>
                <w:div w:id="2067098455">
                  <w:marLeft w:val="0"/>
                  <w:marRight w:val="0"/>
                  <w:marTop w:val="0"/>
                  <w:marBottom w:val="0"/>
                  <w:divBdr>
                    <w:top w:val="none" w:sz="0" w:space="0" w:color="auto"/>
                    <w:left w:val="none" w:sz="0" w:space="0" w:color="auto"/>
                    <w:bottom w:val="none" w:sz="0" w:space="0" w:color="auto"/>
                    <w:right w:val="none" w:sz="0" w:space="0" w:color="auto"/>
                  </w:divBdr>
                  <w:divsChild>
                    <w:div w:id="1305426164">
                      <w:marLeft w:val="0"/>
                      <w:marRight w:val="0"/>
                      <w:marTop w:val="0"/>
                      <w:marBottom w:val="0"/>
                      <w:divBdr>
                        <w:top w:val="none" w:sz="0" w:space="0" w:color="auto"/>
                        <w:left w:val="none" w:sz="0" w:space="0" w:color="auto"/>
                        <w:bottom w:val="none" w:sz="0" w:space="0" w:color="auto"/>
                        <w:right w:val="none" w:sz="0" w:space="0" w:color="auto"/>
                      </w:divBdr>
                      <w:divsChild>
                        <w:div w:id="940180608">
                          <w:marLeft w:val="0"/>
                          <w:marRight w:val="0"/>
                          <w:marTop w:val="0"/>
                          <w:marBottom w:val="0"/>
                          <w:divBdr>
                            <w:top w:val="none" w:sz="0" w:space="0" w:color="auto"/>
                            <w:left w:val="none" w:sz="0" w:space="0" w:color="auto"/>
                            <w:bottom w:val="none" w:sz="0" w:space="0" w:color="auto"/>
                            <w:right w:val="none" w:sz="0" w:space="0" w:color="auto"/>
                          </w:divBdr>
                          <w:divsChild>
                            <w:div w:id="1377313812">
                              <w:marLeft w:val="0"/>
                              <w:marRight w:val="0"/>
                              <w:marTop w:val="0"/>
                              <w:marBottom w:val="0"/>
                              <w:divBdr>
                                <w:top w:val="none" w:sz="0" w:space="0" w:color="auto"/>
                                <w:left w:val="none" w:sz="0" w:space="0" w:color="auto"/>
                                <w:bottom w:val="none" w:sz="0" w:space="0" w:color="auto"/>
                                <w:right w:val="none" w:sz="0" w:space="0" w:color="auto"/>
                              </w:divBdr>
                              <w:divsChild>
                                <w:div w:id="1106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9869">
                          <w:marLeft w:val="0"/>
                          <w:marRight w:val="0"/>
                          <w:marTop w:val="0"/>
                          <w:marBottom w:val="0"/>
                          <w:divBdr>
                            <w:top w:val="none" w:sz="0" w:space="0" w:color="auto"/>
                            <w:left w:val="none" w:sz="0" w:space="0" w:color="auto"/>
                            <w:bottom w:val="none" w:sz="0" w:space="0" w:color="auto"/>
                            <w:right w:val="none" w:sz="0" w:space="0" w:color="auto"/>
                          </w:divBdr>
                          <w:divsChild>
                            <w:div w:id="772015042">
                              <w:marLeft w:val="0"/>
                              <w:marRight w:val="0"/>
                              <w:marTop w:val="0"/>
                              <w:marBottom w:val="0"/>
                              <w:divBdr>
                                <w:top w:val="none" w:sz="0" w:space="0" w:color="auto"/>
                                <w:left w:val="none" w:sz="0" w:space="0" w:color="auto"/>
                                <w:bottom w:val="none" w:sz="0" w:space="0" w:color="auto"/>
                                <w:right w:val="none" w:sz="0" w:space="0" w:color="auto"/>
                              </w:divBdr>
                              <w:divsChild>
                                <w:div w:id="230967679">
                                  <w:marLeft w:val="0"/>
                                  <w:marRight w:val="0"/>
                                  <w:marTop w:val="0"/>
                                  <w:marBottom w:val="0"/>
                                  <w:divBdr>
                                    <w:top w:val="none" w:sz="0" w:space="0" w:color="auto"/>
                                    <w:left w:val="none" w:sz="0" w:space="0" w:color="auto"/>
                                    <w:bottom w:val="none" w:sz="0" w:space="0" w:color="auto"/>
                                    <w:right w:val="none" w:sz="0" w:space="0" w:color="auto"/>
                                  </w:divBdr>
                                  <w:divsChild>
                                    <w:div w:id="1311398952">
                                      <w:marLeft w:val="0"/>
                                      <w:marRight w:val="0"/>
                                      <w:marTop w:val="0"/>
                                      <w:marBottom w:val="0"/>
                                      <w:divBdr>
                                        <w:top w:val="none" w:sz="0" w:space="0" w:color="auto"/>
                                        <w:left w:val="none" w:sz="0" w:space="0" w:color="auto"/>
                                        <w:bottom w:val="none" w:sz="0" w:space="0" w:color="auto"/>
                                        <w:right w:val="none" w:sz="0" w:space="0" w:color="auto"/>
                                      </w:divBdr>
                                      <w:divsChild>
                                        <w:div w:id="4270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97043">
                          <w:marLeft w:val="0"/>
                          <w:marRight w:val="0"/>
                          <w:marTop w:val="0"/>
                          <w:marBottom w:val="0"/>
                          <w:divBdr>
                            <w:top w:val="none" w:sz="0" w:space="0" w:color="auto"/>
                            <w:left w:val="none" w:sz="0" w:space="0" w:color="auto"/>
                            <w:bottom w:val="none" w:sz="0" w:space="0" w:color="auto"/>
                            <w:right w:val="none" w:sz="0" w:space="0" w:color="auto"/>
                          </w:divBdr>
                          <w:divsChild>
                            <w:div w:id="1387754019">
                              <w:marLeft w:val="0"/>
                              <w:marRight w:val="0"/>
                              <w:marTop w:val="0"/>
                              <w:marBottom w:val="0"/>
                              <w:divBdr>
                                <w:top w:val="none" w:sz="0" w:space="0" w:color="auto"/>
                                <w:left w:val="none" w:sz="0" w:space="0" w:color="auto"/>
                                <w:bottom w:val="none" w:sz="0" w:space="0" w:color="auto"/>
                                <w:right w:val="none" w:sz="0" w:space="0" w:color="auto"/>
                              </w:divBdr>
                              <w:divsChild>
                                <w:div w:id="540241526">
                                  <w:marLeft w:val="0"/>
                                  <w:marRight w:val="0"/>
                                  <w:marTop w:val="0"/>
                                  <w:marBottom w:val="0"/>
                                  <w:divBdr>
                                    <w:top w:val="none" w:sz="0" w:space="0" w:color="auto"/>
                                    <w:left w:val="none" w:sz="0" w:space="0" w:color="auto"/>
                                    <w:bottom w:val="none" w:sz="0" w:space="0" w:color="auto"/>
                                    <w:right w:val="none" w:sz="0" w:space="0" w:color="auto"/>
                                  </w:divBdr>
                                  <w:divsChild>
                                    <w:div w:id="1733037728">
                                      <w:marLeft w:val="0"/>
                                      <w:marRight w:val="0"/>
                                      <w:marTop w:val="0"/>
                                      <w:marBottom w:val="0"/>
                                      <w:divBdr>
                                        <w:top w:val="none" w:sz="0" w:space="0" w:color="auto"/>
                                        <w:left w:val="none" w:sz="0" w:space="0" w:color="auto"/>
                                        <w:bottom w:val="none" w:sz="0" w:space="0" w:color="auto"/>
                                        <w:right w:val="none" w:sz="0" w:space="0" w:color="auto"/>
                                      </w:divBdr>
                                      <w:divsChild>
                                        <w:div w:id="1594819547">
                                          <w:marLeft w:val="0"/>
                                          <w:marRight w:val="0"/>
                                          <w:marTop w:val="0"/>
                                          <w:marBottom w:val="0"/>
                                          <w:divBdr>
                                            <w:top w:val="none" w:sz="0" w:space="0" w:color="auto"/>
                                            <w:left w:val="none" w:sz="0" w:space="0" w:color="auto"/>
                                            <w:bottom w:val="none" w:sz="0" w:space="0" w:color="auto"/>
                                            <w:right w:val="none" w:sz="0" w:space="0" w:color="auto"/>
                                          </w:divBdr>
                                          <w:divsChild>
                                            <w:div w:id="1495411904">
                                              <w:marLeft w:val="0"/>
                                              <w:marRight w:val="0"/>
                                              <w:marTop w:val="0"/>
                                              <w:marBottom w:val="0"/>
                                              <w:divBdr>
                                                <w:top w:val="none" w:sz="0" w:space="0" w:color="auto"/>
                                                <w:left w:val="none" w:sz="0" w:space="0" w:color="auto"/>
                                                <w:bottom w:val="none" w:sz="0" w:space="0" w:color="auto"/>
                                                <w:right w:val="none" w:sz="0" w:space="0" w:color="auto"/>
                                              </w:divBdr>
                                              <w:divsChild>
                                                <w:div w:id="1523204149">
                                                  <w:marLeft w:val="0"/>
                                                  <w:marRight w:val="0"/>
                                                  <w:marTop w:val="0"/>
                                                  <w:marBottom w:val="0"/>
                                                  <w:divBdr>
                                                    <w:top w:val="none" w:sz="0" w:space="0" w:color="auto"/>
                                                    <w:left w:val="none" w:sz="0" w:space="0" w:color="auto"/>
                                                    <w:bottom w:val="none" w:sz="0" w:space="0" w:color="auto"/>
                                                    <w:right w:val="none" w:sz="0" w:space="0" w:color="auto"/>
                                                  </w:divBdr>
                                                  <w:divsChild>
                                                    <w:div w:id="896284735">
                                                      <w:marLeft w:val="0"/>
                                                      <w:marRight w:val="0"/>
                                                      <w:marTop w:val="0"/>
                                                      <w:marBottom w:val="0"/>
                                                      <w:divBdr>
                                                        <w:top w:val="none" w:sz="0" w:space="0" w:color="auto"/>
                                                        <w:left w:val="none" w:sz="0" w:space="0" w:color="auto"/>
                                                        <w:bottom w:val="none" w:sz="0" w:space="0" w:color="auto"/>
                                                        <w:right w:val="none" w:sz="0" w:space="0" w:color="auto"/>
                                                      </w:divBdr>
                                                      <w:divsChild>
                                                        <w:div w:id="908467337">
                                                          <w:marLeft w:val="0"/>
                                                          <w:marRight w:val="0"/>
                                                          <w:marTop w:val="0"/>
                                                          <w:marBottom w:val="0"/>
                                                          <w:divBdr>
                                                            <w:top w:val="none" w:sz="0" w:space="0" w:color="auto"/>
                                                            <w:left w:val="none" w:sz="0" w:space="0" w:color="auto"/>
                                                            <w:bottom w:val="none" w:sz="0" w:space="0" w:color="auto"/>
                                                            <w:right w:val="none" w:sz="0" w:space="0" w:color="auto"/>
                                                          </w:divBdr>
                                                          <w:divsChild>
                                                            <w:div w:id="642732052">
                                                              <w:marLeft w:val="0"/>
                                                              <w:marRight w:val="0"/>
                                                              <w:marTop w:val="0"/>
                                                              <w:marBottom w:val="0"/>
                                                              <w:divBdr>
                                                                <w:top w:val="none" w:sz="0" w:space="0" w:color="auto"/>
                                                                <w:left w:val="none" w:sz="0" w:space="0" w:color="auto"/>
                                                                <w:bottom w:val="none" w:sz="0" w:space="0" w:color="auto"/>
                                                                <w:right w:val="none" w:sz="0" w:space="0" w:color="auto"/>
                                                              </w:divBdr>
                                                              <w:divsChild>
                                                                <w:div w:id="629823365">
                                                                  <w:marLeft w:val="0"/>
                                                                  <w:marRight w:val="0"/>
                                                                  <w:marTop w:val="0"/>
                                                                  <w:marBottom w:val="0"/>
                                                                  <w:divBdr>
                                                                    <w:top w:val="none" w:sz="0" w:space="0" w:color="auto"/>
                                                                    <w:left w:val="none" w:sz="0" w:space="0" w:color="auto"/>
                                                                    <w:bottom w:val="none" w:sz="0" w:space="0" w:color="auto"/>
                                                                    <w:right w:val="none" w:sz="0" w:space="0" w:color="auto"/>
                                                                  </w:divBdr>
                                                                  <w:divsChild>
                                                                    <w:div w:id="13960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721459">
                          <w:marLeft w:val="0"/>
                          <w:marRight w:val="0"/>
                          <w:marTop w:val="0"/>
                          <w:marBottom w:val="0"/>
                          <w:divBdr>
                            <w:top w:val="none" w:sz="0" w:space="0" w:color="auto"/>
                            <w:left w:val="none" w:sz="0" w:space="0" w:color="auto"/>
                            <w:bottom w:val="none" w:sz="0" w:space="0" w:color="auto"/>
                            <w:right w:val="none" w:sz="0" w:space="0" w:color="auto"/>
                          </w:divBdr>
                          <w:divsChild>
                            <w:div w:id="1788768237">
                              <w:marLeft w:val="0"/>
                              <w:marRight w:val="0"/>
                              <w:marTop w:val="0"/>
                              <w:marBottom w:val="0"/>
                              <w:divBdr>
                                <w:top w:val="none" w:sz="0" w:space="0" w:color="auto"/>
                                <w:left w:val="none" w:sz="0" w:space="0" w:color="auto"/>
                                <w:bottom w:val="none" w:sz="0" w:space="0" w:color="auto"/>
                                <w:right w:val="none" w:sz="0" w:space="0" w:color="auto"/>
                              </w:divBdr>
                              <w:divsChild>
                                <w:div w:id="1708333174">
                                  <w:marLeft w:val="0"/>
                                  <w:marRight w:val="0"/>
                                  <w:marTop w:val="0"/>
                                  <w:marBottom w:val="0"/>
                                  <w:divBdr>
                                    <w:top w:val="none" w:sz="0" w:space="0" w:color="auto"/>
                                    <w:left w:val="none" w:sz="0" w:space="0" w:color="auto"/>
                                    <w:bottom w:val="none" w:sz="0" w:space="0" w:color="auto"/>
                                    <w:right w:val="none" w:sz="0" w:space="0" w:color="auto"/>
                                  </w:divBdr>
                                  <w:divsChild>
                                    <w:div w:id="1821074101">
                                      <w:marLeft w:val="0"/>
                                      <w:marRight w:val="0"/>
                                      <w:marTop w:val="0"/>
                                      <w:marBottom w:val="0"/>
                                      <w:divBdr>
                                        <w:top w:val="none" w:sz="0" w:space="0" w:color="auto"/>
                                        <w:left w:val="none" w:sz="0" w:space="0" w:color="auto"/>
                                        <w:bottom w:val="none" w:sz="0" w:space="0" w:color="auto"/>
                                        <w:right w:val="none" w:sz="0" w:space="0" w:color="auto"/>
                                      </w:divBdr>
                                      <w:divsChild>
                                        <w:div w:id="614213798">
                                          <w:marLeft w:val="0"/>
                                          <w:marRight w:val="0"/>
                                          <w:marTop w:val="0"/>
                                          <w:marBottom w:val="0"/>
                                          <w:divBdr>
                                            <w:top w:val="none" w:sz="0" w:space="0" w:color="auto"/>
                                            <w:left w:val="none" w:sz="0" w:space="0" w:color="auto"/>
                                            <w:bottom w:val="none" w:sz="0" w:space="0" w:color="auto"/>
                                            <w:right w:val="none" w:sz="0" w:space="0" w:color="auto"/>
                                          </w:divBdr>
                                          <w:divsChild>
                                            <w:div w:id="821190053">
                                              <w:marLeft w:val="0"/>
                                              <w:marRight w:val="0"/>
                                              <w:marTop w:val="0"/>
                                              <w:marBottom w:val="0"/>
                                              <w:divBdr>
                                                <w:top w:val="none" w:sz="0" w:space="0" w:color="auto"/>
                                                <w:left w:val="none" w:sz="0" w:space="0" w:color="auto"/>
                                                <w:bottom w:val="none" w:sz="0" w:space="0" w:color="auto"/>
                                                <w:right w:val="none" w:sz="0" w:space="0" w:color="auto"/>
                                              </w:divBdr>
                                              <w:divsChild>
                                                <w:div w:id="2016763818">
                                                  <w:marLeft w:val="0"/>
                                                  <w:marRight w:val="0"/>
                                                  <w:marTop w:val="0"/>
                                                  <w:marBottom w:val="0"/>
                                                  <w:divBdr>
                                                    <w:top w:val="none" w:sz="0" w:space="0" w:color="auto"/>
                                                    <w:left w:val="none" w:sz="0" w:space="0" w:color="auto"/>
                                                    <w:bottom w:val="none" w:sz="0" w:space="0" w:color="auto"/>
                                                    <w:right w:val="none" w:sz="0" w:space="0" w:color="auto"/>
                                                  </w:divBdr>
                                                  <w:divsChild>
                                                    <w:div w:id="1892232845">
                                                      <w:marLeft w:val="0"/>
                                                      <w:marRight w:val="0"/>
                                                      <w:marTop w:val="0"/>
                                                      <w:marBottom w:val="0"/>
                                                      <w:divBdr>
                                                        <w:top w:val="none" w:sz="0" w:space="0" w:color="auto"/>
                                                        <w:left w:val="none" w:sz="0" w:space="0" w:color="auto"/>
                                                        <w:bottom w:val="none" w:sz="0" w:space="0" w:color="auto"/>
                                                        <w:right w:val="none" w:sz="0" w:space="0" w:color="auto"/>
                                                      </w:divBdr>
                                                      <w:divsChild>
                                                        <w:div w:id="243803535">
                                                          <w:marLeft w:val="0"/>
                                                          <w:marRight w:val="0"/>
                                                          <w:marTop w:val="0"/>
                                                          <w:marBottom w:val="0"/>
                                                          <w:divBdr>
                                                            <w:top w:val="none" w:sz="0" w:space="0" w:color="auto"/>
                                                            <w:left w:val="none" w:sz="0" w:space="0" w:color="auto"/>
                                                            <w:bottom w:val="none" w:sz="0" w:space="0" w:color="auto"/>
                                                            <w:right w:val="none" w:sz="0" w:space="0" w:color="auto"/>
                                                          </w:divBdr>
                                                          <w:divsChild>
                                                            <w:div w:id="1087192802">
                                                              <w:marLeft w:val="0"/>
                                                              <w:marRight w:val="0"/>
                                                              <w:marTop w:val="0"/>
                                                              <w:marBottom w:val="0"/>
                                                              <w:divBdr>
                                                                <w:top w:val="none" w:sz="0" w:space="0" w:color="auto"/>
                                                                <w:left w:val="none" w:sz="0" w:space="0" w:color="auto"/>
                                                                <w:bottom w:val="none" w:sz="0" w:space="0" w:color="auto"/>
                                                                <w:right w:val="none" w:sz="0" w:space="0" w:color="auto"/>
                                                              </w:divBdr>
                                                              <w:divsChild>
                                                                <w:div w:id="2072072059">
                                                                  <w:marLeft w:val="0"/>
                                                                  <w:marRight w:val="0"/>
                                                                  <w:marTop w:val="0"/>
                                                                  <w:marBottom w:val="0"/>
                                                                  <w:divBdr>
                                                                    <w:top w:val="none" w:sz="0" w:space="0" w:color="auto"/>
                                                                    <w:left w:val="none" w:sz="0" w:space="0" w:color="auto"/>
                                                                    <w:bottom w:val="none" w:sz="0" w:space="0" w:color="auto"/>
                                                                    <w:right w:val="none" w:sz="0" w:space="0" w:color="auto"/>
                                                                  </w:divBdr>
                                                                  <w:divsChild>
                                                                    <w:div w:id="16251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075169">
                          <w:marLeft w:val="0"/>
                          <w:marRight w:val="0"/>
                          <w:marTop w:val="0"/>
                          <w:marBottom w:val="0"/>
                          <w:divBdr>
                            <w:top w:val="none" w:sz="0" w:space="0" w:color="auto"/>
                            <w:left w:val="none" w:sz="0" w:space="0" w:color="auto"/>
                            <w:bottom w:val="none" w:sz="0" w:space="0" w:color="auto"/>
                            <w:right w:val="none" w:sz="0" w:space="0" w:color="auto"/>
                          </w:divBdr>
                          <w:divsChild>
                            <w:div w:id="345400548">
                              <w:marLeft w:val="0"/>
                              <w:marRight w:val="0"/>
                              <w:marTop w:val="0"/>
                              <w:marBottom w:val="0"/>
                              <w:divBdr>
                                <w:top w:val="none" w:sz="0" w:space="0" w:color="auto"/>
                                <w:left w:val="none" w:sz="0" w:space="0" w:color="auto"/>
                                <w:bottom w:val="none" w:sz="0" w:space="0" w:color="auto"/>
                                <w:right w:val="none" w:sz="0" w:space="0" w:color="auto"/>
                              </w:divBdr>
                              <w:divsChild>
                                <w:div w:id="1387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9341">
                          <w:marLeft w:val="0"/>
                          <w:marRight w:val="0"/>
                          <w:marTop w:val="0"/>
                          <w:marBottom w:val="0"/>
                          <w:divBdr>
                            <w:top w:val="none" w:sz="0" w:space="0" w:color="auto"/>
                            <w:left w:val="none" w:sz="0" w:space="0" w:color="auto"/>
                            <w:bottom w:val="none" w:sz="0" w:space="0" w:color="auto"/>
                            <w:right w:val="none" w:sz="0" w:space="0" w:color="auto"/>
                          </w:divBdr>
                          <w:divsChild>
                            <w:div w:id="1358234156">
                              <w:marLeft w:val="0"/>
                              <w:marRight w:val="0"/>
                              <w:marTop w:val="0"/>
                              <w:marBottom w:val="0"/>
                              <w:divBdr>
                                <w:top w:val="none" w:sz="0" w:space="0" w:color="auto"/>
                                <w:left w:val="none" w:sz="0" w:space="0" w:color="auto"/>
                                <w:bottom w:val="none" w:sz="0" w:space="0" w:color="auto"/>
                                <w:right w:val="none" w:sz="0" w:space="0" w:color="auto"/>
                              </w:divBdr>
                              <w:divsChild>
                                <w:div w:id="107048379">
                                  <w:marLeft w:val="0"/>
                                  <w:marRight w:val="0"/>
                                  <w:marTop w:val="0"/>
                                  <w:marBottom w:val="0"/>
                                  <w:divBdr>
                                    <w:top w:val="none" w:sz="0" w:space="0" w:color="auto"/>
                                    <w:left w:val="none" w:sz="0" w:space="0" w:color="auto"/>
                                    <w:bottom w:val="none" w:sz="0" w:space="0" w:color="auto"/>
                                    <w:right w:val="none" w:sz="0" w:space="0" w:color="auto"/>
                                  </w:divBdr>
                                  <w:divsChild>
                                    <w:div w:id="1820994440">
                                      <w:marLeft w:val="0"/>
                                      <w:marRight w:val="0"/>
                                      <w:marTop w:val="0"/>
                                      <w:marBottom w:val="0"/>
                                      <w:divBdr>
                                        <w:top w:val="none" w:sz="0" w:space="0" w:color="auto"/>
                                        <w:left w:val="none" w:sz="0" w:space="0" w:color="auto"/>
                                        <w:bottom w:val="none" w:sz="0" w:space="0" w:color="auto"/>
                                        <w:right w:val="none" w:sz="0" w:space="0" w:color="auto"/>
                                      </w:divBdr>
                                      <w:divsChild>
                                        <w:div w:id="13792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7931">
                          <w:marLeft w:val="0"/>
                          <w:marRight w:val="0"/>
                          <w:marTop w:val="0"/>
                          <w:marBottom w:val="0"/>
                          <w:divBdr>
                            <w:top w:val="none" w:sz="0" w:space="0" w:color="auto"/>
                            <w:left w:val="none" w:sz="0" w:space="0" w:color="auto"/>
                            <w:bottom w:val="none" w:sz="0" w:space="0" w:color="auto"/>
                            <w:right w:val="none" w:sz="0" w:space="0" w:color="auto"/>
                          </w:divBdr>
                          <w:divsChild>
                            <w:div w:id="1139030605">
                              <w:marLeft w:val="0"/>
                              <w:marRight w:val="0"/>
                              <w:marTop w:val="0"/>
                              <w:marBottom w:val="0"/>
                              <w:divBdr>
                                <w:top w:val="none" w:sz="0" w:space="0" w:color="auto"/>
                                <w:left w:val="none" w:sz="0" w:space="0" w:color="auto"/>
                                <w:bottom w:val="none" w:sz="0" w:space="0" w:color="auto"/>
                                <w:right w:val="none" w:sz="0" w:space="0" w:color="auto"/>
                              </w:divBdr>
                              <w:divsChild>
                                <w:div w:id="1018696417">
                                  <w:marLeft w:val="0"/>
                                  <w:marRight w:val="0"/>
                                  <w:marTop w:val="0"/>
                                  <w:marBottom w:val="0"/>
                                  <w:divBdr>
                                    <w:top w:val="none" w:sz="0" w:space="0" w:color="auto"/>
                                    <w:left w:val="none" w:sz="0" w:space="0" w:color="auto"/>
                                    <w:bottom w:val="none" w:sz="0" w:space="0" w:color="auto"/>
                                    <w:right w:val="none" w:sz="0" w:space="0" w:color="auto"/>
                                  </w:divBdr>
                                  <w:divsChild>
                                    <w:div w:id="117992464">
                                      <w:marLeft w:val="0"/>
                                      <w:marRight w:val="0"/>
                                      <w:marTop w:val="0"/>
                                      <w:marBottom w:val="0"/>
                                      <w:divBdr>
                                        <w:top w:val="none" w:sz="0" w:space="0" w:color="auto"/>
                                        <w:left w:val="none" w:sz="0" w:space="0" w:color="auto"/>
                                        <w:bottom w:val="none" w:sz="0" w:space="0" w:color="auto"/>
                                        <w:right w:val="none" w:sz="0" w:space="0" w:color="auto"/>
                                      </w:divBdr>
                                      <w:divsChild>
                                        <w:div w:id="2093041002">
                                          <w:marLeft w:val="0"/>
                                          <w:marRight w:val="0"/>
                                          <w:marTop w:val="0"/>
                                          <w:marBottom w:val="0"/>
                                          <w:divBdr>
                                            <w:top w:val="none" w:sz="0" w:space="0" w:color="auto"/>
                                            <w:left w:val="none" w:sz="0" w:space="0" w:color="auto"/>
                                            <w:bottom w:val="none" w:sz="0" w:space="0" w:color="auto"/>
                                            <w:right w:val="none" w:sz="0" w:space="0" w:color="auto"/>
                                          </w:divBdr>
                                          <w:divsChild>
                                            <w:div w:id="1630890892">
                                              <w:marLeft w:val="0"/>
                                              <w:marRight w:val="0"/>
                                              <w:marTop w:val="0"/>
                                              <w:marBottom w:val="0"/>
                                              <w:divBdr>
                                                <w:top w:val="none" w:sz="0" w:space="0" w:color="auto"/>
                                                <w:left w:val="none" w:sz="0" w:space="0" w:color="auto"/>
                                                <w:bottom w:val="none" w:sz="0" w:space="0" w:color="auto"/>
                                                <w:right w:val="none" w:sz="0" w:space="0" w:color="auto"/>
                                              </w:divBdr>
                                              <w:divsChild>
                                                <w:div w:id="1980963681">
                                                  <w:marLeft w:val="0"/>
                                                  <w:marRight w:val="0"/>
                                                  <w:marTop w:val="0"/>
                                                  <w:marBottom w:val="0"/>
                                                  <w:divBdr>
                                                    <w:top w:val="none" w:sz="0" w:space="0" w:color="auto"/>
                                                    <w:left w:val="none" w:sz="0" w:space="0" w:color="auto"/>
                                                    <w:bottom w:val="none" w:sz="0" w:space="0" w:color="auto"/>
                                                    <w:right w:val="none" w:sz="0" w:space="0" w:color="auto"/>
                                                  </w:divBdr>
                                                  <w:divsChild>
                                                    <w:div w:id="1186751515">
                                                      <w:marLeft w:val="0"/>
                                                      <w:marRight w:val="0"/>
                                                      <w:marTop w:val="0"/>
                                                      <w:marBottom w:val="0"/>
                                                      <w:divBdr>
                                                        <w:top w:val="none" w:sz="0" w:space="0" w:color="auto"/>
                                                        <w:left w:val="none" w:sz="0" w:space="0" w:color="auto"/>
                                                        <w:bottom w:val="none" w:sz="0" w:space="0" w:color="auto"/>
                                                        <w:right w:val="none" w:sz="0" w:space="0" w:color="auto"/>
                                                      </w:divBdr>
                                                      <w:divsChild>
                                                        <w:div w:id="1633972961">
                                                          <w:marLeft w:val="0"/>
                                                          <w:marRight w:val="0"/>
                                                          <w:marTop w:val="0"/>
                                                          <w:marBottom w:val="0"/>
                                                          <w:divBdr>
                                                            <w:top w:val="none" w:sz="0" w:space="0" w:color="auto"/>
                                                            <w:left w:val="none" w:sz="0" w:space="0" w:color="auto"/>
                                                            <w:bottom w:val="none" w:sz="0" w:space="0" w:color="auto"/>
                                                            <w:right w:val="none" w:sz="0" w:space="0" w:color="auto"/>
                                                          </w:divBdr>
                                                          <w:divsChild>
                                                            <w:div w:id="1757629698">
                                                              <w:marLeft w:val="0"/>
                                                              <w:marRight w:val="0"/>
                                                              <w:marTop w:val="0"/>
                                                              <w:marBottom w:val="0"/>
                                                              <w:divBdr>
                                                                <w:top w:val="none" w:sz="0" w:space="0" w:color="auto"/>
                                                                <w:left w:val="none" w:sz="0" w:space="0" w:color="auto"/>
                                                                <w:bottom w:val="none" w:sz="0" w:space="0" w:color="auto"/>
                                                                <w:right w:val="none" w:sz="0" w:space="0" w:color="auto"/>
                                                              </w:divBdr>
                                                              <w:divsChild>
                                                                <w:div w:id="124472004">
                                                                  <w:marLeft w:val="0"/>
                                                                  <w:marRight w:val="0"/>
                                                                  <w:marTop w:val="0"/>
                                                                  <w:marBottom w:val="0"/>
                                                                  <w:divBdr>
                                                                    <w:top w:val="none" w:sz="0" w:space="0" w:color="auto"/>
                                                                    <w:left w:val="none" w:sz="0" w:space="0" w:color="auto"/>
                                                                    <w:bottom w:val="none" w:sz="0" w:space="0" w:color="auto"/>
                                                                    <w:right w:val="none" w:sz="0" w:space="0" w:color="auto"/>
                                                                  </w:divBdr>
                                                                  <w:divsChild>
                                                                    <w:div w:id="1458645791">
                                                                      <w:marLeft w:val="0"/>
                                                                      <w:marRight w:val="0"/>
                                                                      <w:marTop w:val="0"/>
                                                                      <w:marBottom w:val="0"/>
                                                                      <w:divBdr>
                                                                        <w:top w:val="none" w:sz="0" w:space="0" w:color="auto"/>
                                                                        <w:left w:val="none" w:sz="0" w:space="0" w:color="auto"/>
                                                                        <w:bottom w:val="none" w:sz="0" w:space="0" w:color="auto"/>
                                                                        <w:right w:val="none" w:sz="0" w:space="0" w:color="auto"/>
                                                                      </w:divBdr>
                                                                    </w:div>
                                                                    <w:div w:id="1550415722">
                                                                      <w:marLeft w:val="0"/>
                                                                      <w:marRight w:val="0"/>
                                                                      <w:marTop w:val="0"/>
                                                                      <w:marBottom w:val="0"/>
                                                                      <w:divBdr>
                                                                        <w:top w:val="none" w:sz="0" w:space="0" w:color="auto"/>
                                                                        <w:left w:val="none" w:sz="0" w:space="0" w:color="auto"/>
                                                                        <w:bottom w:val="none" w:sz="0" w:space="0" w:color="auto"/>
                                                                        <w:right w:val="none" w:sz="0" w:space="0" w:color="auto"/>
                                                                      </w:divBdr>
                                                                    </w:div>
                                                                    <w:div w:id="1224294244">
                                                                      <w:marLeft w:val="0"/>
                                                                      <w:marRight w:val="0"/>
                                                                      <w:marTop w:val="0"/>
                                                                      <w:marBottom w:val="0"/>
                                                                      <w:divBdr>
                                                                        <w:top w:val="none" w:sz="0" w:space="0" w:color="auto"/>
                                                                        <w:left w:val="none" w:sz="0" w:space="0" w:color="auto"/>
                                                                        <w:bottom w:val="none" w:sz="0" w:space="0" w:color="auto"/>
                                                                        <w:right w:val="none" w:sz="0" w:space="0" w:color="auto"/>
                                                                      </w:divBdr>
                                                                    </w:div>
                                                                    <w:div w:id="1735547421">
                                                                      <w:marLeft w:val="0"/>
                                                                      <w:marRight w:val="0"/>
                                                                      <w:marTop w:val="0"/>
                                                                      <w:marBottom w:val="0"/>
                                                                      <w:divBdr>
                                                                        <w:top w:val="none" w:sz="0" w:space="0" w:color="auto"/>
                                                                        <w:left w:val="none" w:sz="0" w:space="0" w:color="auto"/>
                                                                        <w:bottom w:val="none" w:sz="0" w:space="0" w:color="auto"/>
                                                                        <w:right w:val="none" w:sz="0" w:space="0" w:color="auto"/>
                                                                      </w:divBdr>
                                                                    </w:div>
                                                                    <w:div w:id="835539559">
                                                                      <w:marLeft w:val="0"/>
                                                                      <w:marRight w:val="0"/>
                                                                      <w:marTop w:val="0"/>
                                                                      <w:marBottom w:val="0"/>
                                                                      <w:divBdr>
                                                                        <w:top w:val="none" w:sz="0" w:space="0" w:color="auto"/>
                                                                        <w:left w:val="none" w:sz="0" w:space="0" w:color="auto"/>
                                                                        <w:bottom w:val="none" w:sz="0" w:space="0" w:color="auto"/>
                                                                        <w:right w:val="none" w:sz="0" w:space="0" w:color="auto"/>
                                                                      </w:divBdr>
                                                                    </w:div>
                                                                    <w:div w:id="17752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983116">
                          <w:marLeft w:val="0"/>
                          <w:marRight w:val="0"/>
                          <w:marTop w:val="0"/>
                          <w:marBottom w:val="0"/>
                          <w:divBdr>
                            <w:top w:val="none" w:sz="0" w:space="0" w:color="auto"/>
                            <w:left w:val="none" w:sz="0" w:space="0" w:color="auto"/>
                            <w:bottom w:val="none" w:sz="0" w:space="0" w:color="auto"/>
                            <w:right w:val="none" w:sz="0" w:space="0" w:color="auto"/>
                          </w:divBdr>
                          <w:divsChild>
                            <w:div w:id="1101952127">
                              <w:marLeft w:val="0"/>
                              <w:marRight w:val="0"/>
                              <w:marTop w:val="0"/>
                              <w:marBottom w:val="0"/>
                              <w:divBdr>
                                <w:top w:val="none" w:sz="0" w:space="0" w:color="auto"/>
                                <w:left w:val="none" w:sz="0" w:space="0" w:color="auto"/>
                                <w:bottom w:val="none" w:sz="0" w:space="0" w:color="auto"/>
                                <w:right w:val="none" w:sz="0" w:space="0" w:color="auto"/>
                              </w:divBdr>
                              <w:divsChild>
                                <w:div w:id="744886071">
                                  <w:marLeft w:val="0"/>
                                  <w:marRight w:val="0"/>
                                  <w:marTop w:val="0"/>
                                  <w:marBottom w:val="0"/>
                                  <w:divBdr>
                                    <w:top w:val="none" w:sz="0" w:space="0" w:color="auto"/>
                                    <w:left w:val="none" w:sz="0" w:space="0" w:color="auto"/>
                                    <w:bottom w:val="none" w:sz="0" w:space="0" w:color="auto"/>
                                    <w:right w:val="none" w:sz="0" w:space="0" w:color="auto"/>
                                  </w:divBdr>
                                  <w:divsChild>
                                    <w:div w:id="665746949">
                                      <w:marLeft w:val="0"/>
                                      <w:marRight w:val="0"/>
                                      <w:marTop w:val="0"/>
                                      <w:marBottom w:val="0"/>
                                      <w:divBdr>
                                        <w:top w:val="none" w:sz="0" w:space="0" w:color="auto"/>
                                        <w:left w:val="none" w:sz="0" w:space="0" w:color="auto"/>
                                        <w:bottom w:val="none" w:sz="0" w:space="0" w:color="auto"/>
                                        <w:right w:val="none" w:sz="0" w:space="0" w:color="auto"/>
                                      </w:divBdr>
                                      <w:divsChild>
                                        <w:div w:id="1462646866">
                                          <w:marLeft w:val="0"/>
                                          <w:marRight w:val="0"/>
                                          <w:marTop w:val="0"/>
                                          <w:marBottom w:val="0"/>
                                          <w:divBdr>
                                            <w:top w:val="none" w:sz="0" w:space="0" w:color="auto"/>
                                            <w:left w:val="none" w:sz="0" w:space="0" w:color="auto"/>
                                            <w:bottom w:val="none" w:sz="0" w:space="0" w:color="auto"/>
                                            <w:right w:val="none" w:sz="0" w:space="0" w:color="auto"/>
                                          </w:divBdr>
                                          <w:divsChild>
                                            <w:div w:id="766999403">
                                              <w:marLeft w:val="0"/>
                                              <w:marRight w:val="0"/>
                                              <w:marTop w:val="0"/>
                                              <w:marBottom w:val="0"/>
                                              <w:divBdr>
                                                <w:top w:val="none" w:sz="0" w:space="0" w:color="auto"/>
                                                <w:left w:val="none" w:sz="0" w:space="0" w:color="auto"/>
                                                <w:bottom w:val="none" w:sz="0" w:space="0" w:color="auto"/>
                                                <w:right w:val="none" w:sz="0" w:space="0" w:color="auto"/>
                                              </w:divBdr>
                                              <w:divsChild>
                                                <w:div w:id="747505969">
                                                  <w:marLeft w:val="0"/>
                                                  <w:marRight w:val="0"/>
                                                  <w:marTop w:val="0"/>
                                                  <w:marBottom w:val="0"/>
                                                  <w:divBdr>
                                                    <w:top w:val="none" w:sz="0" w:space="0" w:color="auto"/>
                                                    <w:left w:val="none" w:sz="0" w:space="0" w:color="auto"/>
                                                    <w:bottom w:val="none" w:sz="0" w:space="0" w:color="auto"/>
                                                    <w:right w:val="none" w:sz="0" w:space="0" w:color="auto"/>
                                                  </w:divBdr>
                                                  <w:divsChild>
                                                    <w:div w:id="2002462540">
                                                      <w:marLeft w:val="0"/>
                                                      <w:marRight w:val="0"/>
                                                      <w:marTop w:val="0"/>
                                                      <w:marBottom w:val="0"/>
                                                      <w:divBdr>
                                                        <w:top w:val="none" w:sz="0" w:space="0" w:color="auto"/>
                                                        <w:left w:val="none" w:sz="0" w:space="0" w:color="auto"/>
                                                        <w:bottom w:val="none" w:sz="0" w:space="0" w:color="auto"/>
                                                        <w:right w:val="none" w:sz="0" w:space="0" w:color="auto"/>
                                                      </w:divBdr>
                                                      <w:divsChild>
                                                        <w:div w:id="899285412">
                                                          <w:marLeft w:val="0"/>
                                                          <w:marRight w:val="0"/>
                                                          <w:marTop w:val="0"/>
                                                          <w:marBottom w:val="0"/>
                                                          <w:divBdr>
                                                            <w:top w:val="none" w:sz="0" w:space="0" w:color="auto"/>
                                                            <w:left w:val="none" w:sz="0" w:space="0" w:color="auto"/>
                                                            <w:bottom w:val="none" w:sz="0" w:space="0" w:color="auto"/>
                                                            <w:right w:val="none" w:sz="0" w:space="0" w:color="auto"/>
                                                          </w:divBdr>
                                                          <w:divsChild>
                                                            <w:div w:id="1529415111">
                                                              <w:marLeft w:val="0"/>
                                                              <w:marRight w:val="0"/>
                                                              <w:marTop w:val="0"/>
                                                              <w:marBottom w:val="0"/>
                                                              <w:divBdr>
                                                                <w:top w:val="none" w:sz="0" w:space="0" w:color="auto"/>
                                                                <w:left w:val="none" w:sz="0" w:space="0" w:color="auto"/>
                                                                <w:bottom w:val="none" w:sz="0" w:space="0" w:color="auto"/>
                                                                <w:right w:val="none" w:sz="0" w:space="0" w:color="auto"/>
                                                              </w:divBdr>
                                                              <w:divsChild>
                                                                <w:div w:id="1264455139">
                                                                  <w:marLeft w:val="0"/>
                                                                  <w:marRight w:val="0"/>
                                                                  <w:marTop w:val="0"/>
                                                                  <w:marBottom w:val="0"/>
                                                                  <w:divBdr>
                                                                    <w:top w:val="none" w:sz="0" w:space="0" w:color="auto"/>
                                                                    <w:left w:val="none" w:sz="0" w:space="0" w:color="auto"/>
                                                                    <w:bottom w:val="none" w:sz="0" w:space="0" w:color="auto"/>
                                                                    <w:right w:val="none" w:sz="0" w:space="0" w:color="auto"/>
                                                                  </w:divBdr>
                                                                  <w:divsChild>
                                                                    <w:div w:id="13144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915881">
                          <w:marLeft w:val="0"/>
                          <w:marRight w:val="0"/>
                          <w:marTop w:val="0"/>
                          <w:marBottom w:val="0"/>
                          <w:divBdr>
                            <w:top w:val="none" w:sz="0" w:space="0" w:color="auto"/>
                            <w:left w:val="none" w:sz="0" w:space="0" w:color="auto"/>
                            <w:bottom w:val="none" w:sz="0" w:space="0" w:color="auto"/>
                            <w:right w:val="none" w:sz="0" w:space="0" w:color="auto"/>
                          </w:divBdr>
                          <w:divsChild>
                            <w:div w:id="545457475">
                              <w:marLeft w:val="0"/>
                              <w:marRight w:val="0"/>
                              <w:marTop w:val="0"/>
                              <w:marBottom w:val="0"/>
                              <w:divBdr>
                                <w:top w:val="none" w:sz="0" w:space="0" w:color="auto"/>
                                <w:left w:val="none" w:sz="0" w:space="0" w:color="auto"/>
                                <w:bottom w:val="none" w:sz="0" w:space="0" w:color="auto"/>
                                <w:right w:val="none" w:sz="0" w:space="0" w:color="auto"/>
                              </w:divBdr>
                              <w:divsChild>
                                <w:div w:id="14263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3430">
                          <w:marLeft w:val="0"/>
                          <w:marRight w:val="0"/>
                          <w:marTop w:val="0"/>
                          <w:marBottom w:val="0"/>
                          <w:divBdr>
                            <w:top w:val="none" w:sz="0" w:space="0" w:color="auto"/>
                            <w:left w:val="none" w:sz="0" w:space="0" w:color="auto"/>
                            <w:bottom w:val="none" w:sz="0" w:space="0" w:color="auto"/>
                            <w:right w:val="none" w:sz="0" w:space="0" w:color="auto"/>
                          </w:divBdr>
                          <w:divsChild>
                            <w:div w:id="1524324447">
                              <w:marLeft w:val="0"/>
                              <w:marRight w:val="0"/>
                              <w:marTop w:val="0"/>
                              <w:marBottom w:val="0"/>
                              <w:divBdr>
                                <w:top w:val="none" w:sz="0" w:space="0" w:color="auto"/>
                                <w:left w:val="none" w:sz="0" w:space="0" w:color="auto"/>
                                <w:bottom w:val="none" w:sz="0" w:space="0" w:color="auto"/>
                                <w:right w:val="none" w:sz="0" w:space="0" w:color="auto"/>
                              </w:divBdr>
                              <w:divsChild>
                                <w:div w:id="638801868">
                                  <w:marLeft w:val="0"/>
                                  <w:marRight w:val="0"/>
                                  <w:marTop w:val="0"/>
                                  <w:marBottom w:val="0"/>
                                  <w:divBdr>
                                    <w:top w:val="none" w:sz="0" w:space="0" w:color="auto"/>
                                    <w:left w:val="none" w:sz="0" w:space="0" w:color="auto"/>
                                    <w:bottom w:val="none" w:sz="0" w:space="0" w:color="auto"/>
                                    <w:right w:val="none" w:sz="0" w:space="0" w:color="auto"/>
                                  </w:divBdr>
                                  <w:divsChild>
                                    <w:div w:id="874852096">
                                      <w:marLeft w:val="0"/>
                                      <w:marRight w:val="0"/>
                                      <w:marTop w:val="0"/>
                                      <w:marBottom w:val="0"/>
                                      <w:divBdr>
                                        <w:top w:val="none" w:sz="0" w:space="0" w:color="auto"/>
                                        <w:left w:val="none" w:sz="0" w:space="0" w:color="auto"/>
                                        <w:bottom w:val="none" w:sz="0" w:space="0" w:color="auto"/>
                                        <w:right w:val="none" w:sz="0" w:space="0" w:color="auto"/>
                                      </w:divBdr>
                                      <w:divsChild>
                                        <w:div w:id="5850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65766">
                          <w:marLeft w:val="0"/>
                          <w:marRight w:val="0"/>
                          <w:marTop w:val="0"/>
                          <w:marBottom w:val="0"/>
                          <w:divBdr>
                            <w:top w:val="none" w:sz="0" w:space="0" w:color="auto"/>
                            <w:left w:val="none" w:sz="0" w:space="0" w:color="auto"/>
                            <w:bottom w:val="none" w:sz="0" w:space="0" w:color="auto"/>
                            <w:right w:val="none" w:sz="0" w:space="0" w:color="auto"/>
                          </w:divBdr>
                          <w:divsChild>
                            <w:div w:id="1994947234">
                              <w:marLeft w:val="0"/>
                              <w:marRight w:val="0"/>
                              <w:marTop w:val="0"/>
                              <w:marBottom w:val="0"/>
                              <w:divBdr>
                                <w:top w:val="none" w:sz="0" w:space="0" w:color="auto"/>
                                <w:left w:val="none" w:sz="0" w:space="0" w:color="auto"/>
                                <w:bottom w:val="none" w:sz="0" w:space="0" w:color="auto"/>
                                <w:right w:val="none" w:sz="0" w:space="0" w:color="auto"/>
                              </w:divBdr>
                              <w:divsChild>
                                <w:div w:id="1290168584">
                                  <w:marLeft w:val="0"/>
                                  <w:marRight w:val="0"/>
                                  <w:marTop w:val="0"/>
                                  <w:marBottom w:val="0"/>
                                  <w:divBdr>
                                    <w:top w:val="none" w:sz="0" w:space="0" w:color="auto"/>
                                    <w:left w:val="none" w:sz="0" w:space="0" w:color="auto"/>
                                    <w:bottom w:val="none" w:sz="0" w:space="0" w:color="auto"/>
                                    <w:right w:val="none" w:sz="0" w:space="0" w:color="auto"/>
                                  </w:divBdr>
                                  <w:divsChild>
                                    <w:div w:id="345718143">
                                      <w:marLeft w:val="0"/>
                                      <w:marRight w:val="0"/>
                                      <w:marTop w:val="0"/>
                                      <w:marBottom w:val="0"/>
                                      <w:divBdr>
                                        <w:top w:val="none" w:sz="0" w:space="0" w:color="auto"/>
                                        <w:left w:val="none" w:sz="0" w:space="0" w:color="auto"/>
                                        <w:bottom w:val="none" w:sz="0" w:space="0" w:color="auto"/>
                                        <w:right w:val="none" w:sz="0" w:space="0" w:color="auto"/>
                                      </w:divBdr>
                                      <w:divsChild>
                                        <w:div w:id="2010712305">
                                          <w:marLeft w:val="0"/>
                                          <w:marRight w:val="0"/>
                                          <w:marTop w:val="0"/>
                                          <w:marBottom w:val="0"/>
                                          <w:divBdr>
                                            <w:top w:val="none" w:sz="0" w:space="0" w:color="auto"/>
                                            <w:left w:val="none" w:sz="0" w:space="0" w:color="auto"/>
                                            <w:bottom w:val="none" w:sz="0" w:space="0" w:color="auto"/>
                                            <w:right w:val="none" w:sz="0" w:space="0" w:color="auto"/>
                                          </w:divBdr>
                                          <w:divsChild>
                                            <w:div w:id="798452443">
                                              <w:marLeft w:val="0"/>
                                              <w:marRight w:val="0"/>
                                              <w:marTop w:val="0"/>
                                              <w:marBottom w:val="0"/>
                                              <w:divBdr>
                                                <w:top w:val="none" w:sz="0" w:space="0" w:color="auto"/>
                                                <w:left w:val="none" w:sz="0" w:space="0" w:color="auto"/>
                                                <w:bottom w:val="none" w:sz="0" w:space="0" w:color="auto"/>
                                                <w:right w:val="none" w:sz="0" w:space="0" w:color="auto"/>
                                              </w:divBdr>
                                              <w:divsChild>
                                                <w:div w:id="1368798823">
                                                  <w:marLeft w:val="0"/>
                                                  <w:marRight w:val="0"/>
                                                  <w:marTop w:val="0"/>
                                                  <w:marBottom w:val="0"/>
                                                  <w:divBdr>
                                                    <w:top w:val="none" w:sz="0" w:space="0" w:color="auto"/>
                                                    <w:left w:val="none" w:sz="0" w:space="0" w:color="auto"/>
                                                    <w:bottom w:val="none" w:sz="0" w:space="0" w:color="auto"/>
                                                    <w:right w:val="none" w:sz="0" w:space="0" w:color="auto"/>
                                                  </w:divBdr>
                                                  <w:divsChild>
                                                    <w:div w:id="815226502">
                                                      <w:marLeft w:val="0"/>
                                                      <w:marRight w:val="0"/>
                                                      <w:marTop w:val="0"/>
                                                      <w:marBottom w:val="0"/>
                                                      <w:divBdr>
                                                        <w:top w:val="none" w:sz="0" w:space="0" w:color="auto"/>
                                                        <w:left w:val="none" w:sz="0" w:space="0" w:color="auto"/>
                                                        <w:bottom w:val="none" w:sz="0" w:space="0" w:color="auto"/>
                                                        <w:right w:val="none" w:sz="0" w:space="0" w:color="auto"/>
                                                      </w:divBdr>
                                                      <w:divsChild>
                                                        <w:div w:id="587465849">
                                                          <w:marLeft w:val="0"/>
                                                          <w:marRight w:val="0"/>
                                                          <w:marTop w:val="0"/>
                                                          <w:marBottom w:val="0"/>
                                                          <w:divBdr>
                                                            <w:top w:val="none" w:sz="0" w:space="0" w:color="auto"/>
                                                            <w:left w:val="none" w:sz="0" w:space="0" w:color="auto"/>
                                                            <w:bottom w:val="none" w:sz="0" w:space="0" w:color="auto"/>
                                                            <w:right w:val="none" w:sz="0" w:space="0" w:color="auto"/>
                                                          </w:divBdr>
                                                          <w:divsChild>
                                                            <w:div w:id="1186094638">
                                                              <w:marLeft w:val="0"/>
                                                              <w:marRight w:val="0"/>
                                                              <w:marTop w:val="0"/>
                                                              <w:marBottom w:val="0"/>
                                                              <w:divBdr>
                                                                <w:top w:val="none" w:sz="0" w:space="0" w:color="auto"/>
                                                                <w:left w:val="none" w:sz="0" w:space="0" w:color="auto"/>
                                                                <w:bottom w:val="none" w:sz="0" w:space="0" w:color="auto"/>
                                                                <w:right w:val="none" w:sz="0" w:space="0" w:color="auto"/>
                                                              </w:divBdr>
                                                              <w:divsChild>
                                                                <w:div w:id="1316451768">
                                                                  <w:marLeft w:val="0"/>
                                                                  <w:marRight w:val="0"/>
                                                                  <w:marTop w:val="0"/>
                                                                  <w:marBottom w:val="0"/>
                                                                  <w:divBdr>
                                                                    <w:top w:val="none" w:sz="0" w:space="0" w:color="auto"/>
                                                                    <w:left w:val="none" w:sz="0" w:space="0" w:color="auto"/>
                                                                    <w:bottom w:val="none" w:sz="0" w:space="0" w:color="auto"/>
                                                                    <w:right w:val="none" w:sz="0" w:space="0" w:color="auto"/>
                                                                  </w:divBdr>
                                                                  <w:divsChild>
                                                                    <w:div w:id="2054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732914">
                          <w:marLeft w:val="0"/>
                          <w:marRight w:val="0"/>
                          <w:marTop w:val="0"/>
                          <w:marBottom w:val="0"/>
                          <w:divBdr>
                            <w:top w:val="none" w:sz="0" w:space="0" w:color="auto"/>
                            <w:left w:val="none" w:sz="0" w:space="0" w:color="auto"/>
                            <w:bottom w:val="none" w:sz="0" w:space="0" w:color="auto"/>
                            <w:right w:val="none" w:sz="0" w:space="0" w:color="auto"/>
                          </w:divBdr>
                          <w:divsChild>
                            <w:div w:id="929437092">
                              <w:marLeft w:val="0"/>
                              <w:marRight w:val="0"/>
                              <w:marTop w:val="0"/>
                              <w:marBottom w:val="0"/>
                              <w:divBdr>
                                <w:top w:val="none" w:sz="0" w:space="0" w:color="auto"/>
                                <w:left w:val="none" w:sz="0" w:space="0" w:color="auto"/>
                                <w:bottom w:val="none" w:sz="0" w:space="0" w:color="auto"/>
                                <w:right w:val="none" w:sz="0" w:space="0" w:color="auto"/>
                              </w:divBdr>
                              <w:divsChild>
                                <w:div w:id="115833269">
                                  <w:marLeft w:val="0"/>
                                  <w:marRight w:val="0"/>
                                  <w:marTop w:val="0"/>
                                  <w:marBottom w:val="0"/>
                                  <w:divBdr>
                                    <w:top w:val="none" w:sz="0" w:space="0" w:color="auto"/>
                                    <w:left w:val="none" w:sz="0" w:space="0" w:color="auto"/>
                                    <w:bottom w:val="none" w:sz="0" w:space="0" w:color="auto"/>
                                    <w:right w:val="none" w:sz="0" w:space="0" w:color="auto"/>
                                  </w:divBdr>
                                  <w:divsChild>
                                    <w:div w:id="745417788">
                                      <w:marLeft w:val="0"/>
                                      <w:marRight w:val="0"/>
                                      <w:marTop w:val="0"/>
                                      <w:marBottom w:val="0"/>
                                      <w:divBdr>
                                        <w:top w:val="none" w:sz="0" w:space="0" w:color="auto"/>
                                        <w:left w:val="none" w:sz="0" w:space="0" w:color="auto"/>
                                        <w:bottom w:val="none" w:sz="0" w:space="0" w:color="auto"/>
                                        <w:right w:val="none" w:sz="0" w:space="0" w:color="auto"/>
                                      </w:divBdr>
                                      <w:divsChild>
                                        <w:div w:id="1722637053">
                                          <w:marLeft w:val="0"/>
                                          <w:marRight w:val="0"/>
                                          <w:marTop w:val="0"/>
                                          <w:marBottom w:val="0"/>
                                          <w:divBdr>
                                            <w:top w:val="none" w:sz="0" w:space="0" w:color="auto"/>
                                            <w:left w:val="none" w:sz="0" w:space="0" w:color="auto"/>
                                            <w:bottom w:val="none" w:sz="0" w:space="0" w:color="auto"/>
                                            <w:right w:val="none" w:sz="0" w:space="0" w:color="auto"/>
                                          </w:divBdr>
                                          <w:divsChild>
                                            <w:div w:id="270629732">
                                              <w:marLeft w:val="0"/>
                                              <w:marRight w:val="0"/>
                                              <w:marTop w:val="0"/>
                                              <w:marBottom w:val="0"/>
                                              <w:divBdr>
                                                <w:top w:val="none" w:sz="0" w:space="0" w:color="auto"/>
                                                <w:left w:val="none" w:sz="0" w:space="0" w:color="auto"/>
                                                <w:bottom w:val="none" w:sz="0" w:space="0" w:color="auto"/>
                                                <w:right w:val="none" w:sz="0" w:space="0" w:color="auto"/>
                                              </w:divBdr>
                                              <w:divsChild>
                                                <w:div w:id="168181895">
                                                  <w:marLeft w:val="0"/>
                                                  <w:marRight w:val="0"/>
                                                  <w:marTop w:val="0"/>
                                                  <w:marBottom w:val="0"/>
                                                  <w:divBdr>
                                                    <w:top w:val="none" w:sz="0" w:space="0" w:color="auto"/>
                                                    <w:left w:val="none" w:sz="0" w:space="0" w:color="auto"/>
                                                    <w:bottom w:val="none" w:sz="0" w:space="0" w:color="auto"/>
                                                    <w:right w:val="none" w:sz="0" w:space="0" w:color="auto"/>
                                                  </w:divBdr>
                                                  <w:divsChild>
                                                    <w:div w:id="1988167864">
                                                      <w:marLeft w:val="0"/>
                                                      <w:marRight w:val="0"/>
                                                      <w:marTop w:val="0"/>
                                                      <w:marBottom w:val="0"/>
                                                      <w:divBdr>
                                                        <w:top w:val="none" w:sz="0" w:space="0" w:color="auto"/>
                                                        <w:left w:val="none" w:sz="0" w:space="0" w:color="auto"/>
                                                        <w:bottom w:val="none" w:sz="0" w:space="0" w:color="auto"/>
                                                        <w:right w:val="none" w:sz="0" w:space="0" w:color="auto"/>
                                                      </w:divBdr>
                                                      <w:divsChild>
                                                        <w:div w:id="79913410">
                                                          <w:marLeft w:val="0"/>
                                                          <w:marRight w:val="0"/>
                                                          <w:marTop w:val="0"/>
                                                          <w:marBottom w:val="0"/>
                                                          <w:divBdr>
                                                            <w:top w:val="none" w:sz="0" w:space="0" w:color="auto"/>
                                                            <w:left w:val="none" w:sz="0" w:space="0" w:color="auto"/>
                                                            <w:bottom w:val="none" w:sz="0" w:space="0" w:color="auto"/>
                                                            <w:right w:val="none" w:sz="0" w:space="0" w:color="auto"/>
                                                          </w:divBdr>
                                                          <w:divsChild>
                                                            <w:div w:id="1578133108">
                                                              <w:marLeft w:val="0"/>
                                                              <w:marRight w:val="0"/>
                                                              <w:marTop w:val="0"/>
                                                              <w:marBottom w:val="0"/>
                                                              <w:divBdr>
                                                                <w:top w:val="none" w:sz="0" w:space="0" w:color="auto"/>
                                                                <w:left w:val="none" w:sz="0" w:space="0" w:color="auto"/>
                                                                <w:bottom w:val="none" w:sz="0" w:space="0" w:color="auto"/>
                                                                <w:right w:val="none" w:sz="0" w:space="0" w:color="auto"/>
                                                              </w:divBdr>
                                                              <w:divsChild>
                                                                <w:div w:id="1705792103">
                                                                  <w:marLeft w:val="0"/>
                                                                  <w:marRight w:val="0"/>
                                                                  <w:marTop w:val="0"/>
                                                                  <w:marBottom w:val="0"/>
                                                                  <w:divBdr>
                                                                    <w:top w:val="none" w:sz="0" w:space="0" w:color="auto"/>
                                                                    <w:left w:val="none" w:sz="0" w:space="0" w:color="auto"/>
                                                                    <w:bottom w:val="none" w:sz="0" w:space="0" w:color="auto"/>
                                                                    <w:right w:val="none" w:sz="0" w:space="0" w:color="auto"/>
                                                                  </w:divBdr>
                                                                  <w:divsChild>
                                                                    <w:div w:id="1141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77746">
                          <w:marLeft w:val="0"/>
                          <w:marRight w:val="0"/>
                          <w:marTop w:val="0"/>
                          <w:marBottom w:val="0"/>
                          <w:divBdr>
                            <w:top w:val="none" w:sz="0" w:space="0" w:color="auto"/>
                            <w:left w:val="none" w:sz="0" w:space="0" w:color="auto"/>
                            <w:bottom w:val="none" w:sz="0" w:space="0" w:color="auto"/>
                            <w:right w:val="none" w:sz="0" w:space="0" w:color="auto"/>
                          </w:divBdr>
                          <w:divsChild>
                            <w:div w:id="1962954617">
                              <w:marLeft w:val="0"/>
                              <w:marRight w:val="0"/>
                              <w:marTop w:val="0"/>
                              <w:marBottom w:val="0"/>
                              <w:divBdr>
                                <w:top w:val="none" w:sz="0" w:space="0" w:color="auto"/>
                                <w:left w:val="none" w:sz="0" w:space="0" w:color="auto"/>
                                <w:bottom w:val="none" w:sz="0" w:space="0" w:color="auto"/>
                                <w:right w:val="none" w:sz="0" w:space="0" w:color="auto"/>
                              </w:divBdr>
                              <w:divsChild>
                                <w:div w:id="1445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5955">
                          <w:marLeft w:val="0"/>
                          <w:marRight w:val="0"/>
                          <w:marTop w:val="0"/>
                          <w:marBottom w:val="0"/>
                          <w:divBdr>
                            <w:top w:val="none" w:sz="0" w:space="0" w:color="auto"/>
                            <w:left w:val="none" w:sz="0" w:space="0" w:color="auto"/>
                            <w:bottom w:val="none" w:sz="0" w:space="0" w:color="auto"/>
                            <w:right w:val="none" w:sz="0" w:space="0" w:color="auto"/>
                          </w:divBdr>
                          <w:divsChild>
                            <w:div w:id="1337726849">
                              <w:marLeft w:val="0"/>
                              <w:marRight w:val="0"/>
                              <w:marTop w:val="0"/>
                              <w:marBottom w:val="0"/>
                              <w:divBdr>
                                <w:top w:val="none" w:sz="0" w:space="0" w:color="auto"/>
                                <w:left w:val="none" w:sz="0" w:space="0" w:color="auto"/>
                                <w:bottom w:val="none" w:sz="0" w:space="0" w:color="auto"/>
                                <w:right w:val="none" w:sz="0" w:space="0" w:color="auto"/>
                              </w:divBdr>
                              <w:divsChild>
                                <w:div w:id="1315180387">
                                  <w:marLeft w:val="0"/>
                                  <w:marRight w:val="0"/>
                                  <w:marTop w:val="0"/>
                                  <w:marBottom w:val="0"/>
                                  <w:divBdr>
                                    <w:top w:val="none" w:sz="0" w:space="0" w:color="auto"/>
                                    <w:left w:val="none" w:sz="0" w:space="0" w:color="auto"/>
                                    <w:bottom w:val="none" w:sz="0" w:space="0" w:color="auto"/>
                                    <w:right w:val="none" w:sz="0" w:space="0" w:color="auto"/>
                                  </w:divBdr>
                                  <w:divsChild>
                                    <w:div w:id="61175491">
                                      <w:marLeft w:val="0"/>
                                      <w:marRight w:val="0"/>
                                      <w:marTop w:val="0"/>
                                      <w:marBottom w:val="0"/>
                                      <w:divBdr>
                                        <w:top w:val="none" w:sz="0" w:space="0" w:color="auto"/>
                                        <w:left w:val="none" w:sz="0" w:space="0" w:color="auto"/>
                                        <w:bottom w:val="none" w:sz="0" w:space="0" w:color="auto"/>
                                        <w:right w:val="none" w:sz="0" w:space="0" w:color="auto"/>
                                      </w:divBdr>
                                      <w:divsChild>
                                        <w:div w:id="20435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4380">
                          <w:marLeft w:val="0"/>
                          <w:marRight w:val="0"/>
                          <w:marTop w:val="0"/>
                          <w:marBottom w:val="0"/>
                          <w:divBdr>
                            <w:top w:val="none" w:sz="0" w:space="0" w:color="auto"/>
                            <w:left w:val="none" w:sz="0" w:space="0" w:color="auto"/>
                            <w:bottom w:val="none" w:sz="0" w:space="0" w:color="auto"/>
                            <w:right w:val="none" w:sz="0" w:space="0" w:color="auto"/>
                          </w:divBdr>
                          <w:divsChild>
                            <w:div w:id="616833782">
                              <w:marLeft w:val="0"/>
                              <w:marRight w:val="0"/>
                              <w:marTop w:val="0"/>
                              <w:marBottom w:val="0"/>
                              <w:divBdr>
                                <w:top w:val="none" w:sz="0" w:space="0" w:color="auto"/>
                                <w:left w:val="none" w:sz="0" w:space="0" w:color="auto"/>
                                <w:bottom w:val="none" w:sz="0" w:space="0" w:color="auto"/>
                                <w:right w:val="none" w:sz="0" w:space="0" w:color="auto"/>
                              </w:divBdr>
                              <w:divsChild>
                                <w:div w:id="33383732">
                                  <w:marLeft w:val="0"/>
                                  <w:marRight w:val="0"/>
                                  <w:marTop w:val="0"/>
                                  <w:marBottom w:val="0"/>
                                  <w:divBdr>
                                    <w:top w:val="none" w:sz="0" w:space="0" w:color="auto"/>
                                    <w:left w:val="none" w:sz="0" w:space="0" w:color="auto"/>
                                    <w:bottom w:val="none" w:sz="0" w:space="0" w:color="auto"/>
                                    <w:right w:val="none" w:sz="0" w:space="0" w:color="auto"/>
                                  </w:divBdr>
                                  <w:divsChild>
                                    <w:div w:id="304815563">
                                      <w:marLeft w:val="0"/>
                                      <w:marRight w:val="0"/>
                                      <w:marTop w:val="0"/>
                                      <w:marBottom w:val="0"/>
                                      <w:divBdr>
                                        <w:top w:val="none" w:sz="0" w:space="0" w:color="auto"/>
                                        <w:left w:val="none" w:sz="0" w:space="0" w:color="auto"/>
                                        <w:bottom w:val="none" w:sz="0" w:space="0" w:color="auto"/>
                                        <w:right w:val="none" w:sz="0" w:space="0" w:color="auto"/>
                                      </w:divBdr>
                                      <w:divsChild>
                                        <w:div w:id="535626209">
                                          <w:marLeft w:val="0"/>
                                          <w:marRight w:val="0"/>
                                          <w:marTop w:val="0"/>
                                          <w:marBottom w:val="0"/>
                                          <w:divBdr>
                                            <w:top w:val="none" w:sz="0" w:space="0" w:color="auto"/>
                                            <w:left w:val="none" w:sz="0" w:space="0" w:color="auto"/>
                                            <w:bottom w:val="none" w:sz="0" w:space="0" w:color="auto"/>
                                            <w:right w:val="none" w:sz="0" w:space="0" w:color="auto"/>
                                          </w:divBdr>
                                          <w:divsChild>
                                            <w:div w:id="1512066604">
                                              <w:marLeft w:val="0"/>
                                              <w:marRight w:val="0"/>
                                              <w:marTop w:val="0"/>
                                              <w:marBottom w:val="0"/>
                                              <w:divBdr>
                                                <w:top w:val="none" w:sz="0" w:space="0" w:color="auto"/>
                                                <w:left w:val="none" w:sz="0" w:space="0" w:color="auto"/>
                                                <w:bottom w:val="none" w:sz="0" w:space="0" w:color="auto"/>
                                                <w:right w:val="none" w:sz="0" w:space="0" w:color="auto"/>
                                              </w:divBdr>
                                              <w:divsChild>
                                                <w:div w:id="795490857">
                                                  <w:marLeft w:val="0"/>
                                                  <w:marRight w:val="0"/>
                                                  <w:marTop w:val="0"/>
                                                  <w:marBottom w:val="0"/>
                                                  <w:divBdr>
                                                    <w:top w:val="none" w:sz="0" w:space="0" w:color="auto"/>
                                                    <w:left w:val="none" w:sz="0" w:space="0" w:color="auto"/>
                                                    <w:bottom w:val="none" w:sz="0" w:space="0" w:color="auto"/>
                                                    <w:right w:val="none" w:sz="0" w:space="0" w:color="auto"/>
                                                  </w:divBdr>
                                                  <w:divsChild>
                                                    <w:div w:id="1114783489">
                                                      <w:marLeft w:val="0"/>
                                                      <w:marRight w:val="0"/>
                                                      <w:marTop w:val="0"/>
                                                      <w:marBottom w:val="0"/>
                                                      <w:divBdr>
                                                        <w:top w:val="none" w:sz="0" w:space="0" w:color="auto"/>
                                                        <w:left w:val="none" w:sz="0" w:space="0" w:color="auto"/>
                                                        <w:bottom w:val="none" w:sz="0" w:space="0" w:color="auto"/>
                                                        <w:right w:val="none" w:sz="0" w:space="0" w:color="auto"/>
                                                      </w:divBdr>
                                                      <w:divsChild>
                                                        <w:div w:id="558631408">
                                                          <w:marLeft w:val="0"/>
                                                          <w:marRight w:val="0"/>
                                                          <w:marTop w:val="0"/>
                                                          <w:marBottom w:val="0"/>
                                                          <w:divBdr>
                                                            <w:top w:val="none" w:sz="0" w:space="0" w:color="auto"/>
                                                            <w:left w:val="none" w:sz="0" w:space="0" w:color="auto"/>
                                                            <w:bottom w:val="none" w:sz="0" w:space="0" w:color="auto"/>
                                                            <w:right w:val="none" w:sz="0" w:space="0" w:color="auto"/>
                                                          </w:divBdr>
                                                          <w:divsChild>
                                                            <w:div w:id="570778765">
                                                              <w:marLeft w:val="0"/>
                                                              <w:marRight w:val="0"/>
                                                              <w:marTop w:val="0"/>
                                                              <w:marBottom w:val="0"/>
                                                              <w:divBdr>
                                                                <w:top w:val="none" w:sz="0" w:space="0" w:color="auto"/>
                                                                <w:left w:val="none" w:sz="0" w:space="0" w:color="auto"/>
                                                                <w:bottom w:val="none" w:sz="0" w:space="0" w:color="auto"/>
                                                                <w:right w:val="none" w:sz="0" w:space="0" w:color="auto"/>
                                                              </w:divBdr>
                                                              <w:divsChild>
                                                                <w:div w:id="94715622">
                                                                  <w:marLeft w:val="0"/>
                                                                  <w:marRight w:val="0"/>
                                                                  <w:marTop w:val="0"/>
                                                                  <w:marBottom w:val="0"/>
                                                                  <w:divBdr>
                                                                    <w:top w:val="none" w:sz="0" w:space="0" w:color="auto"/>
                                                                    <w:left w:val="none" w:sz="0" w:space="0" w:color="auto"/>
                                                                    <w:bottom w:val="none" w:sz="0" w:space="0" w:color="auto"/>
                                                                    <w:right w:val="none" w:sz="0" w:space="0" w:color="auto"/>
                                                                  </w:divBdr>
                                                                  <w:divsChild>
                                                                    <w:div w:id="884411492">
                                                                      <w:marLeft w:val="0"/>
                                                                      <w:marRight w:val="0"/>
                                                                      <w:marTop w:val="0"/>
                                                                      <w:marBottom w:val="0"/>
                                                                      <w:divBdr>
                                                                        <w:top w:val="none" w:sz="0" w:space="0" w:color="auto"/>
                                                                        <w:left w:val="none" w:sz="0" w:space="0" w:color="auto"/>
                                                                        <w:bottom w:val="none" w:sz="0" w:space="0" w:color="auto"/>
                                                                        <w:right w:val="none" w:sz="0" w:space="0" w:color="auto"/>
                                                                      </w:divBdr>
                                                                    </w:div>
                                                                    <w:div w:id="1453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139760">
                          <w:marLeft w:val="0"/>
                          <w:marRight w:val="0"/>
                          <w:marTop w:val="0"/>
                          <w:marBottom w:val="0"/>
                          <w:divBdr>
                            <w:top w:val="none" w:sz="0" w:space="0" w:color="auto"/>
                            <w:left w:val="none" w:sz="0" w:space="0" w:color="auto"/>
                            <w:bottom w:val="none" w:sz="0" w:space="0" w:color="auto"/>
                            <w:right w:val="none" w:sz="0" w:space="0" w:color="auto"/>
                          </w:divBdr>
                          <w:divsChild>
                            <w:div w:id="1863057662">
                              <w:marLeft w:val="0"/>
                              <w:marRight w:val="0"/>
                              <w:marTop w:val="0"/>
                              <w:marBottom w:val="0"/>
                              <w:divBdr>
                                <w:top w:val="none" w:sz="0" w:space="0" w:color="auto"/>
                                <w:left w:val="none" w:sz="0" w:space="0" w:color="auto"/>
                                <w:bottom w:val="none" w:sz="0" w:space="0" w:color="auto"/>
                                <w:right w:val="none" w:sz="0" w:space="0" w:color="auto"/>
                              </w:divBdr>
                              <w:divsChild>
                                <w:div w:id="728262940">
                                  <w:marLeft w:val="0"/>
                                  <w:marRight w:val="0"/>
                                  <w:marTop w:val="0"/>
                                  <w:marBottom w:val="0"/>
                                  <w:divBdr>
                                    <w:top w:val="none" w:sz="0" w:space="0" w:color="auto"/>
                                    <w:left w:val="none" w:sz="0" w:space="0" w:color="auto"/>
                                    <w:bottom w:val="none" w:sz="0" w:space="0" w:color="auto"/>
                                    <w:right w:val="none" w:sz="0" w:space="0" w:color="auto"/>
                                  </w:divBdr>
                                  <w:divsChild>
                                    <w:div w:id="271281571">
                                      <w:marLeft w:val="0"/>
                                      <w:marRight w:val="0"/>
                                      <w:marTop w:val="0"/>
                                      <w:marBottom w:val="0"/>
                                      <w:divBdr>
                                        <w:top w:val="none" w:sz="0" w:space="0" w:color="auto"/>
                                        <w:left w:val="none" w:sz="0" w:space="0" w:color="auto"/>
                                        <w:bottom w:val="none" w:sz="0" w:space="0" w:color="auto"/>
                                        <w:right w:val="none" w:sz="0" w:space="0" w:color="auto"/>
                                      </w:divBdr>
                                      <w:divsChild>
                                        <w:div w:id="1394504796">
                                          <w:marLeft w:val="0"/>
                                          <w:marRight w:val="0"/>
                                          <w:marTop w:val="0"/>
                                          <w:marBottom w:val="0"/>
                                          <w:divBdr>
                                            <w:top w:val="none" w:sz="0" w:space="0" w:color="auto"/>
                                            <w:left w:val="none" w:sz="0" w:space="0" w:color="auto"/>
                                            <w:bottom w:val="none" w:sz="0" w:space="0" w:color="auto"/>
                                            <w:right w:val="none" w:sz="0" w:space="0" w:color="auto"/>
                                          </w:divBdr>
                                          <w:divsChild>
                                            <w:div w:id="1670020711">
                                              <w:marLeft w:val="0"/>
                                              <w:marRight w:val="0"/>
                                              <w:marTop w:val="0"/>
                                              <w:marBottom w:val="0"/>
                                              <w:divBdr>
                                                <w:top w:val="none" w:sz="0" w:space="0" w:color="auto"/>
                                                <w:left w:val="none" w:sz="0" w:space="0" w:color="auto"/>
                                                <w:bottom w:val="none" w:sz="0" w:space="0" w:color="auto"/>
                                                <w:right w:val="none" w:sz="0" w:space="0" w:color="auto"/>
                                              </w:divBdr>
                                              <w:divsChild>
                                                <w:div w:id="1322006584">
                                                  <w:marLeft w:val="0"/>
                                                  <w:marRight w:val="0"/>
                                                  <w:marTop w:val="0"/>
                                                  <w:marBottom w:val="0"/>
                                                  <w:divBdr>
                                                    <w:top w:val="none" w:sz="0" w:space="0" w:color="auto"/>
                                                    <w:left w:val="none" w:sz="0" w:space="0" w:color="auto"/>
                                                    <w:bottom w:val="none" w:sz="0" w:space="0" w:color="auto"/>
                                                    <w:right w:val="none" w:sz="0" w:space="0" w:color="auto"/>
                                                  </w:divBdr>
                                                  <w:divsChild>
                                                    <w:div w:id="690642422">
                                                      <w:marLeft w:val="0"/>
                                                      <w:marRight w:val="0"/>
                                                      <w:marTop w:val="0"/>
                                                      <w:marBottom w:val="0"/>
                                                      <w:divBdr>
                                                        <w:top w:val="none" w:sz="0" w:space="0" w:color="auto"/>
                                                        <w:left w:val="none" w:sz="0" w:space="0" w:color="auto"/>
                                                        <w:bottom w:val="none" w:sz="0" w:space="0" w:color="auto"/>
                                                        <w:right w:val="none" w:sz="0" w:space="0" w:color="auto"/>
                                                      </w:divBdr>
                                                      <w:divsChild>
                                                        <w:div w:id="1281915200">
                                                          <w:marLeft w:val="0"/>
                                                          <w:marRight w:val="0"/>
                                                          <w:marTop w:val="0"/>
                                                          <w:marBottom w:val="0"/>
                                                          <w:divBdr>
                                                            <w:top w:val="none" w:sz="0" w:space="0" w:color="auto"/>
                                                            <w:left w:val="none" w:sz="0" w:space="0" w:color="auto"/>
                                                            <w:bottom w:val="none" w:sz="0" w:space="0" w:color="auto"/>
                                                            <w:right w:val="none" w:sz="0" w:space="0" w:color="auto"/>
                                                          </w:divBdr>
                                                          <w:divsChild>
                                                            <w:div w:id="1339041283">
                                                              <w:marLeft w:val="0"/>
                                                              <w:marRight w:val="0"/>
                                                              <w:marTop w:val="0"/>
                                                              <w:marBottom w:val="0"/>
                                                              <w:divBdr>
                                                                <w:top w:val="none" w:sz="0" w:space="0" w:color="auto"/>
                                                                <w:left w:val="none" w:sz="0" w:space="0" w:color="auto"/>
                                                                <w:bottom w:val="none" w:sz="0" w:space="0" w:color="auto"/>
                                                                <w:right w:val="none" w:sz="0" w:space="0" w:color="auto"/>
                                                              </w:divBdr>
                                                              <w:divsChild>
                                                                <w:div w:id="124351248">
                                                                  <w:marLeft w:val="0"/>
                                                                  <w:marRight w:val="0"/>
                                                                  <w:marTop w:val="0"/>
                                                                  <w:marBottom w:val="0"/>
                                                                  <w:divBdr>
                                                                    <w:top w:val="none" w:sz="0" w:space="0" w:color="auto"/>
                                                                    <w:left w:val="none" w:sz="0" w:space="0" w:color="auto"/>
                                                                    <w:bottom w:val="none" w:sz="0" w:space="0" w:color="auto"/>
                                                                    <w:right w:val="none" w:sz="0" w:space="0" w:color="auto"/>
                                                                  </w:divBdr>
                                                                  <w:divsChild>
                                                                    <w:div w:id="2083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312756">
                          <w:marLeft w:val="0"/>
                          <w:marRight w:val="0"/>
                          <w:marTop w:val="0"/>
                          <w:marBottom w:val="0"/>
                          <w:divBdr>
                            <w:top w:val="none" w:sz="0" w:space="0" w:color="auto"/>
                            <w:left w:val="none" w:sz="0" w:space="0" w:color="auto"/>
                            <w:bottom w:val="none" w:sz="0" w:space="0" w:color="auto"/>
                            <w:right w:val="none" w:sz="0" w:space="0" w:color="auto"/>
                          </w:divBdr>
                          <w:divsChild>
                            <w:div w:id="2061399350">
                              <w:marLeft w:val="0"/>
                              <w:marRight w:val="0"/>
                              <w:marTop w:val="0"/>
                              <w:marBottom w:val="0"/>
                              <w:divBdr>
                                <w:top w:val="none" w:sz="0" w:space="0" w:color="auto"/>
                                <w:left w:val="none" w:sz="0" w:space="0" w:color="auto"/>
                                <w:bottom w:val="none" w:sz="0" w:space="0" w:color="auto"/>
                                <w:right w:val="none" w:sz="0" w:space="0" w:color="auto"/>
                              </w:divBdr>
                              <w:divsChild>
                                <w:div w:id="1339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9091">
                          <w:marLeft w:val="0"/>
                          <w:marRight w:val="0"/>
                          <w:marTop w:val="0"/>
                          <w:marBottom w:val="0"/>
                          <w:divBdr>
                            <w:top w:val="none" w:sz="0" w:space="0" w:color="auto"/>
                            <w:left w:val="none" w:sz="0" w:space="0" w:color="auto"/>
                            <w:bottom w:val="none" w:sz="0" w:space="0" w:color="auto"/>
                            <w:right w:val="none" w:sz="0" w:space="0" w:color="auto"/>
                          </w:divBdr>
                          <w:divsChild>
                            <w:div w:id="468594993">
                              <w:marLeft w:val="0"/>
                              <w:marRight w:val="0"/>
                              <w:marTop w:val="0"/>
                              <w:marBottom w:val="0"/>
                              <w:divBdr>
                                <w:top w:val="none" w:sz="0" w:space="0" w:color="auto"/>
                                <w:left w:val="none" w:sz="0" w:space="0" w:color="auto"/>
                                <w:bottom w:val="none" w:sz="0" w:space="0" w:color="auto"/>
                                <w:right w:val="none" w:sz="0" w:space="0" w:color="auto"/>
                              </w:divBdr>
                              <w:divsChild>
                                <w:div w:id="1388261870">
                                  <w:marLeft w:val="0"/>
                                  <w:marRight w:val="0"/>
                                  <w:marTop w:val="0"/>
                                  <w:marBottom w:val="0"/>
                                  <w:divBdr>
                                    <w:top w:val="none" w:sz="0" w:space="0" w:color="auto"/>
                                    <w:left w:val="none" w:sz="0" w:space="0" w:color="auto"/>
                                    <w:bottom w:val="none" w:sz="0" w:space="0" w:color="auto"/>
                                    <w:right w:val="none" w:sz="0" w:space="0" w:color="auto"/>
                                  </w:divBdr>
                                  <w:divsChild>
                                    <w:div w:id="404960745">
                                      <w:marLeft w:val="0"/>
                                      <w:marRight w:val="0"/>
                                      <w:marTop w:val="0"/>
                                      <w:marBottom w:val="0"/>
                                      <w:divBdr>
                                        <w:top w:val="none" w:sz="0" w:space="0" w:color="auto"/>
                                        <w:left w:val="none" w:sz="0" w:space="0" w:color="auto"/>
                                        <w:bottom w:val="none" w:sz="0" w:space="0" w:color="auto"/>
                                        <w:right w:val="none" w:sz="0" w:space="0" w:color="auto"/>
                                      </w:divBdr>
                                      <w:divsChild>
                                        <w:div w:id="14807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28714">
                          <w:marLeft w:val="0"/>
                          <w:marRight w:val="0"/>
                          <w:marTop w:val="0"/>
                          <w:marBottom w:val="0"/>
                          <w:divBdr>
                            <w:top w:val="none" w:sz="0" w:space="0" w:color="auto"/>
                            <w:left w:val="none" w:sz="0" w:space="0" w:color="auto"/>
                            <w:bottom w:val="none" w:sz="0" w:space="0" w:color="auto"/>
                            <w:right w:val="none" w:sz="0" w:space="0" w:color="auto"/>
                          </w:divBdr>
                          <w:divsChild>
                            <w:div w:id="2103718166">
                              <w:marLeft w:val="0"/>
                              <w:marRight w:val="0"/>
                              <w:marTop w:val="0"/>
                              <w:marBottom w:val="0"/>
                              <w:divBdr>
                                <w:top w:val="none" w:sz="0" w:space="0" w:color="auto"/>
                                <w:left w:val="none" w:sz="0" w:space="0" w:color="auto"/>
                                <w:bottom w:val="none" w:sz="0" w:space="0" w:color="auto"/>
                                <w:right w:val="none" w:sz="0" w:space="0" w:color="auto"/>
                              </w:divBdr>
                              <w:divsChild>
                                <w:div w:id="1763139270">
                                  <w:marLeft w:val="0"/>
                                  <w:marRight w:val="0"/>
                                  <w:marTop w:val="0"/>
                                  <w:marBottom w:val="0"/>
                                  <w:divBdr>
                                    <w:top w:val="none" w:sz="0" w:space="0" w:color="auto"/>
                                    <w:left w:val="none" w:sz="0" w:space="0" w:color="auto"/>
                                    <w:bottom w:val="none" w:sz="0" w:space="0" w:color="auto"/>
                                    <w:right w:val="none" w:sz="0" w:space="0" w:color="auto"/>
                                  </w:divBdr>
                                  <w:divsChild>
                                    <w:div w:id="841237511">
                                      <w:marLeft w:val="0"/>
                                      <w:marRight w:val="0"/>
                                      <w:marTop w:val="0"/>
                                      <w:marBottom w:val="0"/>
                                      <w:divBdr>
                                        <w:top w:val="none" w:sz="0" w:space="0" w:color="auto"/>
                                        <w:left w:val="none" w:sz="0" w:space="0" w:color="auto"/>
                                        <w:bottom w:val="none" w:sz="0" w:space="0" w:color="auto"/>
                                        <w:right w:val="none" w:sz="0" w:space="0" w:color="auto"/>
                                      </w:divBdr>
                                      <w:divsChild>
                                        <w:div w:id="379062641">
                                          <w:marLeft w:val="0"/>
                                          <w:marRight w:val="0"/>
                                          <w:marTop w:val="0"/>
                                          <w:marBottom w:val="0"/>
                                          <w:divBdr>
                                            <w:top w:val="none" w:sz="0" w:space="0" w:color="auto"/>
                                            <w:left w:val="none" w:sz="0" w:space="0" w:color="auto"/>
                                            <w:bottom w:val="none" w:sz="0" w:space="0" w:color="auto"/>
                                            <w:right w:val="none" w:sz="0" w:space="0" w:color="auto"/>
                                          </w:divBdr>
                                          <w:divsChild>
                                            <w:div w:id="848713604">
                                              <w:marLeft w:val="0"/>
                                              <w:marRight w:val="0"/>
                                              <w:marTop w:val="0"/>
                                              <w:marBottom w:val="0"/>
                                              <w:divBdr>
                                                <w:top w:val="none" w:sz="0" w:space="0" w:color="auto"/>
                                                <w:left w:val="none" w:sz="0" w:space="0" w:color="auto"/>
                                                <w:bottom w:val="none" w:sz="0" w:space="0" w:color="auto"/>
                                                <w:right w:val="none" w:sz="0" w:space="0" w:color="auto"/>
                                              </w:divBdr>
                                              <w:divsChild>
                                                <w:div w:id="37516014">
                                                  <w:marLeft w:val="0"/>
                                                  <w:marRight w:val="0"/>
                                                  <w:marTop w:val="0"/>
                                                  <w:marBottom w:val="0"/>
                                                  <w:divBdr>
                                                    <w:top w:val="none" w:sz="0" w:space="0" w:color="auto"/>
                                                    <w:left w:val="none" w:sz="0" w:space="0" w:color="auto"/>
                                                    <w:bottom w:val="none" w:sz="0" w:space="0" w:color="auto"/>
                                                    <w:right w:val="none" w:sz="0" w:space="0" w:color="auto"/>
                                                  </w:divBdr>
                                                  <w:divsChild>
                                                    <w:div w:id="585919549">
                                                      <w:marLeft w:val="0"/>
                                                      <w:marRight w:val="0"/>
                                                      <w:marTop w:val="0"/>
                                                      <w:marBottom w:val="0"/>
                                                      <w:divBdr>
                                                        <w:top w:val="none" w:sz="0" w:space="0" w:color="auto"/>
                                                        <w:left w:val="none" w:sz="0" w:space="0" w:color="auto"/>
                                                        <w:bottom w:val="none" w:sz="0" w:space="0" w:color="auto"/>
                                                        <w:right w:val="none" w:sz="0" w:space="0" w:color="auto"/>
                                                      </w:divBdr>
                                                      <w:divsChild>
                                                        <w:div w:id="1143422931">
                                                          <w:marLeft w:val="0"/>
                                                          <w:marRight w:val="0"/>
                                                          <w:marTop w:val="0"/>
                                                          <w:marBottom w:val="0"/>
                                                          <w:divBdr>
                                                            <w:top w:val="none" w:sz="0" w:space="0" w:color="auto"/>
                                                            <w:left w:val="none" w:sz="0" w:space="0" w:color="auto"/>
                                                            <w:bottom w:val="none" w:sz="0" w:space="0" w:color="auto"/>
                                                            <w:right w:val="none" w:sz="0" w:space="0" w:color="auto"/>
                                                          </w:divBdr>
                                                          <w:divsChild>
                                                            <w:div w:id="1453592749">
                                                              <w:marLeft w:val="0"/>
                                                              <w:marRight w:val="0"/>
                                                              <w:marTop w:val="0"/>
                                                              <w:marBottom w:val="0"/>
                                                              <w:divBdr>
                                                                <w:top w:val="none" w:sz="0" w:space="0" w:color="auto"/>
                                                                <w:left w:val="none" w:sz="0" w:space="0" w:color="auto"/>
                                                                <w:bottom w:val="none" w:sz="0" w:space="0" w:color="auto"/>
                                                                <w:right w:val="none" w:sz="0" w:space="0" w:color="auto"/>
                                                              </w:divBdr>
                                                              <w:divsChild>
                                                                <w:div w:id="1993363394">
                                                                  <w:marLeft w:val="0"/>
                                                                  <w:marRight w:val="0"/>
                                                                  <w:marTop w:val="0"/>
                                                                  <w:marBottom w:val="0"/>
                                                                  <w:divBdr>
                                                                    <w:top w:val="none" w:sz="0" w:space="0" w:color="auto"/>
                                                                    <w:left w:val="none" w:sz="0" w:space="0" w:color="auto"/>
                                                                    <w:bottom w:val="none" w:sz="0" w:space="0" w:color="auto"/>
                                                                    <w:right w:val="none" w:sz="0" w:space="0" w:color="auto"/>
                                                                  </w:divBdr>
                                                                  <w:divsChild>
                                                                    <w:div w:id="11411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548219">
                          <w:marLeft w:val="0"/>
                          <w:marRight w:val="0"/>
                          <w:marTop w:val="0"/>
                          <w:marBottom w:val="0"/>
                          <w:divBdr>
                            <w:top w:val="none" w:sz="0" w:space="0" w:color="auto"/>
                            <w:left w:val="none" w:sz="0" w:space="0" w:color="auto"/>
                            <w:bottom w:val="none" w:sz="0" w:space="0" w:color="auto"/>
                            <w:right w:val="none" w:sz="0" w:space="0" w:color="auto"/>
                          </w:divBdr>
                          <w:divsChild>
                            <w:div w:id="1212496772">
                              <w:marLeft w:val="0"/>
                              <w:marRight w:val="0"/>
                              <w:marTop w:val="0"/>
                              <w:marBottom w:val="0"/>
                              <w:divBdr>
                                <w:top w:val="none" w:sz="0" w:space="0" w:color="auto"/>
                                <w:left w:val="none" w:sz="0" w:space="0" w:color="auto"/>
                                <w:bottom w:val="none" w:sz="0" w:space="0" w:color="auto"/>
                                <w:right w:val="none" w:sz="0" w:space="0" w:color="auto"/>
                              </w:divBdr>
                              <w:divsChild>
                                <w:div w:id="1324089636">
                                  <w:marLeft w:val="0"/>
                                  <w:marRight w:val="0"/>
                                  <w:marTop w:val="0"/>
                                  <w:marBottom w:val="0"/>
                                  <w:divBdr>
                                    <w:top w:val="none" w:sz="0" w:space="0" w:color="auto"/>
                                    <w:left w:val="none" w:sz="0" w:space="0" w:color="auto"/>
                                    <w:bottom w:val="none" w:sz="0" w:space="0" w:color="auto"/>
                                    <w:right w:val="none" w:sz="0" w:space="0" w:color="auto"/>
                                  </w:divBdr>
                                  <w:divsChild>
                                    <w:div w:id="1064916640">
                                      <w:marLeft w:val="0"/>
                                      <w:marRight w:val="0"/>
                                      <w:marTop w:val="0"/>
                                      <w:marBottom w:val="0"/>
                                      <w:divBdr>
                                        <w:top w:val="none" w:sz="0" w:space="0" w:color="auto"/>
                                        <w:left w:val="none" w:sz="0" w:space="0" w:color="auto"/>
                                        <w:bottom w:val="none" w:sz="0" w:space="0" w:color="auto"/>
                                        <w:right w:val="none" w:sz="0" w:space="0" w:color="auto"/>
                                      </w:divBdr>
                                      <w:divsChild>
                                        <w:div w:id="1168249525">
                                          <w:marLeft w:val="0"/>
                                          <w:marRight w:val="0"/>
                                          <w:marTop w:val="0"/>
                                          <w:marBottom w:val="0"/>
                                          <w:divBdr>
                                            <w:top w:val="none" w:sz="0" w:space="0" w:color="auto"/>
                                            <w:left w:val="none" w:sz="0" w:space="0" w:color="auto"/>
                                            <w:bottom w:val="none" w:sz="0" w:space="0" w:color="auto"/>
                                            <w:right w:val="none" w:sz="0" w:space="0" w:color="auto"/>
                                          </w:divBdr>
                                          <w:divsChild>
                                            <w:div w:id="1929578528">
                                              <w:marLeft w:val="0"/>
                                              <w:marRight w:val="0"/>
                                              <w:marTop w:val="0"/>
                                              <w:marBottom w:val="0"/>
                                              <w:divBdr>
                                                <w:top w:val="none" w:sz="0" w:space="0" w:color="auto"/>
                                                <w:left w:val="none" w:sz="0" w:space="0" w:color="auto"/>
                                                <w:bottom w:val="none" w:sz="0" w:space="0" w:color="auto"/>
                                                <w:right w:val="none" w:sz="0" w:space="0" w:color="auto"/>
                                              </w:divBdr>
                                              <w:divsChild>
                                                <w:div w:id="301231031">
                                                  <w:marLeft w:val="0"/>
                                                  <w:marRight w:val="0"/>
                                                  <w:marTop w:val="0"/>
                                                  <w:marBottom w:val="0"/>
                                                  <w:divBdr>
                                                    <w:top w:val="none" w:sz="0" w:space="0" w:color="auto"/>
                                                    <w:left w:val="none" w:sz="0" w:space="0" w:color="auto"/>
                                                    <w:bottom w:val="none" w:sz="0" w:space="0" w:color="auto"/>
                                                    <w:right w:val="none" w:sz="0" w:space="0" w:color="auto"/>
                                                  </w:divBdr>
                                                  <w:divsChild>
                                                    <w:div w:id="291906243">
                                                      <w:marLeft w:val="0"/>
                                                      <w:marRight w:val="0"/>
                                                      <w:marTop w:val="0"/>
                                                      <w:marBottom w:val="0"/>
                                                      <w:divBdr>
                                                        <w:top w:val="none" w:sz="0" w:space="0" w:color="auto"/>
                                                        <w:left w:val="none" w:sz="0" w:space="0" w:color="auto"/>
                                                        <w:bottom w:val="none" w:sz="0" w:space="0" w:color="auto"/>
                                                        <w:right w:val="none" w:sz="0" w:space="0" w:color="auto"/>
                                                      </w:divBdr>
                                                      <w:divsChild>
                                                        <w:div w:id="2024085606">
                                                          <w:marLeft w:val="0"/>
                                                          <w:marRight w:val="0"/>
                                                          <w:marTop w:val="0"/>
                                                          <w:marBottom w:val="0"/>
                                                          <w:divBdr>
                                                            <w:top w:val="none" w:sz="0" w:space="0" w:color="auto"/>
                                                            <w:left w:val="none" w:sz="0" w:space="0" w:color="auto"/>
                                                            <w:bottom w:val="none" w:sz="0" w:space="0" w:color="auto"/>
                                                            <w:right w:val="none" w:sz="0" w:space="0" w:color="auto"/>
                                                          </w:divBdr>
                                                          <w:divsChild>
                                                            <w:div w:id="2108110231">
                                                              <w:marLeft w:val="0"/>
                                                              <w:marRight w:val="0"/>
                                                              <w:marTop w:val="0"/>
                                                              <w:marBottom w:val="0"/>
                                                              <w:divBdr>
                                                                <w:top w:val="none" w:sz="0" w:space="0" w:color="auto"/>
                                                                <w:left w:val="none" w:sz="0" w:space="0" w:color="auto"/>
                                                                <w:bottom w:val="none" w:sz="0" w:space="0" w:color="auto"/>
                                                                <w:right w:val="none" w:sz="0" w:space="0" w:color="auto"/>
                                                              </w:divBdr>
                                                              <w:divsChild>
                                                                <w:div w:id="1802962627">
                                                                  <w:marLeft w:val="0"/>
                                                                  <w:marRight w:val="0"/>
                                                                  <w:marTop w:val="0"/>
                                                                  <w:marBottom w:val="0"/>
                                                                  <w:divBdr>
                                                                    <w:top w:val="none" w:sz="0" w:space="0" w:color="auto"/>
                                                                    <w:left w:val="none" w:sz="0" w:space="0" w:color="auto"/>
                                                                    <w:bottom w:val="none" w:sz="0" w:space="0" w:color="auto"/>
                                                                    <w:right w:val="none" w:sz="0" w:space="0" w:color="auto"/>
                                                                  </w:divBdr>
                                                                  <w:divsChild>
                                                                    <w:div w:id="1050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443273">
                          <w:marLeft w:val="0"/>
                          <w:marRight w:val="0"/>
                          <w:marTop w:val="0"/>
                          <w:marBottom w:val="0"/>
                          <w:divBdr>
                            <w:top w:val="none" w:sz="0" w:space="0" w:color="auto"/>
                            <w:left w:val="none" w:sz="0" w:space="0" w:color="auto"/>
                            <w:bottom w:val="none" w:sz="0" w:space="0" w:color="auto"/>
                            <w:right w:val="none" w:sz="0" w:space="0" w:color="auto"/>
                          </w:divBdr>
                          <w:divsChild>
                            <w:div w:id="1865554396">
                              <w:marLeft w:val="0"/>
                              <w:marRight w:val="0"/>
                              <w:marTop w:val="0"/>
                              <w:marBottom w:val="0"/>
                              <w:divBdr>
                                <w:top w:val="none" w:sz="0" w:space="0" w:color="auto"/>
                                <w:left w:val="none" w:sz="0" w:space="0" w:color="auto"/>
                                <w:bottom w:val="none" w:sz="0" w:space="0" w:color="auto"/>
                                <w:right w:val="none" w:sz="0" w:space="0" w:color="auto"/>
                              </w:divBdr>
                              <w:divsChild>
                                <w:div w:id="446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7946">
                          <w:marLeft w:val="0"/>
                          <w:marRight w:val="0"/>
                          <w:marTop w:val="0"/>
                          <w:marBottom w:val="0"/>
                          <w:divBdr>
                            <w:top w:val="none" w:sz="0" w:space="0" w:color="auto"/>
                            <w:left w:val="none" w:sz="0" w:space="0" w:color="auto"/>
                            <w:bottom w:val="none" w:sz="0" w:space="0" w:color="auto"/>
                            <w:right w:val="none" w:sz="0" w:space="0" w:color="auto"/>
                          </w:divBdr>
                          <w:divsChild>
                            <w:div w:id="588660038">
                              <w:marLeft w:val="0"/>
                              <w:marRight w:val="0"/>
                              <w:marTop w:val="0"/>
                              <w:marBottom w:val="0"/>
                              <w:divBdr>
                                <w:top w:val="none" w:sz="0" w:space="0" w:color="auto"/>
                                <w:left w:val="none" w:sz="0" w:space="0" w:color="auto"/>
                                <w:bottom w:val="none" w:sz="0" w:space="0" w:color="auto"/>
                                <w:right w:val="none" w:sz="0" w:space="0" w:color="auto"/>
                              </w:divBdr>
                              <w:divsChild>
                                <w:div w:id="846943996">
                                  <w:marLeft w:val="0"/>
                                  <w:marRight w:val="0"/>
                                  <w:marTop w:val="0"/>
                                  <w:marBottom w:val="0"/>
                                  <w:divBdr>
                                    <w:top w:val="none" w:sz="0" w:space="0" w:color="auto"/>
                                    <w:left w:val="none" w:sz="0" w:space="0" w:color="auto"/>
                                    <w:bottom w:val="none" w:sz="0" w:space="0" w:color="auto"/>
                                    <w:right w:val="none" w:sz="0" w:space="0" w:color="auto"/>
                                  </w:divBdr>
                                  <w:divsChild>
                                    <w:div w:id="1842549556">
                                      <w:marLeft w:val="0"/>
                                      <w:marRight w:val="0"/>
                                      <w:marTop w:val="0"/>
                                      <w:marBottom w:val="0"/>
                                      <w:divBdr>
                                        <w:top w:val="none" w:sz="0" w:space="0" w:color="auto"/>
                                        <w:left w:val="none" w:sz="0" w:space="0" w:color="auto"/>
                                        <w:bottom w:val="none" w:sz="0" w:space="0" w:color="auto"/>
                                        <w:right w:val="none" w:sz="0" w:space="0" w:color="auto"/>
                                      </w:divBdr>
                                      <w:divsChild>
                                        <w:div w:id="12725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4039">
                          <w:marLeft w:val="0"/>
                          <w:marRight w:val="0"/>
                          <w:marTop w:val="0"/>
                          <w:marBottom w:val="0"/>
                          <w:divBdr>
                            <w:top w:val="none" w:sz="0" w:space="0" w:color="auto"/>
                            <w:left w:val="none" w:sz="0" w:space="0" w:color="auto"/>
                            <w:bottom w:val="none" w:sz="0" w:space="0" w:color="auto"/>
                            <w:right w:val="none" w:sz="0" w:space="0" w:color="auto"/>
                          </w:divBdr>
                          <w:divsChild>
                            <w:div w:id="1793011576">
                              <w:marLeft w:val="0"/>
                              <w:marRight w:val="0"/>
                              <w:marTop w:val="0"/>
                              <w:marBottom w:val="0"/>
                              <w:divBdr>
                                <w:top w:val="none" w:sz="0" w:space="0" w:color="auto"/>
                                <w:left w:val="none" w:sz="0" w:space="0" w:color="auto"/>
                                <w:bottom w:val="none" w:sz="0" w:space="0" w:color="auto"/>
                                <w:right w:val="none" w:sz="0" w:space="0" w:color="auto"/>
                              </w:divBdr>
                              <w:divsChild>
                                <w:div w:id="958729773">
                                  <w:marLeft w:val="0"/>
                                  <w:marRight w:val="0"/>
                                  <w:marTop w:val="0"/>
                                  <w:marBottom w:val="0"/>
                                  <w:divBdr>
                                    <w:top w:val="none" w:sz="0" w:space="0" w:color="auto"/>
                                    <w:left w:val="none" w:sz="0" w:space="0" w:color="auto"/>
                                    <w:bottom w:val="none" w:sz="0" w:space="0" w:color="auto"/>
                                    <w:right w:val="none" w:sz="0" w:space="0" w:color="auto"/>
                                  </w:divBdr>
                                  <w:divsChild>
                                    <w:div w:id="1135489159">
                                      <w:marLeft w:val="0"/>
                                      <w:marRight w:val="0"/>
                                      <w:marTop w:val="0"/>
                                      <w:marBottom w:val="0"/>
                                      <w:divBdr>
                                        <w:top w:val="none" w:sz="0" w:space="0" w:color="auto"/>
                                        <w:left w:val="none" w:sz="0" w:space="0" w:color="auto"/>
                                        <w:bottom w:val="none" w:sz="0" w:space="0" w:color="auto"/>
                                        <w:right w:val="none" w:sz="0" w:space="0" w:color="auto"/>
                                      </w:divBdr>
                                      <w:divsChild>
                                        <w:div w:id="716708741">
                                          <w:marLeft w:val="0"/>
                                          <w:marRight w:val="0"/>
                                          <w:marTop w:val="0"/>
                                          <w:marBottom w:val="0"/>
                                          <w:divBdr>
                                            <w:top w:val="none" w:sz="0" w:space="0" w:color="auto"/>
                                            <w:left w:val="none" w:sz="0" w:space="0" w:color="auto"/>
                                            <w:bottom w:val="none" w:sz="0" w:space="0" w:color="auto"/>
                                            <w:right w:val="none" w:sz="0" w:space="0" w:color="auto"/>
                                          </w:divBdr>
                                          <w:divsChild>
                                            <w:div w:id="1683848675">
                                              <w:marLeft w:val="0"/>
                                              <w:marRight w:val="0"/>
                                              <w:marTop w:val="0"/>
                                              <w:marBottom w:val="0"/>
                                              <w:divBdr>
                                                <w:top w:val="none" w:sz="0" w:space="0" w:color="auto"/>
                                                <w:left w:val="none" w:sz="0" w:space="0" w:color="auto"/>
                                                <w:bottom w:val="none" w:sz="0" w:space="0" w:color="auto"/>
                                                <w:right w:val="none" w:sz="0" w:space="0" w:color="auto"/>
                                              </w:divBdr>
                                              <w:divsChild>
                                                <w:div w:id="237862119">
                                                  <w:marLeft w:val="0"/>
                                                  <w:marRight w:val="0"/>
                                                  <w:marTop w:val="0"/>
                                                  <w:marBottom w:val="0"/>
                                                  <w:divBdr>
                                                    <w:top w:val="none" w:sz="0" w:space="0" w:color="auto"/>
                                                    <w:left w:val="none" w:sz="0" w:space="0" w:color="auto"/>
                                                    <w:bottom w:val="none" w:sz="0" w:space="0" w:color="auto"/>
                                                    <w:right w:val="none" w:sz="0" w:space="0" w:color="auto"/>
                                                  </w:divBdr>
                                                  <w:divsChild>
                                                    <w:div w:id="225534656">
                                                      <w:marLeft w:val="0"/>
                                                      <w:marRight w:val="0"/>
                                                      <w:marTop w:val="0"/>
                                                      <w:marBottom w:val="0"/>
                                                      <w:divBdr>
                                                        <w:top w:val="none" w:sz="0" w:space="0" w:color="auto"/>
                                                        <w:left w:val="none" w:sz="0" w:space="0" w:color="auto"/>
                                                        <w:bottom w:val="none" w:sz="0" w:space="0" w:color="auto"/>
                                                        <w:right w:val="none" w:sz="0" w:space="0" w:color="auto"/>
                                                      </w:divBdr>
                                                      <w:divsChild>
                                                        <w:div w:id="419833509">
                                                          <w:marLeft w:val="0"/>
                                                          <w:marRight w:val="0"/>
                                                          <w:marTop w:val="0"/>
                                                          <w:marBottom w:val="0"/>
                                                          <w:divBdr>
                                                            <w:top w:val="none" w:sz="0" w:space="0" w:color="auto"/>
                                                            <w:left w:val="none" w:sz="0" w:space="0" w:color="auto"/>
                                                            <w:bottom w:val="none" w:sz="0" w:space="0" w:color="auto"/>
                                                            <w:right w:val="none" w:sz="0" w:space="0" w:color="auto"/>
                                                          </w:divBdr>
                                                          <w:divsChild>
                                                            <w:div w:id="1004359439">
                                                              <w:marLeft w:val="0"/>
                                                              <w:marRight w:val="0"/>
                                                              <w:marTop w:val="0"/>
                                                              <w:marBottom w:val="0"/>
                                                              <w:divBdr>
                                                                <w:top w:val="none" w:sz="0" w:space="0" w:color="auto"/>
                                                                <w:left w:val="none" w:sz="0" w:space="0" w:color="auto"/>
                                                                <w:bottom w:val="none" w:sz="0" w:space="0" w:color="auto"/>
                                                                <w:right w:val="none" w:sz="0" w:space="0" w:color="auto"/>
                                                              </w:divBdr>
                                                              <w:divsChild>
                                                                <w:div w:id="2008894888">
                                                                  <w:marLeft w:val="0"/>
                                                                  <w:marRight w:val="0"/>
                                                                  <w:marTop w:val="0"/>
                                                                  <w:marBottom w:val="0"/>
                                                                  <w:divBdr>
                                                                    <w:top w:val="none" w:sz="0" w:space="0" w:color="auto"/>
                                                                    <w:left w:val="none" w:sz="0" w:space="0" w:color="auto"/>
                                                                    <w:bottom w:val="none" w:sz="0" w:space="0" w:color="auto"/>
                                                                    <w:right w:val="none" w:sz="0" w:space="0" w:color="auto"/>
                                                                  </w:divBdr>
                                                                  <w:divsChild>
                                                                    <w:div w:id="18529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884338">
                          <w:marLeft w:val="0"/>
                          <w:marRight w:val="0"/>
                          <w:marTop w:val="0"/>
                          <w:marBottom w:val="0"/>
                          <w:divBdr>
                            <w:top w:val="none" w:sz="0" w:space="0" w:color="auto"/>
                            <w:left w:val="none" w:sz="0" w:space="0" w:color="auto"/>
                            <w:bottom w:val="none" w:sz="0" w:space="0" w:color="auto"/>
                            <w:right w:val="none" w:sz="0" w:space="0" w:color="auto"/>
                          </w:divBdr>
                          <w:divsChild>
                            <w:div w:id="910192222">
                              <w:marLeft w:val="0"/>
                              <w:marRight w:val="0"/>
                              <w:marTop w:val="0"/>
                              <w:marBottom w:val="0"/>
                              <w:divBdr>
                                <w:top w:val="none" w:sz="0" w:space="0" w:color="auto"/>
                                <w:left w:val="none" w:sz="0" w:space="0" w:color="auto"/>
                                <w:bottom w:val="none" w:sz="0" w:space="0" w:color="auto"/>
                                <w:right w:val="none" w:sz="0" w:space="0" w:color="auto"/>
                              </w:divBdr>
                              <w:divsChild>
                                <w:div w:id="845050125">
                                  <w:marLeft w:val="0"/>
                                  <w:marRight w:val="0"/>
                                  <w:marTop w:val="0"/>
                                  <w:marBottom w:val="0"/>
                                  <w:divBdr>
                                    <w:top w:val="none" w:sz="0" w:space="0" w:color="auto"/>
                                    <w:left w:val="none" w:sz="0" w:space="0" w:color="auto"/>
                                    <w:bottom w:val="none" w:sz="0" w:space="0" w:color="auto"/>
                                    <w:right w:val="none" w:sz="0" w:space="0" w:color="auto"/>
                                  </w:divBdr>
                                  <w:divsChild>
                                    <w:div w:id="2109353565">
                                      <w:marLeft w:val="0"/>
                                      <w:marRight w:val="0"/>
                                      <w:marTop w:val="0"/>
                                      <w:marBottom w:val="0"/>
                                      <w:divBdr>
                                        <w:top w:val="none" w:sz="0" w:space="0" w:color="auto"/>
                                        <w:left w:val="none" w:sz="0" w:space="0" w:color="auto"/>
                                        <w:bottom w:val="none" w:sz="0" w:space="0" w:color="auto"/>
                                        <w:right w:val="none" w:sz="0" w:space="0" w:color="auto"/>
                                      </w:divBdr>
                                      <w:divsChild>
                                        <w:div w:id="1021124240">
                                          <w:marLeft w:val="0"/>
                                          <w:marRight w:val="0"/>
                                          <w:marTop w:val="0"/>
                                          <w:marBottom w:val="0"/>
                                          <w:divBdr>
                                            <w:top w:val="none" w:sz="0" w:space="0" w:color="auto"/>
                                            <w:left w:val="none" w:sz="0" w:space="0" w:color="auto"/>
                                            <w:bottom w:val="none" w:sz="0" w:space="0" w:color="auto"/>
                                            <w:right w:val="none" w:sz="0" w:space="0" w:color="auto"/>
                                          </w:divBdr>
                                          <w:divsChild>
                                            <w:div w:id="1347827877">
                                              <w:marLeft w:val="0"/>
                                              <w:marRight w:val="0"/>
                                              <w:marTop w:val="0"/>
                                              <w:marBottom w:val="0"/>
                                              <w:divBdr>
                                                <w:top w:val="none" w:sz="0" w:space="0" w:color="auto"/>
                                                <w:left w:val="none" w:sz="0" w:space="0" w:color="auto"/>
                                                <w:bottom w:val="none" w:sz="0" w:space="0" w:color="auto"/>
                                                <w:right w:val="none" w:sz="0" w:space="0" w:color="auto"/>
                                              </w:divBdr>
                                              <w:divsChild>
                                                <w:div w:id="1724980518">
                                                  <w:marLeft w:val="0"/>
                                                  <w:marRight w:val="0"/>
                                                  <w:marTop w:val="0"/>
                                                  <w:marBottom w:val="0"/>
                                                  <w:divBdr>
                                                    <w:top w:val="none" w:sz="0" w:space="0" w:color="auto"/>
                                                    <w:left w:val="none" w:sz="0" w:space="0" w:color="auto"/>
                                                    <w:bottom w:val="none" w:sz="0" w:space="0" w:color="auto"/>
                                                    <w:right w:val="none" w:sz="0" w:space="0" w:color="auto"/>
                                                  </w:divBdr>
                                                  <w:divsChild>
                                                    <w:div w:id="1034306604">
                                                      <w:marLeft w:val="0"/>
                                                      <w:marRight w:val="0"/>
                                                      <w:marTop w:val="0"/>
                                                      <w:marBottom w:val="0"/>
                                                      <w:divBdr>
                                                        <w:top w:val="none" w:sz="0" w:space="0" w:color="auto"/>
                                                        <w:left w:val="none" w:sz="0" w:space="0" w:color="auto"/>
                                                        <w:bottom w:val="none" w:sz="0" w:space="0" w:color="auto"/>
                                                        <w:right w:val="none" w:sz="0" w:space="0" w:color="auto"/>
                                                      </w:divBdr>
                                                      <w:divsChild>
                                                        <w:div w:id="1526678728">
                                                          <w:marLeft w:val="0"/>
                                                          <w:marRight w:val="0"/>
                                                          <w:marTop w:val="0"/>
                                                          <w:marBottom w:val="0"/>
                                                          <w:divBdr>
                                                            <w:top w:val="none" w:sz="0" w:space="0" w:color="auto"/>
                                                            <w:left w:val="none" w:sz="0" w:space="0" w:color="auto"/>
                                                            <w:bottom w:val="none" w:sz="0" w:space="0" w:color="auto"/>
                                                            <w:right w:val="none" w:sz="0" w:space="0" w:color="auto"/>
                                                          </w:divBdr>
                                                          <w:divsChild>
                                                            <w:div w:id="246891814">
                                                              <w:marLeft w:val="0"/>
                                                              <w:marRight w:val="0"/>
                                                              <w:marTop w:val="0"/>
                                                              <w:marBottom w:val="0"/>
                                                              <w:divBdr>
                                                                <w:top w:val="none" w:sz="0" w:space="0" w:color="auto"/>
                                                                <w:left w:val="none" w:sz="0" w:space="0" w:color="auto"/>
                                                                <w:bottom w:val="none" w:sz="0" w:space="0" w:color="auto"/>
                                                                <w:right w:val="none" w:sz="0" w:space="0" w:color="auto"/>
                                                              </w:divBdr>
                                                              <w:divsChild>
                                                                <w:div w:id="1861119798">
                                                                  <w:marLeft w:val="0"/>
                                                                  <w:marRight w:val="0"/>
                                                                  <w:marTop w:val="0"/>
                                                                  <w:marBottom w:val="0"/>
                                                                  <w:divBdr>
                                                                    <w:top w:val="none" w:sz="0" w:space="0" w:color="auto"/>
                                                                    <w:left w:val="none" w:sz="0" w:space="0" w:color="auto"/>
                                                                    <w:bottom w:val="none" w:sz="0" w:space="0" w:color="auto"/>
                                                                    <w:right w:val="none" w:sz="0" w:space="0" w:color="auto"/>
                                                                  </w:divBdr>
                                                                  <w:divsChild>
                                                                    <w:div w:id="8011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8353">
                          <w:marLeft w:val="0"/>
                          <w:marRight w:val="0"/>
                          <w:marTop w:val="0"/>
                          <w:marBottom w:val="0"/>
                          <w:divBdr>
                            <w:top w:val="none" w:sz="0" w:space="0" w:color="auto"/>
                            <w:left w:val="none" w:sz="0" w:space="0" w:color="auto"/>
                            <w:bottom w:val="none" w:sz="0" w:space="0" w:color="auto"/>
                            <w:right w:val="none" w:sz="0" w:space="0" w:color="auto"/>
                          </w:divBdr>
                          <w:divsChild>
                            <w:div w:id="1144270684">
                              <w:marLeft w:val="0"/>
                              <w:marRight w:val="0"/>
                              <w:marTop w:val="0"/>
                              <w:marBottom w:val="0"/>
                              <w:divBdr>
                                <w:top w:val="none" w:sz="0" w:space="0" w:color="auto"/>
                                <w:left w:val="none" w:sz="0" w:space="0" w:color="auto"/>
                                <w:bottom w:val="none" w:sz="0" w:space="0" w:color="auto"/>
                                <w:right w:val="none" w:sz="0" w:space="0" w:color="auto"/>
                              </w:divBdr>
                              <w:divsChild>
                                <w:div w:id="1287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4598">
                          <w:marLeft w:val="0"/>
                          <w:marRight w:val="0"/>
                          <w:marTop w:val="0"/>
                          <w:marBottom w:val="0"/>
                          <w:divBdr>
                            <w:top w:val="none" w:sz="0" w:space="0" w:color="auto"/>
                            <w:left w:val="none" w:sz="0" w:space="0" w:color="auto"/>
                            <w:bottom w:val="none" w:sz="0" w:space="0" w:color="auto"/>
                            <w:right w:val="none" w:sz="0" w:space="0" w:color="auto"/>
                          </w:divBdr>
                          <w:divsChild>
                            <w:div w:id="1540702365">
                              <w:marLeft w:val="0"/>
                              <w:marRight w:val="0"/>
                              <w:marTop w:val="0"/>
                              <w:marBottom w:val="0"/>
                              <w:divBdr>
                                <w:top w:val="none" w:sz="0" w:space="0" w:color="auto"/>
                                <w:left w:val="none" w:sz="0" w:space="0" w:color="auto"/>
                                <w:bottom w:val="none" w:sz="0" w:space="0" w:color="auto"/>
                                <w:right w:val="none" w:sz="0" w:space="0" w:color="auto"/>
                              </w:divBdr>
                              <w:divsChild>
                                <w:div w:id="610168502">
                                  <w:marLeft w:val="0"/>
                                  <w:marRight w:val="0"/>
                                  <w:marTop w:val="0"/>
                                  <w:marBottom w:val="0"/>
                                  <w:divBdr>
                                    <w:top w:val="none" w:sz="0" w:space="0" w:color="auto"/>
                                    <w:left w:val="none" w:sz="0" w:space="0" w:color="auto"/>
                                    <w:bottom w:val="none" w:sz="0" w:space="0" w:color="auto"/>
                                    <w:right w:val="none" w:sz="0" w:space="0" w:color="auto"/>
                                  </w:divBdr>
                                  <w:divsChild>
                                    <w:div w:id="961308146">
                                      <w:marLeft w:val="0"/>
                                      <w:marRight w:val="0"/>
                                      <w:marTop w:val="0"/>
                                      <w:marBottom w:val="0"/>
                                      <w:divBdr>
                                        <w:top w:val="none" w:sz="0" w:space="0" w:color="auto"/>
                                        <w:left w:val="none" w:sz="0" w:space="0" w:color="auto"/>
                                        <w:bottom w:val="none" w:sz="0" w:space="0" w:color="auto"/>
                                        <w:right w:val="none" w:sz="0" w:space="0" w:color="auto"/>
                                      </w:divBdr>
                                      <w:divsChild>
                                        <w:div w:id="812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850920047">
                              <w:marLeft w:val="0"/>
                              <w:marRight w:val="0"/>
                              <w:marTop w:val="0"/>
                              <w:marBottom w:val="0"/>
                              <w:divBdr>
                                <w:top w:val="none" w:sz="0" w:space="0" w:color="auto"/>
                                <w:left w:val="none" w:sz="0" w:space="0" w:color="auto"/>
                                <w:bottom w:val="none" w:sz="0" w:space="0" w:color="auto"/>
                                <w:right w:val="none" w:sz="0" w:space="0" w:color="auto"/>
                              </w:divBdr>
                              <w:divsChild>
                                <w:div w:id="1534733937">
                                  <w:marLeft w:val="0"/>
                                  <w:marRight w:val="0"/>
                                  <w:marTop w:val="0"/>
                                  <w:marBottom w:val="0"/>
                                  <w:divBdr>
                                    <w:top w:val="none" w:sz="0" w:space="0" w:color="auto"/>
                                    <w:left w:val="none" w:sz="0" w:space="0" w:color="auto"/>
                                    <w:bottom w:val="none" w:sz="0" w:space="0" w:color="auto"/>
                                    <w:right w:val="none" w:sz="0" w:space="0" w:color="auto"/>
                                  </w:divBdr>
                                  <w:divsChild>
                                    <w:div w:id="1156654642">
                                      <w:marLeft w:val="0"/>
                                      <w:marRight w:val="0"/>
                                      <w:marTop w:val="0"/>
                                      <w:marBottom w:val="0"/>
                                      <w:divBdr>
                                        <w:top w:val="none" w:sz="0" w:space="0" w:color="auto"/>
                                        <w:left w:val="none" w:sz="0" w:space="0" w:color="auto"/>
                                        <w:bottom w:val="none" w:sz="0" w:space="0" w:color="auto"/>
                                        <w:right w:val="none" w:sz="0" w:space="0" w:color="auto"/>
                                      </w:divBdr>
                                      <w:divsChild>
                                        <w:div w:id="646666308">
                                          <w:marLeft w:val="0"/>
                                          <w:marRight w:val="0"/>
                                          <w:marTop w:val="0"/>
                                          <w:marBottom w:val="0"/>
                                          <w:divBdr>
                                            <w:top w:val="none" w:sz="0" w:space="0" w:color="auto"/>
                                            <w:left w:val="none" w:sz="0" w:space="0" w:color="auto"/>
                                            <w:bottom w:val="none" w:sz="0" w:space="0" w:color="auto"/>
                                            <w:right w:val="none" w:sz="0" w:space="0" w:color="auto"/>
                                          </w:divBdr>
                                          <w:divsChild>
                                            <w:div w:id="801654029">
                                              <w:marLeft w:val="0"/>
                                              <w:marRight w:val="0"/>
                                              <w:marTop w:val="0"/>
                                              <w:marBottom w:val="0"/>
                                              <w:divBdr>
                                                <w:top w:val="none" w:sz="0" w:space="0" w:color="auto"/>
                                                <w:left w:val="none" w:sz="0" w:space="0" w:color="auto"/>
                                                <w:bottom w:val="none" w:sz="0" w:space="0" w:color="auto"/>
                                                <w:right w:val="none" w:sz="0" w:space="0" w:color="auto"/>
                                              </w:divBdr>
                                              <w:divsChild>
                                                <w:div w:id="1359938281">
                                                  <w:marLeft w:val="0"/>
                                                  <w:marRight w:val="0"/>
                                                  <w:marTop w:val="0"/>
                                                  <w:marBottom w:val="0"/>
                                                  <w:divBdr>
                                                    <w:top w:val="none" w:sz="0" w:space="0" w:color="auto"/>
                                                    <w:left w:val="none" w:sz="0" w:space="0" w:color="auto"/>
                                                    <w:bottom w:val="none" w:sz="0" w:space="0" w:color="auto"/>
                                                    <w:right w:val="none" w:sz="0" w:space="0" w:color="auto"/>
                                                  </w:divBdr>
                                                  <w:divsChild>
                                                    <w:div w:id="1489708800">
                                                      <w:marLeft w:val="0"/>
                                                      <w:marRight w:val="0"/>
                                                      <w:marTop w:val="0"/>
                                                      <w:marBottom w:val="0"/>
                                                      <w:divBdr>
                                                        <w:top w:val="none" w:sz="0" w:space="0" w:color="auto"/>
                                                        <w:left w:val="none" w:sz="0" w:space="0" w:color="auto"/>
                                                        <w:bottom w:val="none" w:sz="0" w:space="0" w:color="auto"/>
                                                        <w:right w:val="none" w:sz="0" w:space="0" w:color="auto"/>
                                                      </w:divBdr>
                                                      <w:divsChild>
                                                        <w:div w:id="1735808875">
                                                          <w:marLeft w:val="0"/>
                                                          <w:marRight w:val="0"/>
                                                          <w:marTop w:val="0"/>
                                                          <w:marBottom w:val="0"/>
                                                          <w:divBdr>
                                                            <w:top w:val="none" w:sz="0" w:space="0" w:color="auto"/>
                                                            <w:left w:val="none" w:sz="0" w:space="0" w:color="auto"/>
                                                            <w:bottom w:val="none" w:sz="0" w:space="0" w:color="auto"/>
                                                            <w:right w:val="none" w:sz="0" w:space="0" w:color="auto"/>
                                                          </w:divBdr>
                                                          <w:divsChild>
                                                            <w:div w:id="744686114">
                                                              <w:marLeft w:val="0"/>
                                                              <w:marRight w:val="0"/>
                                                              <w:marTop w:val="0"/>
                                                              <w:marBottom w:val="0"/>
                                                              <w:divBdr>
                                                                <w:top w:val="none" w:sz="0" w:space="0" w:color="auto"/>
                                                                <w:left w:val="none" w:sz="0" w:space="0" w:color="auto"/>
                                                                <w:bottom w:val="none" w:sz="0" w:space="0" w:color="auto"/>
                                                                <w:right w:val="none" w:sz="0" w:space="0" w:color="auto"/>
                                                              </w:divBdr>
                                                              <w:divsChild>
                                                                <w:div w:id="334109302">
                                                                  <w:marLeft w:val="0"/>
                                                                  <w:marRight w:val="0"/>
                                                                  <w:marTop w:val="0"/>
                                                                  <w:marBottom w:val="0"/>
                                                                  <w:divBdr>
                                                                    <w:top w:val="none" w:sz="0" w:space="0" w:color="auto"/>
                                                                    <w:left w:val="none" w:sz="0" w:space="0" w:color="auto"/>
                                                                    <w:bottom w:val="none" w:sz="0" w:space="0" w:color="auto"/>
                                                                    <w:right w:val="none" w:sz="0" w:space="0" w:color="auto"/>
                                                                  </w:divBdr>
                                                                  <w:divsChild>
                                                                    <w:div w:id="18458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64791">
                          <w:marLeft w:val="0"/>
                          <w:marRight w:val="0"/>
                          <w:marTop w:val="0"/>
                          <w:marBottom w:val="0"/>
                          <w:divBdr>
                            <w:top w:val="none" w:sz="0" w:space="0" w:color="auto"/>
                            <w:left w:val="none" w:sz="0" w:space="0" w:color="auto"/>
                            <w:bottom w:val="none" w:sz="0" w:space="0" w:color="auto"/>
                            <w:right w:val="none" w:sz="0" w:space="0" w:color="auto"/>
                          </w:divBdr>
                          <w:divsChild>
                            <w:div w:id="217086098">
                              <w:marLeft w:val="0"/>
                              <w:marRight w:val="0"/>
                              <w:marTop w:val="0"/>
                              <w:marBottom w:val="0"/>
                              <w:divBdr>
                                <w:top w:val="none" w:sz="0" w:space="0" w:color="auto"/>
                                <w:left w:val="none" w:sz="0" w:space="0" w:color="auto"/>
                                <w:bottom w:val="none" w:sz="0" w:space="0" w:color="auto"/>
                                <w:right w:val="none" w:sz="0" w:space="0" w:color="auto"/>
                              </w:divBdr>
                              <w:divsChild>
                                <w:div w:id="804200297">
                                  <w:marLeft w:val="0"/>
                                  <w:marRight w:val="0"/>
                                  <w:marTop w:val="0"/>
                                  <w:marBottom w:val="0"/>
                                  <w:divBdr>
                                    <w:top w:val="none" w:sz="0" w:space="0" w:color="auto"/>
                                    <w:left w:val="none" w:sz="0" w:space="0" w:color="auto"/>
                                    <w:bottom w:val="none" w:sz="0" w:space="0" w:color="auto"/>
                                    <w:right w:val="none" w:sz="0" w:space="0" w:color="auto"/>
                                  </w:divBdr>
                                  <w:divsChild>
                                    <w:div w:id="1430735988">
                                      <w:marLeft w:val="0"/>
                                      <w:marRight w:val="0"/>
                                      <w:marTop w:val="0"/>
                                      <w:marBottom w:val="0"/>
                                      <w:divBdr>
                                        <w:top w:val="none" w:sz="0" w:space="0" w:color="auto"/>
                                        <w:left w:val="none" w:sz="0" w:space="0" w:color="auto"/>
                                        <w:bottom w:val="none" w:sz="0" w:space="0" w:color="auto"/>
                                        <w:right w:val="none" w:sz="0" w:space="0" w:color="auto"/>
                                      </w:divBdr>
                                      <w:divsChild>
                                        <w:div w:id="1819952605">
                                          <w:marLeft w:val="0"/>
                                          <w:marRight w:val="0"/>
                                          <w:marTop w:val="0"/>
                                          <w:marBottom w:val="0"/>
                                          <w:divBdr>
                                            <w:top w:val="none" w:sz="0" w:space="0" w:color="auto"/>
                                            <w:left w:val="none" w:sz="0" w:space="0" w:color="auto"/>
                                            <w:bottom w:val="none" w:sz="0" w:space="0" w:color="auto"/>
                                            <w:right w:val="none" w:sz="0" w:space="0" w:color="auto"/>
                                          </w:divBdr>
                                          <w:divsChild>
                                            <w:div w:id="707490563">
                                              <w:marLeft w:val="0"/>
                                              <w:marRight w:val="0"/>
                                              <w:marTop w:val="0"/>
                                              <w:marBottom w:val="0"/>
                                              <w:divBdr>
                                                <w:top w:val="none" w:sz="0" w:space="0" w:color="auto"/>
                                                <w:left w:val="none" w:sz="0" w:space="0" w:color="auto"/>
                                                <w:bottom w:val="none" w:sz="0" w:space="0" w:color="auto"/>
                                                <w:right w:val="none" w:sz="0" w:space="0" w:color="auto"/>
                                              </w:divBdr>
                                              <w:divsChild>
                                                <w:div w:id="1287934686">
                                                  <w:marLeft w:val="0"/>
                                                  <w:marRight w:val="0"/>
                                                  <w:marTop w:val="0"/>
                                                  <w:marBottom w:val="0"/>
                                                  <w:divBdr>
                                                    <w:top w:val="none" w:sz="0" w:space="0" w:color="auto"/>
                                                    <w:left w:val="none" w:sz="0" w:space="0" w:color="auto"/>
                                                    <w:bottom w:val="none" w:sz="0" w:space="0" w:color="auto"/>
                                                    <w:right w:val="none" w:sz="0" w:space="0" w:color="auto"/>
                                                  </w:divBdr>
                                                  <w:divsChild>
                                                    <w:div w:id="156701295">
                                                      <w:marLeft w:val="0"/>
                                                      <w:marRight w:val="0"/>
                                                      <w:marTop w:val="0"/>
                                                      <w:marBottom w:val="0"/>
                                                      <w:divBdr>
                                                        <w:top w:val="none" w:sz="0" w:space="0" w:color="auto"/>
                                                        <w:left w:val="none" w:sz="0" w:space="0" w:color="auto"/>
                                                        <w:bottom w:val="none" w:sz="0" w:space="0" w:color="auto"/>
                                                        <w:right w:val="none" w:sz="0" w:space="0" w:color="auto"/>
                                                      </w:divBdr>
                                                      <w:divsChild>
                                                        <w:div w:id="1614284487">
                                                          <w:marLeft w:val="0"/>
                                                          <w:marRight w:val="0"/>
                                                          <w:marTop w:val="0"/>
                                                          <w:marBottom w:val="0"/>
                                                          <w:divBdr>
                                                            <w:top w:val="none" w:sz="0" w:space="0" w:color="auto"/>
                                                            <w:left w:val="none" w:sz="0" w:space="0" w:color="auto"/>
                                                            <w:bottom w:val="none" w:sz="0" w:space="0" w:color="auto"/>
                                                            <w:right w:val="none" w:sz="0" w:space="0" w:color="auto"/>
                                                          </w:divBdr>
                                                          <w:divsChild>
                                                            <w:div w:id="778643147">
                                                              <w:marLeft w:val="0"/>
                                                              <w:marRight w:val="0"/>
                                                              <w:marTop w:val="0"/>
                                                              <w:marBottom w:val="0"/>
                                                              <w:divBdr>
                                                                <w:top w:val="none" w:sz="0" w:space="0" w:color="auto"/>
                                                                <w:left w:val="none" w:sz="0" w:space="0" w:color="auto"/>
                                                                <w:bottom w:val="none" w:sz="0" w:space="0" w:color="auto"/>
                                                                <w:right w:val="none" w:sz="0" w:space="0" w:color="auto"/>
                                                              </w:divBdr>
                                                              <w:divsChild>
                                                                <w:div w:id="2064257130">
                                                                  <w:marLeft w:val="0"/>
                                                                  <w:marRight w:val="0"/>
                                                                  <w:marTop w:val="0"/>
                                                                  <w:marBottom w:val="0"/>
                                                                  <w:divBdr>
                                                                    <w:top w:val="none" w:sz="0" w:space="0" w:color="auto"/>
                                                                    <w:left w:val="none" w:sz="0" w:space="0" w:color="auto"/>
                                                                    <w:bottom w:val="none" w:sz="0" w:space="0" w:color="auto"/>
                                                                    <w:right w:val="none" w:sz="0" w:space="0" w:color="auto"/>
                                                                  </w:divBdr>
                                                                  <w:divsChild>
                                                                    <w:div w:id="1093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78723">
                          <w:marLeft w:val="0"/>
                          <w:marRight w:val="0"/>
                          <w:marTop w:val="0"/>
                          <w:marBottom w:val="0"/>
                          <w:divBdr>
                            <w:top w:val="none" w:sz="0" w:space="0" w:color="auto"/>
                            <w:left w:val="none" w:sz="0" w:space="0" w:color="auto"/>
                            <w:bottom w:val="none" w:sz="0" w:space="0" w:color="auto"/>
                            <w:right w:val="none" w:sz="0" w:space="0" w:color="auto"/>
                          </w:divBdr>
                          <w:divsChild>
                            <w:div w:id="1724795954">
                              <w:marLeft w:val="0"/>
                              <w:marRight w:val="0"/>
                              <w:marTop w:val="0"/>
                              <w:marBottom w:val="0"/>
                              <w:divBdr>
                                <w:top w:val="none" w:sz="0" w:space="0" w:color="auto"/>
                                <w:left w:val="none" w:sz="0" w:space="0" w:color="auto"/>
                                <w:bottom w:val="none" w:sz="0" w:space="0" w:color="auto"/>
                                <w:right w:val="none" w:sz="0" w:space="0" w:color="auto"/>
                              </w:divBdr>
                              <w:divsChild>
                                <w:div w:id="10630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6495">
                          <w:marLeft w:val="0"/>
                          <w:marRight w:val="0"/>
                          <w:marTop w:val="0"/>
                          <w:marBottom w:val="0"/>
                          <w:divBdr>
                            <w:top w:val="none" w:sz="0" w:space="0" w:color="auto"/>
                            <w:left w:val="none" w:sz="0" w:space="0" w:color="auto"/>
                            <w:bottom w:val="none" w:sz="0" w:space="0" w:color="auto"/>
                            <w:right w:val="none" w:sz="0" w:space="0" w:color="auto"/>
                          </w:divBdr>
                          <w:divsChild>
                            <w:div w:id="1981689812">
                              <w:marLeft w:val="0"/>
                              <w:marRight w:val="0"/>
                              <w:marTop w:val="0"/>
                              <w:marBottom w:val="0"/>
                              <w:divBdr>
                                <w:top w:val="none" w:sz="0" w:space="0" w:color="auto"/>
                                <w:left w:val="none" w:sz="0" w:space="0" w:color="auto"/>
                                <w:bottom w:val="none" w:sz="0" w:space="0" w:color="auto"/>
                                <w:right w:val="none" w:sz="0" w:space="0" w:color="auto"/>
                              </w:divBdr>
                              <w:divsChild>
                                <w:div w:id="546264627">
                                  <w:marLeft w:val="0"/>
                                  <w:marRight w:val="0"/>
                                  <w:marTop w:val="0"/>
                                  <w:marBottom w:val="0"/>
                                  <w:divBdr>
                                    <w:top w:val="none" w:sz="0" w:space="0" w:color="auto"/>
                                    <w:left w:val="none" w:sz="0" w:space="0" w:color="auto"/>
                                    <w:bottom w:val="none" w:sz="0" w:space="0" w:color="auto"/>
                                    <w:right w:val="none" w:sz="0" w:space="0" w:color="auto"/>
                                  </w:divBdr>
                                  <w:divsChild>
                                    <w:div w:id="924536435">
                                      <w:marLeft w:val="0"/>
                                      <w:marRight w:val="0"/>
                                      <w:marTop w:val="0"/>
                                      <w:marBottom w:val="0"/>
                                      <w:divBdr>
                                        <w:top w:val="none" w:sz="0" w:space="0" w:color="auto"/>
                                        <w:left w:val="none" w:sz="0" w:space="0" w:color="auto"/>
                                        <w:bottom w:val="none" w:sz="0" w:space="0" w:color="auto"/>
                                        <w:right w:val="none" w:sz="0" w:space="0" w:color="auto"/>
                                      </w:divBdr>
                                      <w:divsChild>
                                        <w:div w:id="20397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7577">
                          <w:marLeft w:val="0"/>
                          <w:marRight w:val="0"/>
                          <w:marTop w:val="0"/>
                          <w:marBottom w:val="0"/>
                          <w:divBdr>
                            <w:top w:val="none" w:sz="0" w:space="0" w:color="auto"/>
                            <w:left w:val="none" w:sz="0" w:space="0" w:color="auto"/>
                            <w:bottom w:val="none" w:sz="0" w:space="0" w:color="auto"/>
                            <w:right w:val="none" w:sz="0" w:space="0" w:color="auto"/>
                          </w:divBdr>
                          <w:divsChild>
                            <w:div w:id="91055864">
                              <w:marLeft w:val="0"/>
                              <w:marRight w:val="0"/>
                              <w:marTop w:val="0"/>
                              <w:marBottom w:val="0"/>
                              <w:divBdr>
                                <w:top w:val="none" w:sz="0" w:space="0" w:color="auto"/>
                                <w:left w:val="none" w:sz="0" w:space="0" w:color="auto"/>
                                <w:bottom w:val="none" w:sz="0" w:space="0" w:color="auto"/>
                                <w:right w:val="none" w:sz="0" w:space="0" w:color="auto"/>
                              </w:divBdr>
                              <w:divsChild>
                                <w:div w:id="1970699413">
                                  <w:marLeft w:val="0"/>
                                  <w:marRight w:val="0"/>
                                  <w:marTop w:val="0"/>
                                  <w:marBottom w:val="0"/>
                                  <w:divBdr>
                                    <w:top w:val="none" w:sz="0" w:space="0" w:color="auto"/>
                                    <w:left w:val="none" w:sz="0" w:space="0" w:color="auto"/>
                                    <w:bottom w:val="none" w:sz="0" w:space="0" w:color="auto"/>
                                    <w:right w:val="none" w:sz="0" w:space="0" w:color="auto"/>
                                  </w:divBdr>
                                  <w:divsChild>
                                    <w:div w:id="1124420790">
                                      <w:marLeft w:val="0"/>
                                      <w:marRight w:val="0"/>
                                      <w:marTop w:val="0"/>
                                      <w:marBottom w:val="0"/>
                                      <w:divBdr>
                                        <w:top w:val="none" w:sz="0" w:space="0" w:color="auto"/>
                                        <w:left w:val="none" w:sz="0" w:space="0" w:color="auto"/>
                                        <w:bottom w:val="none" w:sz="0" w:space="0" w:color="auto"/>
                                        <w:right w:val="none" w:sz="0" w:space="0" w:color="auto"/>
                                      </w:divBdr>
                                      <w:divsChild>
                                        <w:div w:id="823664394">
                                          <w:marLeft w:val="0"/>
                                          <w:marRight w:val="0"/>
                                          <w:marTop w:val="0"/>
                                          <w:marBottom w:val="0"/>
                                          <w:divBdr>
                                            <w:top w:val="none" w:sz="0" w:space="0" w:color="auto"/>
                                            <w:left w:val="none" w:sz="0" w:space="0" w:color="auto"/>
                                            <w:bottom w:val="none" w:sz="0" w:space="0" w:color="auto"/>
                                            <w:right w:val="none" w:sz="0" w:space="0" w:color="auto"/>
                                          </w:divBdr>
                                          <w:divsChild>
                                            <w:div w:id="456681677">
                                              <w:marLeft w:val="0"/>
                                              <w:marRight w:val="0"/>
                                              <w:marTop w:val="0"/>
                                              <w:marBottom w:val="0"/>
                                              <w:divBdr>
                                                <w:top w:val="none" w:sz="0" w:space="0" w:color="auto"/>
                                                <w:left w:val="none" w:sz="0" w:space="0" w:color="auto"/>
                                                <w:bottom w:val="none" w:sz="0" w:space="0" w:color="auto"/>
                                                <w:right w:val="none" w:sz="0" w:space="0" w:color="auto"/>
                                              </w:divBdr>
                                              <w:divsChild>
                                                <w:div w:id="865868272">
                                                  <w:marLeft w:val="0"/>
                                                  <w:marRight w:val="0"/>
                                                  <w:marTop w:val="0"/>
                                                  <w:marBottom w:val="0"/>
                                                  <w:divBdr>
                                                    <w:top w:val="none" w:sz="0" w:space="0" w:color="auto"/>
                                                    <w:left w:val="none" w:sz="0" w:space="0" w:color="auto"/>
                                                    <w:bottom w:val="none" w:sz="0" w:space="0" w:color="auto"/>
                                                    <w:right w:val="none" w:sz="0" w:space="0" w:color="auto"/>
                                                  </w:divBdr>
                                                  <w:divsChild>
                                                    <w:div w:id="1980916057">
                                                      <w:marLeft w:val="0"/>
                                                      <w:marRight w:val="0"/>
                                                      <w:marTop w:val="0"/>
                                                      <w:marBottom w:val="0"/>
                                                      <w:divBdr>
                                                        <w:top w:val="none" w:sz="0" w:space="0" w:color="auto"/>
                                                        <w:left w:val="none" w:sz="0" w:space="0" w:color="auto"/>
                                                        <w:bottom w:val="none" w:sz="0" w:space="0" w:color="auto"/>
                                                        <w:right w:val="none" w:sz="0" w:space="0" w:color="auto"/>
                                                      </w:divBdr>
                                                      <w:divsChild>
                                                        <w:div w:id="1539662157">
                                                          <w:marLeft w:val="0"/>
                                                          <w:marRight w:val="0"/>
                                                          <w:marTop w:val="0"/>
                                                          <w:marBottom w:val="0"/>
                                                          <w:divBdr>
                                                            <w:top w:val="none" w:sz="0" w:space="0" w:color="auto"/>
                                                            <w:left w:val="none" w:sz="0" w:space="0" w:color="auto"/>
                                                            <w:bottom w:val="none" w:sz="0" w:space="0" w:color="auto"/>
                                                            <w:right w:val="none" w:sz="0" w:space="0" w:color="auto"/>
                                                          </w:divBdr>
                                                          <w:divsChild>
                                                            <w:div w:id="420107032">
                                                              <w:marLeft w:val="0"/>
                                                              <w:marRight w:val="0"/>
                                                              <w:marTop w:val="0"/>
                                                              <w:marBottom w:val="0"/>
                                                              <w:divBdr>
                                                                <w:top w:val="none" w:sz="0" w:space="0" w:color="auto"/>
                                                                <w:left w:val="none" w:sz="0" w:space="0" w:color="auto"/>
                                                                <w:bottom w:val="none" w:sz="0" w:space="0" w:color="auto"/>
                                                                <w:right w:val="none" w:sz="0" w:space="0" w:color="auto"/>
                                                              </w:divBdr>
                                                              <w:divsChild>
                                                                <w:div w:id="717052615">
                                                                  <w:marLeft w:val="0"/>
                                                                  <w:marRight w:val="0"/>
                                                                  <w:marTop w:val="0"/>
                                                                  <w:marBottom w:val="0"/>
                                                                  <w:divBdr>
                                                                    <w:top w:val="none" w:sz="0" w:space="0" w:color="auto"/>
                                                                    <w:left w:val="none" w:sz="0" w:space="0" w:color="auto"/>
                                                                    <w:bottom w:val="none" w:sz="0" w:space="0" w:color="auto"/>
                                                                    <w:right w:val="none" w:sz="0" w:space="0" w:color="auto"/>
                                                                  </w:divBdr>
                                                                  <w:divsChild>
                                                                    <w:div w:id="2080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39316">
                          <w:marLeft w:val="0"/>
                          <w:marRight w:val="0"/>
                          <w:marTop w:val="0"/>
                          <w:marBottom w:val="0"/>
                          <w:divBdr>
                            <w:top w:val="none" w:sz="0" w:space="0" w:color="auto"/>
                            <w:left w:val="none" w:sz="0" w:space="0" w:color="auto"/>
                            <w:bottom w:val="none" w:sz="0" w:space="0" w:color="auto"/>
                            <w:right w:val="none" w:sz="0" w:space="0" w:color="auto"/>
                          </w:divBdr>
                          <w:divsChild>
                            <w:div w:id="1708993449">
                              <w:marLeft w:val="0"/>
                              <w:marRight w:val="0"/>
                              <w:marTop w:val="0"/>
                              <w:marBottom w:val="0"/>
                              <w:divBdr>
                                <w:top w:val="none" w:sz="0" w:space="0" w:color="auto"/>
                                <w:left w:val="none" w:sz="0" w:space="0" w:color="auto"/>
                                <w:bottom w:val="none" w:sz="0" w:space="0" w:color="auto"/>
                                <w:right w:val="none" w:sz="0" w:space="0" w:color="auto"/>
                              </w:divBdr>
                              <w:divsChild>
                                <w:div w:id="1699505799">
                                  <w:marLeft w:val="0"/>
                                  <w:marRight w:val="0"/>
                                  <w:marTop w:val="0"/>
                                  <w:marBottom w:val="0"/>
                                  <w:divBdr>
                                    <w:top w:val="none" w:sz="0" w:space="0" w:color="auto"/>
                                    <w:left w:val="none" w:sz="0" w:space="0" w:color="auto"/>
                                    <w:bottom w:val="none" w:sz="0" w:space="0" w:color="auto"/>
                                    <w:right w:val="none" w:sz="0" w:space="0" w:color="auto"/>
                                  </w:divBdr>
                                  <w:divsChild>
                                    <w:div w:id="199250325">
                                      <w:marLeft w:val="0"/>
                                      <w:marRight w:val="0"/>
                                      <w:marTop w:val="0"/>
                                      <w:marBottom w:val="0"/>
                                      <w:divBdr>
                                        <w:top w:val="none" w:sz="0" w:space="0" w:color="auto"/>
                                        <w:left w:val="none" w:sz="0" w:space="0" w:color="auto"/>
                                        <w:bottom w:val="none" w:sz="0" w:space="0" w:color="auto"/>
                                        <w:right w:val="none" w:sz="0" w:space="0" w:color="auto"/>
                                      </w:divBdr>
                                      <w:divsChild>
                                        <w:div w:id="1666741884">
                                          <w:marLeft w:val="0"/>
                                          <w:marRight w:val="0"/>
                                          <w:marTop w:val="0"/>
                                          <w:marBottom w:val="0"/>
                                          <w:divBdr>
                                            <w:top w:val="none" w:sz="0" w:space="0" w:color="auto"/>
                                            <w:left w:val="none" w:sz="0" w:space="0" w:color="auto"/>
                                            <w:bottom w:val="none" w:sz="0" w:space="0" w:color="auto"/>
                                            <w:right w:val="none" w:sz="0" w:space="0" w:color="auto"/>
                                          </w:divBdr>
                                          <w:divsChild>
                                            <w:div w:id="1904019252">
                                              <w:marLeft w:val="0"/>
                                              <w:marRight w:val="0"/>
                                              <w:marTop w:val="0"/>
                                              <w:marBottom w:val="0"/>
                                              <w:divBdr>
                                                <w:top w:val="none" w:sz="0" w:space="0" w:color="auto"/>
                                                <w:left w:val="none" w:sz="0" w:space="0" w:color="auto"/>
                                                <w:bottom w:val="none" w:sz="0" w:space="0" w:color="auto"/>
                                                <w:right w:val="none" w:sz="0" w:space="0" w:color="auto"/>
                                              </w:divBdr>
                                              <w:divsChild>
                                                <w:div w:id="1372271269">
                                                  <w:marLeft w:val="0"/>
                                                  <w:marRight w:val="0"/>
                                                  <w:marTop w:val="0"/>
                                                  <w:marBottom w:val="0"/>
                                                  <w:divBdr>
                                                    <w:top w:val="none" w:sz="0" w:space="0" w:color="auto"/>
                                                    <w:left w:val="none" w:sz="0" w:space="0" w:color="auto"/>
                                                    <w:bottom w:val="none" w:sz="0" w:space="0" w:color="auto"/>
                                                    <w:right w:val="none" w:sz="0" w:space="0" w:color="auto"/>
                                                  </w:divBdr>
                                                  <w:divsChild>
                                                    <w:div w:id="785580945">
                                                      <w:marLeft w:val="0"/>
                                                      <w:marRight w:val="0"/>
                                                      <w:marTop w:val="0"/>
                                                      <w:marBottom w:val="0"/>
                                                      <w:divBdr>
                                                        <w:top w:val="none" w:sz="0" w:space="0" w:color="auto"/>
                                                        <w:left w:val="none" w:sz="0" w:space="0" w:color="auto"/>
                                                        <w:bottom w:val="none" w:sz="0" w:space="0" w:color="auto"/>
                                                        <w:right w:val="none" w:sz="0" w:space="0" w:color="auto"/>
                                                      </w:divBdr>
                                                      <w:divsChild>
                                                        <w:div w:id="386538362">
                                                          <w:marLeft w:val="0"/>
                                                          <w:marRight w:val="0"/>
                                                          <w:marTop w:val="0"/>
                                                          <w:marBottom w:val="0"/>
                                                          <w:divBdr>
                                                            <w:top w:val="none" w:sz="0" w:space="0" w:color="auto"/>
                                                            <w:left w:val="none" w:sz="0" w:space="0" w:color="auto"/>
                                                            <w:bottom w:val="none" w:sz="0" w:space="0" w:color="auto"/>
                                                            <w:right w:val="none" w:sz="0" w:space="0" w:color="auto"/>
                                                          </w:divBdr>
                                                          <w:divsChild>
                                                            <w:div w:id="758526263">
                                                              <w:marLeft w:val="0"/>
                                                              <w:marRight w:val="0"/>
                                                              <w:marTop w:val="0"/>
                                                              <w:marBottom w:val="0"/>
                                                              <w:divBdr>
                                                                <w:top w:val="none" w:sz="0" w:space="0" w:color="auto"/>
                                                                <w:left w:val="none" w:sz="0" w:space="0" w:color="auto"/>
                                                                <w:bottom w:val="none" w:sz="0" w:space="0" w:color="auto"/>
                                                                <w:right w:val="none" w:sz="0" w:space="0" w:color="auto"/>
                                                              </w:divBdr>
                                                              <w:divsChild>
                                                                <w:div w:id="113378065">
                                                                  <w:marLeft w:val="0"/>
                                                                  <w:marRight w:val="0"/>
                                                                  <w:marTop w:val="0"/>
                                                                  <w:marBottom w:val="0"/>
                                                                  <w:divBdr>
                                                                    <w:top w:val="none" w:sz="0" w:space="0" w:color="auto"/>
                                                                    <w:left w:val="none" w:sz="0" w:space="0" w:color="auto"/>
                                                                    <w:bottom w:val="none" w:sz="0" w:space="0" w:color="auto"/>
                                                                    <w:right w:val="none" w:sz="0" w:space="0" w:color="auto"/>
                                                                  </w:divBdr>
                                                                  <w:divsChild>
                                                                    <w:div w:id="14996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62097">
                          <w:marLeft w:val="0"/>
                          <w:marRight w:val="0"/>
                          <w:marTop w:val="0"/>
                          <w:marBottom w:val="0"/>
                          <w:divBdr>
                            <w:top w:val="none" w:sz="0" w:space="0" w:color="auto"/>
                            <w:left w:val="none" w:sz="0" w:space="0" w:color="auto"/>
                            <w:bottom w:val="none" w:sz="0" w:space="0" w:color="auto"/>
                            <w:right w:val="none" w:sz="0" w:space="0" w:color="auto"/>
                          </w:divBdr>
                          <w:divsChild>
                            <w:div w:id="1733112209">
                              <w:marLeft w:val="0"/>
                              <w:marRight w:val="0"/>
                              <w:marTop w:val="0"/>
                              <w:marBottom w:val="0"/>
                              <w:divBdr>
                                <w:top w:val="none" w:sz="0" w:space="0" w:color="auto"/>
                                <w:left w:val="none" w:sz="0" w:space="0" w:color="auto"/>
                                <w:bottom w:val="none" w:sz="0" w:space="0" w:color="auto"/>
                                <w:right w:val="none" w:sz="0" w:space="0" w:color="auto"/>
                              </w:divBdr>
                              <w:divsChild>
                                <w:div w:id="9934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8577">
                          <w:marLeft w:val="0"/>
                          <w:marRight w:val="0"/>
                          <w:marTop w:val="0"/>
                          <w:marBottom w:val="0"/>
                          <w:divBdr>
                            <w:top w:val="none" w:sz="0" w:space="0" w:color="auto"/>
                            <w:left w:val="none" w:sz="0" w:space="0" w:color="auto"/>
                            <w:bottom w:val="none" w:sz="0" w:space="0" w:color="auto"/>
                            <w:right w:val="none" w:sz="0" w:space="0" w:color="auto"/>
                          </w:divBdr>
                          <w:divsChild>
                            <w:div w:id="1426262737">
                              <w:marLeft w:val="0"/>
                              <w:marRight w:val="0"/>
                              <w:marTop w:val="0"/>
                              <w:marBottom w:val="0"/>
                              <w:divBdr>
                                <w:top w:val="none" w:sz="0" w:space="0" w:color="auto"/>
                                <w:left w:val="none" w:sz="0" w:space="0" w:color="auto"/>
                                <w:bottom w:val="none" w:sz="0" w:space="0" w:color="auto"/>
                                <w:right w:val="none" w:sz="0" w:space="0" w:color="auto"/>
                              </w:divBdr>
                              <w:divsChild>
                                <w:div w:id="1819034387">
                                  <w:marLeft w:val="0"/>
                                  <w:marRight w:val="0"/>
                                  <w:marTop w:val="0"/>
                                  <w:marBottom w:val="0"/>
                                  <w:divBdr>
                                    <w:top w:val="none" w:sz="0" w:space="0" w:color="auto"/>
                                    <w:left w:val="none" w:sz="0" w:space="0" w:color="auto"/>
                                    <w:bottom w:val="none" w:sz="0" w:space="0" w:color="auto"/>
                                    <w:right w:val="none" w:sz="0" w:space="0" w:color="auto"/>
                                  </w:divBdr>
                                  <w:divsChild>
                                    <w:div w:id="277950950">
                                      <w:marLeft w:val="0"/>
                                      <w:marRight w:val="0"/>
                                      <w:marTop w:val="0"/>
                                      <w:marBottom w:val="0"/>
                                      <w:divBdr>
                                        <w:top w:val="none" w:sz="0" w:space="0" w:color="auto"/>
                                        <w:left w:val="none" w:sz="0" w:space="0" w:color="auto"/>
                                        <w:bottom w:val="none" w:sz="0" w:space="0" w:color="auto"/>
                                        <w:right w:val="none" w:sz="0" w:space="0" w:color="auto"/>
                                      </w:divBdr>
                                      <w:divsChild>
                                        <w:div w:id="163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39653">
                          <w:marLeft w:val="0"/>
                          <w:marRight w:val="0"/>
                          <w:marTop w:val="0"/>
                          <w:marBottom w:val="0"/>
                          <w:divBdr>
                            <w:top w:val="none" w:sz="0" w:space="0" w:color="auto"/>
                            <w:left w:val="none" w:sz="0" w:space="0" w:color="auto"/>
                            <w:bottom w:val="none" w:sz="0" w:space="0" w:color="auto"/>
                            <w:right w:val="none" w:sz="0" w:space="0" w:color="auto"/>
                          </w:divBdr>
                          <w:divsChild>
                            <w:div w:id="467094937">
                              <w:marLeft w:val="0"/>
                              <w:marRight w:val="0"/>
                              <w:marTop w:val="0"/>
                              <w:marBottom w:val="0"/>
                              <w:divBdr>
                                <w:top w:val="none" w:sz="0" w:space="0" w:color="auto"/>
                                <w:left w:val="none" w:sz="0" w:space="0" w:color="auto"/>
                                <w:bottom w:val="none" w:sz="0" w:space="0" w:color="auto"/>
                                <w:right w:val="none" w:sz="0" w:space="0" w:color="auto"/>
                              </w:divBdr>
                              <w:divsChild>
                                <w:div w:id="881406059">
                                  <w:marLeft w:val="0"/>
                                  <w:marRight w:val="0"/>
                                  <w:marTop w:val="0"/>
                                  <w:marBottom w:val="0"/>
                                  <w:divBdr>
                                    <w:top w:val="none" w:sz="0" w:space="0" w:color="auto"/>
                                    <w:left w:val="none" w:sz="0" w:space="0" w:color="auto"/>
                                    <w:bottom w:val="none" w:sz="0" w:space="0" w:color="auto"/>
                                    <w:right w:val="none" w:sz="0" w:space="0" w:color="auto"/>
                                  </w:divBdr>
                                  <w:divsChild>
                                    <w:div w:id="140272918">
                                      <w:marLeft w:val="0"/>
                                      <w:marRight w:val="0"/>
                                      <w:marTop w:val="0"/>
                                      <w:marBottom w:val="0"/>
                                      <w:divBdr>
                                        <w:top w:val="none" w:sz="0" w:space="0" w:color="auto"/>
                                        <w:left w:val="none" w:sz="0" w:space="0" w:color="auto"/>
                                        <w:bottom w:val="none" w:sz="0" w:space="0" w:color="auto"/>
                                        <w:right w:val="none" w:sz="0" w:space="0" w:color="auto"/>
                                      </w:divBdr>
                                      <w:divsChild>
                                        <w:div w:id="176315672">
                                          <w:marLeft w:val="0"/>
                                          <w:marRight w:val="0"/>
                                          <w:marTop w:val="0"/>
                                          <w:marBottom w:val="0"/>
                                          <w:divBdr>
                                            <w:top w:val="none" w:sz="0" w:space="0" w:color="auto"/>
                                            <w:left w:val="none" w:sz="0" w:space="0" w:color="auto"/>
                                            <w:bottom w:val="none" w:sz="0" w:space="0" w:color="auto"/>
                                            <w:right w:val="none" w:sz="0" w:space="0" w:color="auto"/>
                                          </w:divBdr>
                                          <w:divsChild>
                                            <w:div w:id="1759903817">
                                              <w:marLeft w:val="0"/>
                                              <w:marRight w:val="0"/>
                                              <w:marTop w:val="0"/>
                                              <w:marBottom w:val="0"/>
                                              <w:divBdr>
                                                <w:top w:val="none" w:sz="0" w:space="0" w:color="auto"/>
                                                <w:left w:val="none" w:sz="0" w:space="0" w:color="auto"/>
                                                <w:bottom w:val="none" w:sz="0" w:space="0" w:color="auto"/>
                                                <w:right w:val="none" w:sz="0" w:space="0" w:color="auto"/>
                                              </w:divBdr>
                                              <w:divsChild>
                                                <w:div w:id="219556933">
                                                  <w:marLeft w:val="0"/>
                                                  <w:marRight w:val="0"/>
                                                  <w:marTop w:val="0"/>
                                                  <w:marBottom w:val="0"/>
                                                  <w:divBdr>
                                                    <w:top w:val="none" w:sz="0" w:space="0" w:color="auto"/>
                                                    <w:left w:val="none" w:sz="0" w:space="0" w:color="auto"/>
                                                    <w:bottom w:val="none" w:sz="0" w:space="0" w:color="auto"/>
                                                    <w:right w:val="none" w:sz="0" w:space="0" w:color="auto"/>
                                                  </w:divBdr>
                                                  <w:divsChild>
                                                    <w:div w:id="1759055133">
                                                      <w:marLeft w:val="0"/>
                                                      <w:marRight w:val="0"/>
                                                      <w:marTop w:val="0"/>
                                                      <w:marBottom w:val="0"/>
                                                      <w:divBdr>
                                                        <w:top w:val="none" w:sz="0" w:space="0" w:color="auto"/>
                                                        <w:left w:val="none" w:sz="0" w:space="0" w:color="auto"/>
                                                        <w:bottom w:val="none" w:sz="0" w:space="0" w:color="auto"/>
                                                        <w:right w:val="none" w:sz="0" w:space="0" w:color="auto"/>
                                                      </w:divBdr>
                                                      <w:divsChild>
                                                        <w:div w:id="860818272">
                                                          <w:marLeft w:val="0"/>
                                                          <w:marRight w:val="0"/>
                                                          <w:marTop w:val="0"/>
                                                          <w:marBottom w:val="0"/>
                                                          <w:divBdr>
                                                            <w:top w:val="none" w:sz="0" w:space="0" w:color="auto"/>
                                                            <w:left w:val="none" w:sz="0" w:space="0" w:color="auto"/>
                                                            <w:bottom w:val="none" w:sz="0" w:space="0" w:color="auto"/>
                                                            <w:right w:val="none" w:sz="0" w:space="0" w:color="auto"/>
                                                          </w:divBdr>
                                                          <w:divsChild>
                                                            <w:div w:id="669020900">
                                                              <w:marLeft w:val="0"/>
                                                              <w:marRight w:val="0"/>
                                                              <w:marTop w:val="0"/>
                                                              <w:marBottom w:val="0"/>
                                                              <w:divBdr>
                                                                <w:top w:val="none" w:sz="0" w:space="0" w:color="auto"/>
                                                                <w:left w:val="none" w:sz="0" w:space="0" w:color="auto"/>
                                                                <w:bottom w:val="none" w:sz="0" w:space="0" w:color="auto"/>
                                                                <w:right w:val="none" w:sz="0" w:space="0" w:color="auto"/>
                                                              </w:divBdr>
                                                              <w:divsChild>
                                                                <w:div w:id="531501929">
                                                                  <w:marLeft w:val="0"/>
                                                                  <w:marRight w:val="0"/>
                                                                  <w:marTop w:val="0"/>
                                                                  <w:marBottom w:val="0"/>
                                                                  <w:divBdr>
                                                                    <w:top w:val="none" w:sz="0" w:space="0" w:color="auto"/>
                                                                    <w:left w:val="none" w:sz="0" w:space="0" w:color="auto"/>
                                                                    <w:bottom w:val="none" w:sz="0" w:space="0" w:color="auto"/>
                                                                    <w:right w:val="none" w:sz="0" w:space="0" w:color="auto"/>
                                                                  </w:divBdr>
                                                                  <w:divsChild>
                                                                    <w:div w:id="9390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404826">
                          <w:marLeft w:val="0"/>
                          <w:marRight w:val="0"/>
                          <w:marTop w:val="0"/>
                          <w:marBottom w:val="0"/>
                          <w:divBdr>
                            <w:top w:val="none" w:sz="0" w:space="0" w:color="auto"/>
                            <w:left w:val="none" w:sz="0" w:space="0" w:color="auto"/>
                            <w:bottom w:val="none" w:sz="0" w:space="0" w:color="auto"/>
                            <w:right w:val="none" w:sz="0" w:space="0" w:color="auto"/>
                          </w:divBdr>
                          <w:divsChild>
                            <w:div w:id="142703937">
                              <w:marLeft w:val="0"/>
                              <w:marRight w:val="0"/>
                              <w:marTop w:val="0"/>
                              <w:marBottom w:val="0"/>
                              <w:divBdr>
                                <w:top w:val="none" w:sz="0" w:space="0" w:color="auto"/>
                                <w:left w:val="none" w:sz="0" w:space="0" w:color="auto"/>
                                <w:bottom w:val="none" w:sz="0" w:space="0" w:color="auto"/>
                                <w:right w:val="none" w:sz="0" w:space="0" w:color="auto"/>
                              </w:divBdr>
                              <w:divsChild>
                                <w:div w:id="750470406">
                                  <w:marLeft w:val="0"/>
                                  <w:marRight w:val="0"/>
                                  <w:marTop w:val="0"/>
                                  <w:marBottom w:val="0"/>
                                  <w:divBdr>
                                    <w:top w:val="none" w:sz="0" w:space="0" w:color="auto"/>
                                    <w:left w:val="none" w:sz="0" w:space="0" w:color="auto"/>
                                    <w:bottom w:val="none" w:sz="0" w:space="0" w:color="auto"/>
                                    <w:right w:val="none" w:sz="0" w:space="0" w:color="auto"/>
                                  </w:divBdr>
                                  <w:divsChild>
                                    <w:div w:id="909580294">
                                      <w:marLeft w:val="0"/>
                                      <w:marRight w:val="0"/>
                                      <w:marTop w:val="0"/>
                                      <w:marBottom w:val="0"/>
                                      <w:divBdr>
                                        <w:top w:val="none" w:sz="0" w:space="0" w:color="auto"/>
                                        <w:left w:val="none" w:sz="0" w:space="0" w:color="auto"/>
                                        <w:bottom w:val="none" w:sz="0" w:space="0" w:color="auto"/>
                                        <w:right w:val="none" w:sz="0" w:space="0" w:color="auto"/>
                                      </w:divBdr>
                                      <w:divsChild>
                                        <w:div w:id="1812093766">
                                          <w:marLeft w:val="0"/>
                                          <w:marRight w:val="0"/>
                                          <w:marTop w:val="0"/>
                                          <w:marBottom w:val="0"/>
                                          <w:divBdr>
                                            <w:top w:val="none" w:sz="0" w:space="0" w:color="auto"/>
                                            <w:left w:val="none" w:sz="0" w:space="0" w:color="auto"/>
                                            <w:bottom w:val="none" w:sz="0" w:space="0" w:color="auto"/>
                                            <w:right w:val="none" w:sz="0" w:space="0" w:color="auto"/>
                                          </w:divBdr>
                                          <w:divsChild>
                                            <w:div w:id="1603219896">
                                              <w:marLeft w:val="0"/>
                                              <w:marRight w:val="0"/>
                                              <w:marTop w:val="0"/>
                                              <w:marBottom w:val="0"/>
                                              <w:divBdr>
                                                <w:top w:val="none" w:sz="0" w:space="0" w:color="auto"/>
                                                <w:left w:val="none" w:sz="0" w:space="0" w:color="auto"/>
                                                <w:bottom w:val="none" w:sz="0" w:space="0" w:color="auto"/>
                                                <w:right w:val="none" w:sz="0" w:space="0" w:color="auto"/>
                                              </w:divBdr>
                                              <w:divsChild>
                                                <w:div w:id="2071464406">
                                                  <w:marLeft w:val="0"/>
                                                  <w:marRight w:val="0"/>
                                                  <w:marTop w:val="0"/>
                                                  <w:marBottom w:val="0"/>
                                                  <w:divBdr>
                                                    <w:top w:val="none" w:sz="0" w:space="0" w:color="auto"/>
                                                    <w:left w:val="none" w:sz="0" w:space="0" w:color="auto"/>
                                                    <w:bottom w:val="none" w:sz="0" w:space="0" w:color="auto"/>
                                                    <w:right w:val="none" w:sz="0" w:space="0" w:color="auto"/>
                                                  </w:divBdr>
                                                  <w:divsChild>
                                                    <w:div w:id="585962711">
                                                      <w:marLeft w:val="0"/>
                                                      <w:marRight w:val="0"/>
                                                      <w:marTop w:val="0"/>
                                                      <w:marBottom w:val="0"/>
                                                      <w:divBdr>
                                                        <w:top w:val="none" w:sz="0" w:space="0" w:color="auto"/>
                                                        <w:left w:val="none" w:sz="0" w:space="0" w:color="auto"/>
                                                        <w:bottom w:val="none" w:sz="0" w:space="0" w:color="auto"/>
                                                        <w:right w:val="none" w:sz="0" w:space="0" w:color="auto"/>
                                                      </w:divBdr>
                                                      <w:divsChild>
                                                        <w:div w:id="341203822">
                                                          <w:marLeft w:val="0"/>
                                                          <w:marRight w:val="0"/>
                                                          <w:marTop w:val="0"/>
                                                          <w:marBottom w:val="0"/>
                                                          <w:divBdr>
                                                            <w:top w:val="none" w:sz="0" w:space="0" w:color="auto"/>
                                                            <w:left w:val="none" w:sz="0" w:space="0" w:color="auto"/>
                                                            <w:bottom w:val="none" w:sz="0" w:space="0" w:color="auto"/>
                                                            <w:right w:val="none" w:sz="0" w:space="0" w:color="auto"/>
                                                          </w:divBdr>
                                                          <w:divsChild>
                                                            <w:div w:id="493573623">
                                                              <w:marLeft w:val="0"/>
                                                              <w:marRight w:val="0"/>
                                                              <w:marTop w:val="0"/>
                                                              <w:marBottom w:val="0"/>
                                                              <w:divBdr>
                                                                <w:top w:val="none" w:sz="0" w:space="0" w:color="auto"/>
                                                                <w:left w:val="none" w:sz="0" w:space="0" w:color="auto"/>
                                                                <w:bottom w:val="none" w:sz="0" w:space="0" w:color="auto"/>
                                                                <w:right w:val="none" w:sz="0" w:space="0" w:color="auto"/>
                                                              </w:divBdr>
                                                              <w:divsChild>
                                                                <w:div w:id="773937959">
                                                                  <w:marLeft w:val="0"/>
                                                                  <w:marRight w:val="0"/>
                                                                  <w:marTop w:val="0"/>
                                                                  <w:marBottom w:val="0"/>
                                                                  <w:divBdr>
                                                                    <w:top w:val="none" w:sz="0" w:space="0" w:color="auto"/>
                                                                    <w:left w:val="none" w:sz="0" w:space="0" w:color="auto"/>
                                                                    <w:bottom w:val="none" w:sz="0" w:space="0" w:color="auto"/>
                                                                    <w:right w:val="none" w:sz="0" w:space="0" w:color="auto"/>
                                                                  </w:divBdr>
                                                                  <w:divsChild>
                                                                    <w:div w:id="16786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872187">
                          <w:marLeft w:val="0"/>
                          <w:marRight w:val="0"/>
                          <w:marTop w:val="0"/>
                          <w:marBottom w:val="0"/>
                          <w:divBdr>
                            <w:top w:val="none" w:sz="0" w:space="0" w:color="auto"/>
                            <w:left w:val="none" w:sz="0" w:space="0" w:color="auto"/>
                            <w:bottom w:val="none" w:sz="0" w:space="0" w:color="auto"/>
                            <w:right w:val="none" w:sz="0" w:space="0" w:color="auto"/>
                          </w:divBdr>
                          <w:divsChild>
                            <w:div w:id="1341926875">
                              <w:marLeft w:val="0"/>
                              <w:marRight w:val="0"/>
                              <w:marTop w:val="0"/>
                              <w:marBottom w:val="0"/>
                              <w:divBdr>
                                <w:top w:val="none" w:sz="0" w:space="0" w:color="auto"/>
                                <w:left w:val="none" w:sz="0" w:space="0" w:color="auto"/>
                                <w:bottom w:val="none" w:sz="0" w:space="0" w:color="auto"/>
                                <w:right w:val="none" w:sz="0" w:space="0" w:color="auto"/>
                              </w:divBdr>
                              <w:divsChild>
                                <w:div w:id="2367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74257">
                          <w:marLeft w:val="0"/>
                          <w:marRight w:val="0"/>
                          <w:marTop w:val="0"/>
                          <w:marBottom w:val="0"/>
                          <w:divBdr>
                            <w:top w:val="none" w:sz="0" w:space="0" w:color="auto"/>
                            <w:left w:val="none" w:sz="0" w:space="0" w:color="auto"/>
                            <w:bottom w:val="none" w:sz="0" w:space="0" w:color="auto"/>
                            <w:right w:val="none" w:sz="0" w:space="0" w:color="auto"/>
                          </w:divBdr>
                          <w:divsChild>
                            <w:div w:id="771709927">
                              <w:marLeft w:val="0"/>
                              <w:marRight w:val="0"/>
                              <w:marTop w:val="0"/>
                              <w:marBottom w:val="0"/>
                              <w:divBdr>
                                <w:top w:val="none" w:sz="0" w:space="0" w:color="auto"/>
                                <w:left w:val="none" w:sz="0" w:space="0" w:color="auto"/>
                                <w:bottom w:val="none" w:sz="0" w:space="0" w:color="auto"/>
                                <w:right w:val="none" w:sz="0" w:space="0" w:color="auto"/>
                              </w:divBdr>
                              <w:divsChild>
                                <w:div w:id="981227317">
                                  <w:marLeft w:val="0"/>
                                  <w:marRight w:val="0"/>
                                  <w:marTop w:val="0"/>
                                  <w:marBottom w:val="0"/>
                                  <w:divBdr>
                                    <w:top w:val="none" w:sz="0" w:space="0" w:color="auto"/>
                                    <w:left w:val="none" w:sz="0" w:space="0" w:color="auto"/>
                                    <w:bottom w:val="none" w:sz="0" w:space="0" w:color="auto"/>
                                    <w:right w:val="none" w:sz="0" w:space="0" w:color="auto"/>
                                  </w:divBdr>
                                  <w:divsChild>
                                    <w:div w:id="1705017104">
                                      <w:marLeft w:val="0"/>
                                      <w:marRight w:val="0"/>
                                      <w:marTop w:val="0"/>
                                      <w:marBottom w:val="0"/>
                                      <w:divBdr>
                                        <w:top w:val="none" w:sz="0" w:space="0" w:color="auto"/>
                                        <w:left w:val="none" w:sz="0" w:space="0" w:color="auto"/>
                                        <w:bottom w:val="none" w:sz="0" w:space="0" w:color="auto"/>
                                        <w:right w:val="none" w:sz="0" w:space="0" w:color="auto"/>
                                      </w:divBdr>
                                      <w:divsChild>
                                        <w:div w:id="19528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86569">
                          <w:marLeft w:val="0"/>
                          <w:marRight w:val="0"/>
                          <w:marTop w:val="0"/>
                          <w:marBottom w:val="0"/>
                          <w:divBdr>
                            <w:top w:val="none" w:sz="0" w:space="0" w:color="auto"/>
                            <w:left w:val="none" w:sz="0" w:space="0" w:color="auto"/>
                            <w:bottom w:val="none" w:sz="0" w:space="0" w:color="auto"/>
                            <w:right w:val="none" w:sz="0" w:space="0" w:color="auto"/>
                          </w:divBdr>
                          <w:divsChild>
                            <w:div w:id="501242385">
                              <w:marLeft w:val="0"/>
                              <w:marRight w:val="0"/>
                              <w:marTop w:val="0"/>
                              <w:marBottom w:val="0"/>
                              <w:divBdr>
                                <w:top w:val="none" w:sz="0" w:space="0" w:color="auto"/>
                                <w:left w:val="none" w:sz="0" w:space="0" w:color="auto"/>
                                <w:bottom w:val="none" w:sz="0" w:space="0" w:color="auto"/>
                                <w:right w:val="none" w:sz="0" w:space="0" w:color="auto"/>
                              </w:divBdr>
                              <w:divsChild>
                                <w:div w:id="502817219">
                                  <w:marLeft w:val="0"/>
                                  <w:marRight w:val="0"/>
                                  <w:marTop w:val="0"/>
                                  <w:marBottom w:val="0"/>
                                  <w:divBdr>
                                    <w:top w:val="none" w:sz="0" w:space="0" w:color="auto"/>
                                    <w:left w:val="none" w:sz="0" w:space="0" w:color="auto"/>
                                    <w:bottom w:val="none" w:sz="0" w:space="0" w:color="auto"/>
                                    <w:right w:val="none" w:sz="0" w:space="0" w:color="auto"/>
                                  </w:divBdr>
                                  <w:divsChild>
                                    <w:div w:id="565530624">
                                      <w:marLeft w:val="0"/>
                                      <w:marRight w:val="0"/>
                                      <w:marTop w:val="0"/>
                                      <w:marBottom w:val="0"/>
                                      <w:divBdr>
                                        <w:top w:val="none" w:sz="0" w:space="0" w:color="auto"/>
                                        <w:left w:val="none" w:sz="0" w:space="0" w:color="auto"/>
                                        <w:bottom w:val="none" w:sz="0" w:space="0" w:color="auto"/>
                                        <w:right w:val="none" w:sz="0" w:space="0" w:color="auto"/>
                                      </w:divBdr>
                                      <w:divsChild>
                                        <w:div w:id="390469157">
                                          <w:marLeft w:val="0"/>
                                          <w:marRight w:val="0"/>
                                          <w:marTop w:val="0"/>
                                          <w:marBottom w:val="0"/>
                                          <w:divBdr>
                                            <w:top w:val="none" w:sz="0" w:space="0" w:color="auto"/>
                                            <w:left w:val="none" w:sz="0" w:space="0" w:color="auto"/>
                                            <w:bottom w:val="none" w:sz="0" w:space="0" w:color="auto"/>
                                            <w:right w:val="none" w:sz="0" w:space="0" w:color="auto"/>
                                          </w:divBdr>
                                          <w:divsChild>
                                            <w:div w:id="939678357">
                                              <w:marLeft w:val="0"/>
                                              <w:marRight w:val="0"/>
                                              <w:marTop w:val="0"/>
                                              <w:marBottom w:val="0"/>
                                              <w:divBdr>
                                                <w:top w:val="none" w:sz="0" w:space="0" w:color="auto"/>
                                                <w:left w:val="none" w:sz="0" w:space="0" w:color="auto"/>
                                                <w:bottom w:val="none" w:sz="0" w:space="0" w:color="auto"/>
                                                <w:right w:val="none" w:sz="0" w:space="0" w:color="auto"/>
                                              </w:divBdr>
                                              <w:divsChild>
                                                <w:div w:id="370348685">
                                                  <w:marLeft w:val="0"/>
                                                  <w:marRight w:val="0"/>
                                                  <w:marTop w:val="0"/>
                                                  <w:marBottom w:val="0"/>
                                                  <w:divBdr>
                                                    <w:top w:val="none" w:sz="0" w:space="0" w:color="auto"/>
                                                    <w:left w:val="none" w:sz="0" w:space="0" w:color="auto"/>
                                                    <w:bottom w:val="none" w:sz="0" w:space="0" w:color="auto"/>
                                                    <w:right w:val="none" w:sz="0" w:space="0" w:color="auto"/>
                                                  </w:divBdr>
                                                  <w:divsChild>
                                                    <w:div w:id="866721341">
                                                      <w:marLeft w:val="0"/>
                                                      <w:marRight w:val="0"/>
                                                      <w:marTop w:val="0"/>
                                                      <w:marBottom w:val="0"/>
                                                      <w:divBdr>
                                                        <w:top w:val="none" w:sz="0" w:space="0" w:color="auto"/>
                                                        <w:left w:val="none" w:sz="0" w:space="0" w:color="auto"/>
                                                        <w:bottom w:val="none" w:sz="0" w:space="0" w:color="auto"/>
                                                        <w:right w:val="none" w:sz="0" w:space="0" w:color="auto"/>
                                                      </w:divBdr>
                                                      <w:divsChild>
                                                        <w:div w:id="1149329076">
                                                          <w:marLeft w:val="0"/>
                                                          <w:marRight w:val="0"/>
                                                          <w:marTop w:val="0"/>
                                                          <w:marBottom w:val="0"/>
                                                          <w:divBdr>
                                                            <w:top w:val="none" w:sz="0" w:space="0" w:color="auto"/>
                                                            <w:left w:val="none" w:sz="0" w:space="0" w:color="auto"/>
                                                            <w:bottom w:val="none" w:sz="0" w:space="0" w:color="auto"/>
                                                            <w:right w:val="none" w:sz="0" w:space="0" w:color="auto"/>
                                                          </w:divBdr>
                                                          <w:divsChild>
                                                            <w:div w:id="1968970762">
                                                              <w:marLeft w:val="0"/>
                                                              <w:marRight w:val="0"/>
                                                              <w:marTop w:val="0"/>
                                                              <w:marBottom w:val="0"/>
                                                              <w:divBdr>
                                                                <w:top w:val="none" w:sz="0" w:space="0" w:color="auto"/>
                                                                <w:left w:val="none" w:sz="0" w:space="0" w:color="auto"/>
                                                                <w:bottom w:val="none" w:sz="0" w:space="0" w:color="auto"/>
                                                                <w:right w:val="none" w:sz="0" w:space="0" w:color="auto"/>
                                                              </w:divBdr>
                                                              <w:divsChild>
                                                                <w:div w:id="287012175">
                                                                  <w:marLeft w:val="0"/>
                                                                  <w:marRight w:val="0"/>
                                                                  <w:marTop w:val="0"/>
                                                                  <w:marBottom w:val="0"/>
                                                                  <w:divBdr>
                                                                    <w:top w:val="none" w:sz="0" w:space="0" w:color="auto"/>
                                                                    <w:left w:val="none" w:sz="0" w:space="0" w:color="auto"/>
                                                                    <w:bottom w:val="none" w:sz="0" w:space="0" w:color="auto"/>
                                                                    <w:right w:val="none" w:sz="0" w:space="0" w:color="auto"/>
                                                                  </w:divBdr>
                                                                  <w:divsChild>
                                                                    <w:div w:id="20627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936178">
                          <w:marLeft w:val="0"/>
                          <w:marRight w:val="0"/>
                          <w:marTop w:val="0"/>
                          <w:marBottom w:val="0"/>
                          <w:divBdr>
                            <w:top w:val="none" w:sz="0" w:space="0" w:color="auto"/>
                            <w:left w:val="none" w:sz="0" w:space="0" w:color="auto"/>
                            <w:bottom w:val="none" w:sz="0" w:space="0" w:color="auto"/>
                            <w:right w:val="none" w:sz="0" w:space="0" w:color="auto"/>
                          </w:divBdr>
                          <w:divsChild>
                            <w:div w:id="1938826708">
                              <w:marLeft w:val="0"/>
                              <w:marRight w:val="0"/>
                              <w:marTop w:val="0"/>
                              <w:marBottom w:val="0"/>
                              <w:divBdr>
                                <w:top w:val="none" w:sz="0" w:space="0" w:color="auto"/>
                                <w:left w:val="none" w:sz="0" w:space="0" w:color="auto"/>
                                <w:bottom w:val="none" w:sz="0" w:space="0" w:color="auto"/>
                                <w:right w:val="none" w:sz="0" w:space="0" w:color="auto"/>
                              </w:divBdr>
                              <w:divsChild>
                                <w:div w:id="75174546">
                                  <w:marLeft w:val="0"/>
                                  <w:marRight w:val="0"/>
                                  <w:marTop w:val="0"/>
                                  <w:marBottom w:val="0"/>
                                  <w:divBdr>
                                    <w:top w:val="none" w:sz="0" w:space="0" w:color="auto"/>
                                    <w:left w:val="none" w:sz="0" w:space="0" w:color="auto"/>
                                    <w:bottom w:val="none" w:sz="0" w:space="0" w:color="auto"/>
                                    <w:right w:val="none" w:sz="0" w:space="0" w:color="auto"/>
                                  </w:divBdr>
                                  <w:divsChild>
                                    <w:div w:id="1024554139">
                                      <w:marLeft w:val="0"/>
                                      <w:marRight w:val="0"/>
                                      <w:marTop w:val="0"/>
                                      <w:marBottom w:val="0"/>
                                      <w:divBdr>
                                        <w:top w:val="none" w:sz="0" w:space="0" w:color="auto"/>
                                        <w:left w:val="none" w:sz="0" w:space="0" w:color="auto"/>
                                        <w:bottom w:val="none" w:sz="0" w:space="0" w:color="auto"/>
                                        <w:right w:val="none" w:sz="0" w:space="0" w:color="auto"/>
                                      </w:divBdr>
                                      <w:divsChild>
                                        <w:div w:id="314770494">
                                          <w:marLeft w:val="0"/>
                                          <w:marRight w:val="0"/>
                                          <w:marTop w:val="0"/>
                                          <w:marBottom w:val="0"/>
                                          <w:divBdr>
                                            <w:top w:val="none" w:sz="0" w:space="0" w:color="auto"/>
                                            <w:left w:val="none" w:sz="0" w:space="0" w:color="auto"/>
                                            <w:bottom w:val="none" w:sz="0" w:space="0" w:color="auto"/>
                                            <w:right w:val="none" w:sz="0" w:space="0" w:color="auto"/>
                                          </w:divBdr>
                                          <w:divsChild>
                                            <w:div w:id="1856265066">
                                              <w:marLeft w:val="0"/>
                                              <w:marRight w:val="0"/>
                                              <w:marTop w:val="0"/>
                                              <w:marBottom w:val="0"/>
                                              <w:divBdr>
                                                <w:top w:val="none" w:sz="0" w:space="0" w:color="auto"/>
                                                <w:left w:val="none" w:sz="0" w:space="0" w:color="auto"/>
                                                <w:bottom w:val="none" w:sz="0" w:space="0" w:color="auto"/>
                                                <w:right w:val="none" w:sz="0" w:space="0" w:color="auto"/>
                                              </w:divBdr>
                                              <w:divsChild>
                                                <w:div w:id="706838406">
                                                  <w:marLeft w:val="0"/>
                                                  <w:marRight w:val="0"/>
                                                  <w:marTop w:val="0"/>
                                                  <w:marBottom w:val="0"/>
                                                  <w:divBdr>
                                                    <w:top w:val="none" w:sz="0" w:space="0" w:color="auto"/>
                                                    <w:left w:val="none" w:sz="0" w:space="0" w:color="auto"/>
                                                    <w:bottom w:val="none" w:sz="0" w:space="0" w:color="auto"/>
                                                    <w:right w:val="none" w:sz="0" w:space="0" w:color="auto"/>
                                                  </w:divBdr>
                                                  <w:divsChild>
                                                    <w:div w:id="1323851894">
                                                      <w:marLeft w:val="0"/>
                                                      <w:marRight w:val="0"/>
                                                      <w:marTop w:val="0"/>
                                                      <w:marBottom w:val="0"/>
                                                      <w:divBdr>
                                                        <w:top w:val="none" w:sz="0" w:space="0" w:color="auto"/>
                                                        <w:left w:val="none" w:sz="0" w:space="0" w:color="auto"/>
                                                        <w:bottom w:val="none" w:sz="0" w:space="0" w:color="auto"/>
                                                        <w:right w:val="none" w:sz="0" w:space="0" w:color="auto"/>
                                                      </w:divBdr>
                                                      <w:divsChild>
                                                        <w:div w:id="982542789">
                                                          <w:marLeft w:val="0"/>
                                                          <w:marRight w:val="0"/>
                                                          <w:marTop w:val="0"/>
                                                          <w:marBottom w:val="0"/>
                                                          <w:divBdr>
                                                            <w:top w:val="none" w:sz="0" w:space="0" w:color="auto"/>
                                                            <w:left w:val="none" w:sz="0" w:space="0" w:color="auto"/>
                                                            <w:bottom w:val="none" w:sz="0" w:space="0" w:color="auto"/>
                                                            <w:right w:val="none" w:sz="0" w:space="0" w:color="auto"/>
                                                          </w:divBdr>
                                                          <w:divsChild>
                                                            <w:div w:id="2001733090">
                                                              <w:marLeft w:val="0"/>
                                                              <w:marRight w:val="0"/>
                                                              <w:marTop w:val="0"/>
                                                              <w:marBottom w:val="0"/>
                                                              <w:divBdr>
                                                                <w:top w:val="none" w:sz="0" w:space="0" w:color="auto"/>
                                                                <w:left w:val="none" w:sz="0" w:space="0" w:color="auto"/>
                                                                <w:bottom w:val="none" w:sz="0" w:space="0" w:color="auto"/>
                                                                <w:right w:val="none" w:sz="0" w:space="0" w:color="auto"/>
                                                              </w:divBdr>
                                                              <w:divsChild>
                                                                <w:div w:id="1082683550">
                                                                  <w:marLeft w:val="0"/>
                                                                  <w:marRight w:val="0"/>
                                                                  <w:marTop w:val="0"/>
                                                                  <w:marBottom w:val="0"/>
                                                                  <w:divBdr>
                                                                    <w:top w:val="none" w:sz="0" w:space="0" w:color="auto"/>
                                                                    <w:left w:val="none" w:sz="0" w:space="0" w:color="auto"/>
                                                                    <w:bottom w:val="none" w:sz="0" w:space="0" w:color="auto"/>
                                                                    <w:right w:val="none" w:sz="0" w:space="0" w:color="auto"/>
                                                                  </w:divBdr>
                                                                  <w:divsChild>
                                                                    <w:div w:id="16811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757010">
                          <w:marLeft w:val="0"/>
                          <w:marRight w:val="0"/>
                          <w:marTop w:val="0"/>
                          <w:marBottom w:val="0"/>
                          <w:divBdr>
                            <w:top w:val="none" w:sz="0" w:space="0" w:color="auto"/>
                            <w:left w:val="none" w:sz="0" w:space="0" w:color="auto"/>
                            <w:bottom w:val="none" w:sz="0" w:space="0" w:color="auto"/>
                            <w:right w:val="none" w:sz="0" w:space="0" w:color="auto"/>
                          </w:divBdr>
                          <w:divsChild>
                            <w:div w:id="186717370">
                              <w:marLeft w:val="0"/>
                              <w:marRight w:val="0"/>
                              <w:marTop w:val="0"/>
                              <w:marBottom w:val="0"/>
                              <w:divBdr>
                                <w:top w:val="none" w:sz="0" w:space="0" w:color="auto"/>
                                <w:left w:val="none" w:sz="0" w:space="0" w:color="auto"/>
                                <w:bottom w:val="none" w:sz="0" w:space="0" w:color="auto"/>
                                <w:right w:val="none" w:sz="0" w:space="0" w:color="auto"/>
                              </w:divBdr>
                              <w:divsChild>
                                <w:div w:id="5817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8461">
                          <w:marLeft w:val="0"/>
                          <w:marRight w:val="0"/>
                          <w:marTop w:val="0"/>
                          <w:marBottom w:val="0"/>
                          <w:divBdr>
                            <w:top w:val="none" w:sz="0" w:space="0" w:color="auto"/>
                            <w:left w:val="none" w:sz="0" w:space="0" w:color="auto"/>
                            <w:bottom w:val="none" w:sz="0" w:space="0" w:color="auto"/>
                            <w:right w:val="none" w:sz="0" w:space="0" w:color="auto"/>
                          </w:divBdr>
                          <w:divsChild>
                            <w:div w:id="2083024785">
                              <w:marLeft w:val="0"/>
                              <w:marRight w:val="0"/>
                              <w:marTop w:val="0"/>
                              <w:marBottom w:val="0"/>
                              <w:divBdr>
                                <w:top w:val="none" w:sz="0" w:space="0" w:color="auto"/>
                                <w:left w:val="none" w:sz="0" w:space="0" w:color="auto"/>
                                <w:bottom w:val="none" w:sz="0" w:space="0" w:color="auto"/>
                                <w:right w:val="none" w:sz="0" w:space="0" w:color="auto"/>
                              </w:divBdr>
                              <w:divsChild>
                                <w:div w:id="1197308743">
                                  <w:marLeft w:val="0"/>
                                  <w:marRight w:val="0"/>
                                  <w:marTop w:val="0"/>
                                  <w:marBottom w:val="0"/>
                                  <w:divBdr>
                                    <w:top w:val="none" w:sz="0" w:space="0" w:color="auto"/>
                                    <w:left w:val="none" w:sz="0" w:space="0" w:color="auto"/>
                                    <w:bottom w:val="none" w:sz="0" w:space="0" w:color="auto"/>
                                    <w:right w:val="none" w:sz="0" w:space="0" w:color="auto"/>
                                  </w:divBdr>
                                  <w:divsChild>
                                    <w:div w:id="2044208579">
                                      <w:marLeft w:val="0"/>
                                      <w:marRight w:val="0"/>
                                      <w:marTop w:val="0"/>
                                      <w:marBottom w:val="0"/>
                                      <w:divBdr>
                                        <w:top w:val="none" w:sz="0" w:space="0" w:color="auto"/>
                                        <w:left w:val="none" w:sz="0" w:space="0" w:color="auto"/>
                                        <w:bottom w:val="none" w:sz="0" w:space="0" w:color="auto"/>
                                        <w:right w:val="none" w:sz="0" w:space="0" w:color="auto"/>
                                      </w:divBdr>
                                      <w:divsChild>
                                        <w:div w:id="9193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99527">
                          <w:marLeft w:val="0"/>
                          <w:marRight w:val="0"/>
                          <w:marTop w:val="0"/>
                          <w:marBottom w:val="0"/>
                          <w:divBdr>
                            <w:top w:val="none" w:sz="0" w:space="0" w:color="auto"/>
                            <w:left w:val="none" w:sz="0" w:space="0" w:color="auto"/>
                            <w:bottom w:val="none" w:sz="0" w:space="0" w:color="auto"/>
                            <w:right w:val="none" w:sz="0" w:space="0" w:color="auto"/>
                          </w:divBdr>
                          <w:divsChild>
                            <w:div w:id="910047036">
                              <w:marLeft w:val="0"/>
                              <w:marRight w:val="0"/>
                              <w:marTop w:val="0"/>
                              <w:marBottom w:val="0"/>
                              <w:divBdr>
                                <w:top w:val="none" w:sz="0" w:space="0" w:color="auto"/>
                                <w:left w:val="none" w:sz="0" w:space="0" w:color="auto"/>
                                <w:bottom w:val="none" w:sz="0" w:space="0" w:color="auto"/>
                                <w:right w:val="none" w:sz="0" w:space="0" w:color="auto"/>
                              </w:divBdr>
                              <w:divsChild>
                                <w:div w:id="1752123729">
                                  <w:marLeft w:val="0"/>
                                  <w:marRight w:val="0"/>
                                  <w:marTop w:val="0"/>
                                  <w:marBottom w:val="0"/>
                                  <w:divBdr>
                                    <w:top w:val="none" w:sz="0" w:space="0" w:color="auto"/>
                                    <w:left w:val="none" w:sz="0" w:space="0" w:color="auto"/>
                                    <w:bottom w:val="none" w:sz="0" w:space="0" w:color="auto"/>
                                    <w:right w:val="none" w:sz="0" w:space="0" w:color="auto"/>
                                  </w:divBdr>
                                  <w:divsChild>
                                    <w:div w:id="67769898">
                                      <w:marLeft w:val="0"/>
                                      <w:marRight w:val="0"/>
                                      <w:marTop w:val="0"/>
                                      <w:marBottom w:val="0"/>
                                      <w:divBdr>
                                        <w:top w:val="none" w:sz="0" w:space="0" w:color="auto"/>
                                        <w:left w:val="none" w:sz="0" w:space="0" w:color="auto"/>
                                        <w:bottom w:val="none" w:sz="0" w:space="0" w:color="auto"/>
                                        <w:right w:val="none" w:sz="0" w:space="0" w:color="auto"/>
                                      </w:divBdr>
                                      <w:divsChild>
                                        <w:div w:id="1717701916">
                                          <w:marLeft w:val="0"/>
                                          <w:marRight w:val="0"/>
                                          <w:marTop w:val="0"/>
                                          <w:marBottom w:val="0"/>
                                          <w:divBdr>
                                            <w:top w:val="none" w:sz="0" w:space="0" w:color="auto"/>
                                            <w:left w:val="none" w:sz="0" w:space="0" w:color="auto"/>
                                            <w:bottom w:val="none" w:sz="0" w:space="0" w:color="auto"/>
                                            <w:right w:val="none" w:sz="0" w:space="0" w:color="auto"/>
                                          </w:divBdr>
                                          <w:divsChild>
                                            <w:div w:id="207186123">
                                              <w:marLeft w:val="0"/>
                                              <w:marRight w:val="0"/>
                                              <w:marTop w:val="0"/>
                                              <w:marBottom w:val="0"/>
                                              <w:divBdr>
                                                <w:top w:val="none" w:sz="0" w:space="0" w:color="auto"/>
                                                <w:left w:val="none" w:sz="0" w:space="0" w:color="auto"/>
                                                <w:bottom w:val="none" w:sz="0" w:space="0" w:color="auto"/>
                                                <w:right w:val="none" w:sz="0" w:space="0" w:color="auto"/>
                                              </w:divBdr>
                                              <w:divsChild>
                                                <w:div w:id="2076973785">
                                                  <w:marLeft w:val="0"/>
                                                  <w:marRight w:val="0"/>
                                                  <w:marTop w:val="0"/>
                                                  <w:marBottom w:val="0"/>
                                                  <w:divBdr>
                                                    <w:top w:val="none" w:sz="0" w:space="0" w:color="auto"/>
                                                    <w:left w:val="none" w:sz="0" w:space="0" w:color="auto"/>
                                                    <w:bottom w:val="none" w:sz="0" w:space="0" w:color="auto"/>
                                                    <w:right w:val="none" w:sz="0" w:space="0" w:color="auto"/>
                                                  </w:divBdr>
                                                  <w:divsChild>
                                                    <w:div w:id="1891647746">
                                                      <w:marLeft w:val="0"/>
                                                      <w:marRight w:val="0"/>
                                                      <w:marTop w:val="0"/>
                                                      <w:marBottom w:val="0"/>
                                                      <w:divBdr>
                                                        <w:top w:val="none" w:sz="0" w:space="0" w:color="auto"/>
                                                        <w:left w:val="none" w:sz="0" w:space="0" w:color="auto"/>
                                                        <w:bottom w:val="none" w:sz="0" w:space="0" w:color="auto"/>
                                                        <w:right w:val="none" w:sz="0" w:space="0" w:color="auto"/>
                                                      </w:divBdr>
                                                      <w:divsChild>
                                                        <w:div w:id="153299223">
                                                          <w:marLeft w:val="0"/>
                                                          <w:marRight w:val="0"/>
                                                          <w:marTop w:val="0"/>
                                                          <w:marBottom w:val="0"/>
                                                          <w:divBdr>
                                                            <w:top w:val="none" w:sz="0" w:space="0" w:color="auto"/>
                                                            <w:left w:val="none" w:sz="0" w:space="0" w:color="auto"/>
                                                            <w:bottom w:val="none" w:sz="0" w:space="0" w:color="auto"/>
                                                            <w:right w:val="none" w:sz="0" w:space="0" w:color="auto"/>
                                                          </w:divBdr>
                                                          <w:divsChild>
                                                            <w:div w:id="328339210">
                                                              <w:marLeft w:val="0"/>
                                                              <w:marRight w:val="0"/>
                                                              <w:marTop w:val="0"/>
                                                              <w:marBottom w:val="0"/>
                                                              <w:divBdr>
                                                                <w:top w:val="none" w:sz="0" w:space="0" w:color="auto"/>
                                                                <w:left w:val="none" w:sz="0" w:space="0" w:color="auto"/>
                                                                <w:bottom w:val="none" w:sz="0" w:space="0" w:color="auto"/>
                                                                <w:right w:val="none" w:sz="0" w:space="0" w:color="auto"/>
                                                              </w:divBdr>
                                                              <w:divsChild>
                                                                <w:div w:id="1907759770">
                                                                  <w:marLeft w:val="0"/>
                                                                  <w:marRight w:val="0"/>
                                                                  <w:marTop w:val="0"/>
                                                                  <w:marBottom w:val="0"/>
                                                                  <w:divBdr>
                                                                    <w:top w:val="none" w:sz="0" w:space="0" w:color="auto"/>
                                                                    <w:left w:val="none" w:sz="0" w:space="0" w:color="auto"/>
                                                                    <w:bottom w:val="none" w:sz="0" w:space="0" w:color="auto"/>
                                                                    <w:right w:val="none" w:sz="0" w:space="0" w:color="auto"/>
                                                                  </w:divBdr>
                                                                  <w:divsChild>
                                                                    <w:div w:id="2141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734864">
                          <w:marLeft w:val="0"/>
                          <w:marRight w:val="0"/>
                          <w:marTop w:val="0"/>
                          <w:marBottom w:val="0"/>
                          <w:divBdr>
                            <w:top w:val="none" w:sz="0" w:space="0" w:color="auto"/>
                            <w:left w:val="none" w:sz="0" w:space="0" w:color="auto"/>
                            <w:bottom w:val="none" w:sz="0" w:space="0" w:color="auto"/>
                            <w:right w:val="none" w:sz="0" w:space="0" w:color="auto"/>
                          </w:divBdr>
                          <w:divsChild>
                            <w:div w:id="1313171964">
                              <w:marLeft w:val="0"/>
                              <w:marRight w:val="0"/>
                              <w:marTop w:val="0"/>
                              <w:marBottom w:val="0"/>
                              <w:divBdr>
                                <w:top w:val="none" w:sz="0" w:space="0" w:color="auto"/>
                                <w:left w:val="none" w:sz="0" w:space="0" w:color="auto"/>
                                <w:bottom w:val="none" w:sz="0" w:space="0" w:color="auto"/>
                                <w:right w:val="none" w:sz="0" w:space="0" w:color="auto"/>
                              </w:divBdr>
                              <w:divsChild>
                                <w:div w:id="1149831100">
                                  <w:marLeft w:val="0"/>
                                  <w:marRight w:val="0"/>
                                  <w:marTop w:val="0"/>
                                  <w:marBottom w:val="0"/>
                                  <w:divBdr>
                                    <w:top w:val="none" w:sz="0" w:space="0" w:color="auto"/>
                                    <w:left w:val="none" w:sz="0" w:space="0" w:color="auto"/>
                                    <w:bottom w:val="none" w:sz="0" w:space="0" w:color="auto"/>
                                    <w:right w:val="none" w:sz="0" w:space="0" w:color="auto"/>
                                  </w:divBdr>
                                  <w:divsChild>
                                    <w:div w:id="1415123657">
                                      <w:marLeft w:val="0"/>
                                      <w:marRight w:val="0"/>
                                      <w:marTop w:val="0"/>
                                      <w:marBottom w:val="0"/>
                                      <w:divBdr>
                                        <w:top w:val="none" w:sz="0" w:space="0" w:color="auto"/>
                                        <w:left w:val="none" w:sz="0" w:space="0" w:color="auto"/>
                                        <w:bottom w:val="none" w:sz="0" w:space="0" w:color="auto"/>
                                        <w:right w:val="none" w:sz="0" w:space="0" w:color="auto"/>
                                      </w:divBdr>
                                      <w:divsChild>
                                        <w:div w:id="920721218">
                                          <w:marLeft w:val="0"/>
                                          <w:marRight w:val="0"/>
                                          <w:marTop w:val="0"/>
                                          <w:marBottom w:val="0"/>
                                          <w:divBdr>
                                            <w:top w:val="none" w:sz="0" w:space="0" w:color="auto"/>
                                            <w:left w:val="none" w:sz="0" w:space="0" w:color="auto"/>
                                            <w:bottom w:val="none" w:sz="0" w:space="0" w:color="auto"/>
                                            <w:right w:val="none" w:sz="0" w:space="0" w:color="auto"/>
                                          </w:divBdr>
                                          <w:divsChild>
                                            <w:div w:id="2130734476">
                                              <w:marLeft w:val="0"/>
                                              <w:marRight w:val="0"/>
                                              <w:marTop w:val="0"/>
                                              <w:marBottom w:val="0"/>
                                              <w:divBdr>
                                                <w:top w:val="none" w:sz="0" w:space="0" w:color="auto"/>
                                                <w:left w:val="none" w:sz="0" w:space="0" w:color="auto"/>
                                                <w:bottom w:val="none" w:sz="0" w:space="0" w:color="auto"/>
                                                <w:right w:val="none" w:sz="0" w:space="0" w:color="auto"/>
                                              </w:divBdr>
                                              <w:divsChild>
                                                <w:div w:id="1008945410">
                                                  <w:marLeft w:val="0"/>
                                                  <w:marRight w:val="0"/>
                                                  <w:marTop w:val="0"/>
                                                  <w:marBottom w:val="0"/>
                                                  <w:divBdr>
                                                    <w:top w:val="none" w:sz="0" w:space="0" w:color="auto"/>
                                                    <w:left w:val="none" w:sz="0" w:space="0" w:color="auto"/>
                                                    <w:bottom w:val="none" w:sz="0" w:space="0" w:color="auto"/>
                                                    <w:right w:val="none" w:sz="0" w:space="0" w:color="auto"/>
                                                  </w:divBdr>
                                                  <w:divsChild>
                                                    <w:div w:id="1936281784">
                                                      <w:marLeft w:val="0"/>
                                                      <w:marRight w:val="0"/>
                                                      <w:marTop w:val="0"/>
                                                      <w:marBottom w:val="0"/>
                                                      <w:divBdr>
                                                        <w:top w:val="none" w:sz="0" w:space="0" w:color="auto"/>
                                                        <w:left w:val="none" w:sz="0" w:space="0" w:color="auto"/>
                                                        <w:bottom w:val="none" w:sz="0" w:space="0" w:color="auto"/>
                                                        <w:right w:val="none" w:sz="0" w:space="0" w:color="auto"/>
                                                      </w:divBdr>
                                                      <w:divsChild>
                                                        <w:div w:id="596524092">
                                                          <w:marLeft w:val="0"/>
                                                          <w:marRight w:val="0"/>
                                                          <w:marTop w:val="0"/>
                                                          <w:marBottom w:val="0"/>
                                                          <w:divBdr>
                                                            <w:top w:val="none" w:sz="0" w:space="0" w:color="auto"/>
                                                            <w:left w:val="none" w:sz="0" w:space="0" w:color="auto"/>
                                                            <w:bottom w:val="none" w:sz="0" w:space="0" w:color="auto"/>
                                                            <w:right w:val="none" w:sz="0" w:space="0" w:color="auto"/>
                                                          </w:divBdr>
                                                          <w:divsChild>
                                                            <w:div w:id="739600866">
                                                              <w:marLeft w:val="0"/>
                                                              <w:marRight w:val="0"/>
                                                              <w:marTop w:val="0"/>
                                                              <w:marBottom w:val="0"/>
                                                              <w:divBdr>
                                                                <w:top w:val="none" w:sz="0" w:space="0" w:color="auto"/>
                                                                <w:left w:val="none" w:sz="0" w:space="0" w:color="auto"/>
                                                                <w:bottom w:val="none" w:sz="0" w:space="0" w:color="auto"/>
                                                                <w:right w:val="none" w:sz="0" w:space="0" w:color="auto"/>
                                                              </w:divBdr>
                                                              <w:divsChild>
                                                                <w:div w:id="1333798168">
                                                                  <w:marLeft w:val="0"/>
                                                                  <w:marRight w:val="0"/>
                                                                  <w:marTop w:val="0"/>
                                                                  <w:marBottom w:val="0"/>
                                                                  <w:divBdr>
                                                                    <w:top w:val="none" w:sz="0" w:space="0" w:color="auto"/>
                                                                    <w:left w:val="none" w:sz="0" w:space="0" w:color="auto"/>
                                                                    <w:bottom w:val="none" w:sz="0" w:space="0" w:color="auto"/>
                                                                    <w:right w:val="none" w:sz="0" w:space="0" w:color="auto"/>
                                                                  </w:divBdr>
                                                                  <w:divsChild>
                                                                    <w:div w:id="20651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606778">
                          <w:marLeft w:val="0"/>
                          <w:marRight w:val="0"/>
                          <w:marTop w:val="0"/>
                          <w:marBottom w:val="0"/>
                          <w:divBdr>
                            <w:top w:val="none" w:sz="0" w:space="0" w:color="auto"/>
                            <w:left w:val="none" w:sz="0" w:space="0" w:color="auto"/>
                            <w:bottom w:val="none" w:sz="0" w:space="0" w:color="auto"/>
                            <w:right w:val="none" w:sz="0" w:space="0" w:color="auto"/>
                          </w:divBdr>
                          <w:divsChild>
                            <w:div w:id="1646467802">
                              <w:marLeft w:val="0"/>
                              <w:marRight w:val="0"/>
                              <w:marTop w:val="0"/>
                              <w:marBottom w:val="0"/>
                              <w:divBdr>
                                <w:top w:val="none" w:sz="0" w:space="0" w:color="auto"/>
                                <w:left w:val="none" w:sz="0" w:space="0" w:color="auto"/>
                                <w:bottom w:val="none" w:sz="0" w:space="0" w:color="auto"/>
                                <w:right w:val="none" w:sz="0" w:space="0" w:color="auto"/>
                              </w:divBdr>
                              <w:divsChild>
                                <w:div w:id="6115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2001">
                          <w:marLeft w:val="0"/>
                          <w:marRight w:val="0"/>
                          <w:marTop w:val="0"/>
                          <w:marBottom w:val="0"/>
                          <w:divBdr>
                            <w:top w:val="none" w:sz="0" w:space="0" w:color="auto"/>
                            <w:left w:val="none" w:sz="0" w:space="0" w:color="auto"/>
                            <w:bottom w:val="none" w:sz="0" w:space="0" w:color="auto"/>
                            <w:right w:val="none" w:sz="0" w:space="0" w:color="auto"/>
                          </w:divBdr>
                          <w:divsChild>
                            <w:div w:id="1318998911">
                              <w:marLeft w:val="0"/>
                              <w:marRight w:val="0"/>
                              <w:marTop w:val="0"/>
                              <w:marBottom w:val="0"/>
                              <w:divBdr>
                                <w:top w:val="none" w:sz="0" w:space="0" w:color="auto"/>
                                <w:left w:val="none" w:sz="0" w:space="0" w:color="auto"/>
                                <w:bottom w:val="none" w:sz="0" w:space="0" w:color="auto"/>
                                <w:right w:val="none" w:sz="0" w:space="0" w:color="auto"/>
                              </w:divBdr>
                              <w:divsChild>
                                <w:div w:id="924458318">
                                  <w:marLeft w:val="0"/>
                                  <w:marRight w:val="0"/>
                                  <w:marTop w:val="0"/>
                                  <w:marBottom w:val="0"/>
                                  <w:divBdr>
                                    <w:top w:val="none" w:sz="0" w:space="0" w:color="auto"/>
                                    <w:left w:val="none" w:sz="0" w:space="0" w:color="auto"/>
                                    <w:bottom w:val="none" w:sz="0" w:space="0" w:color="auto"/>
                                    <w:right w:val="none" w:sz="0" w:space="0" w:color="auto"/>
                                  </w:divBdr>
                                  <w:divsChild>
                                    <w:div w:id="6181642">
                                      <w:marLeft w:val="0"/>
                                      <w:marRight w:val="0"/>
                                      <w:marTop w:val="0"/>
                                      <w:marBottom w:val="0"/>
                                      <w:divBdr>
                                        <w:top w:val="none" w:sz="0" w:space="0" w:color="auto"/>
                                        <w:left w:val="none" w:sz="0" w:space="0" w:color="auto"/>
                                        <w:bottom w:val="none" w:sz="0" w:space="0" w:color="auto"/>
                                        <w:right w:val="none" w:sz="0" w:space="0" w:color="auto"/>
                                      </w:divBdr>
                                      <w:divsChild>
                                        <w:div w:id="665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4876">
                          <w:marLeft w:val="0"/>
                          <w:marRight w:val="0"/>
                          <w:marTop w:val="0"/>
                          <w:marBottom w:val="0"/>
                          <w:divBdr>
                            <w:top w:val="none" w:sz="0" w:space="0" w:color="auto"/>
                            <w:left w:val="none" w:sz="0" w:space="0" w:color="auto"/>
                            <w:bottom w:val="none" w:sz="0" w:space="0" w:color="auto"/>
                            <w:right w:val="none" w:sz="0" w:space="0" w:color="auto"/>
                          </w:divBdr>
                          <w:divsChild>
                            <w:div w:id="2067101277">
                              <w:marLeft w:val="0"/>
                              <w:marRight w:val="0"/>
                              <w:marTop w:val="0"/>
                              <w:marBottom w:val="0"/>
                              <w:divBdr>
                                <w:top w:val="none" w:sz="0" w:space="0" w:color="auto"/>
                                <w:left w:val="none" w:sz="0" w:space="0" w:color="auto"/>
                                <w:bottom w:val="none" w:sz="0" w:space="0" w:color="auto"/>
                                <w:right w:val="none" w:sz="0" w:space="0" w:color="auto"/>
                              </w:divBdr>
                              <w:divsChild>
                                <w:div w:id="741221111">
                                  <w:marLeft w:val="0"/>
                                  <w:marRight w:val="0"/>
                                  <w:marTop w:val="0"/>
                                  <w:marBottom w:val="0"/>
                                  <w:divBdr>
                                    <w:top w:val="none" w:sz="0" w:space="0" w:color="auto"/>
                                    <w:left w:val="none" w:sz="0" w:space="0" w:color="auto"/>
                                    <w:bottom w:val="none" w:sz="0" w:space="0" w:color="auto"/>
                                    <w:right w:val="none" w:sz="0" w:space="0" w:color="auto"/>
                                  </w:divBdr>
                                  <w:divsChild>
                                    <w:div w:id="1676565712">
                                      <w:marLeft w:val="0"/>
                                      <w:marRight w:val="0"/>
                                      <w:marTop w:val="0"/>
                                      <w:marBottom w:val="0"/>
                                      <w:divBdr>
                                        <w:top w:val="none" w:sz="0" w:space="0" w:color="auto"/>
                                        <w:left w:val="none" w:sz="0" w:space="0" w:color="auto"/>
                                        <w:bottom w:val="none" w:sz="0" w:space="0" w:color="auto"/>
                                        <w:right w:val="none" w:sz="0" w:space="0" w:color="auto"/>
                                      </w:divBdr>
                                      <w:divsChild>
                                        <w:div w:id="2143959317">
                                          <w:marLeft w:val="0"/>
                                          <w:marRight w:val="0"/>
                                          <w:marTop w:val="0"/>
                                          <w:marBottom w:val="0"/>
                                          <w:divBdr>
                                            <w:top w:val="none" w:sz="0" w:space="0" w:color="auto"/>
                                            <w:left w:val="none" w:sz="0" w:space="0" w:color="auto"/>
                                            <w:bottom w:val="none" w:sz="0" w:space="0" w:color="auto"/>
                                            <w:right w:val="none" w:sz="0" w:space="0" w:color="auto"/>
                                          </w:divBdr>
                                          <w:divsChild>
                                            <w:div w:id="1042747687">
                                              <w:marLeft w:val="0"/>
                                              <w:marRight w:val="0"/>
                                              <w:marTop w:val="0"/>
                                              <w:marBottom w:val="0"/>
                                              <w:divBdr>
                                                <w:top w:val="none" w:sz="0" w:space="0" w:color="auto"/>
                                                <w:left w:val="none" w:sz="0" w:space="0" w:color="auto"/>
                                                <w:bottom w:val="none" w:sz="0" w:space="0" w:color="auto"/>
                                                <w:right w:val="none" w:sz="0" w:space="0" w:color="auto"/>
                                              </w:divBdr>
                                              <w:divsChild>
                                                <w:div w:id="1081179830">
                                                  <w:marLeft w:val="0"/>
                                                  <w:marRight w:val="0"/>
                                                  <w:marTop w:val="0"/>
                                                  <w:marBottom w:val="0"/>
                                                  <w:divBdr>
                                                    <w:top w:val="none" w:sz="0" w:space="0" w:color="auto"/>
                                                    <w:left w:val="none" w:sz="0" w:space="0" w:color="auto"/>
                                                    <w:bottom w:val="none" w:sz="0" w:space="0" w:color="auto"/>
                                                    <w:right w:val="none" w:sz="0" w:space="0" w:color="auto"/>
                                                  </w:divBdr>
                                                  <w:divsChild>
                                                    <w:div w:id="1510483115">
                                                      <w:marLeft w:val="0"/>
                                                      <w:marRight w:val="0"/>
                                                      <w:marTop w:val="0"/>
                                                      <w:marBottom w:val="0"/>
                                                      <w:divBdr>
                                                        <w:top w:val="none" w:sz="0" w:space="0" w:color="auto"/>
                                                        <w:left w:val="none" w:sz="0" w:space="0" w:color="auto"/>
                                                        <w:bottom w:val="none" w:sz="0" w:space="0" w:color="auto"/>
                                                        <w:right w:val="none" w:sz="0" w:space="0" w:color="auto"/>
                                                      </w:divBdr>
                                                      <w:divsChild>
                                                        <w:div w:id="1452163142">
                                                          <w:marLeft w:val="0"/>
                                                          <w:marRight w:val="0"/>
                                                          <w:marTop w:val="0"/>
                                                          <w:marBottom w:val="0"/>
                                                          <w:divBdr>
                                                            <w:top w:val="none" w:sz="0" w:space="0" w:color="auto"/>
                                                            <w:left w:val="none" w:sz="0" w:space="0" w:color="auto"/>
                                                            <w:bottom w:val="none" w:sz="0" w:space="0" w:color="auto"/>
                                                            <w:right w:val="none" w:sz="0" w:space="0" w:color="auto"/>
                                                          </w:divBdr>
                                                          <w:divsChild>
                                                            <w:div w:id="815218204">
                                                              <w:marLeft w:val="0"/>
                                                              <w:marRight w:val="0"/>
                                                              <w:marTop w:val="0"/>
                                                              <w:marBottom w:val="0"/>
                                                              <w:divBdr>
                                                                <w:top w:val="none" w:sz="0" w:space="0" w:color="auto"/>
                                                                <w:left w:val="none" w:sz="0" w:space="0" w:color="auto"/>
                                                                <w:bottom w:val="none" w:sz="0" w:space="0" w:color="auto"/>
                                                                <w:right w:val="none" w:sz="0" w:space="0" w:color="auto"/>
                                                              </w:divBdr>
                                                              <w:divsChild>
                                                                <w:div w:id="1152941389">
                                                                  <w:marLeft w:val="0"/>
                                                                  <w:marRight w:val="0"/>
                                                                  <w:marTop w:val="0"/>
                                                                  <w:marBottom w:val="0"/>
                                                                  <w:divBdr>
                                                                    <w:top w:val="none" w:sz="0" w:space="0" w:color="auto"/>
                                                                    <w:left w:val="none" w:sz="0" w:space="0" w:color="auto"/>
                                                                    <w:bottom w:val="none" w:sz="0" w:space="0" w:color="auto"/>
                                                                    <w:right w:val="none" w:sz="0" w:space="0" w:color="auto"/>
                                                                  </w:divBdr>
                                                                  <w:divsChild>
                                                                    <w:div w:id="5126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447958">
                          <w:marLeft w:val="0"/>
                          <w:marRight w:val="0"/>
                          <w:marTop w:val="0"/>
                          <w:marBottom w:val="0"/>
                          <w:divBdr>
                            <w:top w:val="none" w:sz="0" w:space="0" w:color="auto"/>
                            <w:left w:val="none" w:sz="0" w:space="0" w:color="auto"/>
                            <w:bottom w:val="none" w:sz="0" w:space="0" w:color="auto"/>
                            <w:right w:val="none" w:sz="0" w:space="0" w:color="auto"/>
                          </w:divBdr>
                          <w:divsChild>
                            <w:div w:id="1037315653">
                              <w:marLeft w:val="0"/>
                              <w:marRight w:val="0"/>
                              <w:marTop w:val="0"/>
                              <w:marBottom w:val="0"/>
                              <w:divBdr>
                                <w:top w:val="none" w:sz="0" w:space="0" w:color="auto"/>
                                <w:left w:val="none" w:sz="0" w:space="0" w:color="auto"/>
                                <w:bottom w:val="none" w:sz="0" w:space="0" w:color="auto"/>
                                <w:right w:val="none" w:sz="0" w:space="0" w:color="auto"/>
                              </w:divBdr>
                              <w:divsChild>
                                <w:div w:id="173761588">
                                  <w:marLeft w:val="0"/>
                                  <w:marRight w:val="0"/>
                                  <w:marTop w:val="0"/>
                                  <w:marBottom w:val="0"/>
                                  <w:divBdr>
                                    <w:top w:val="none" w:sz="0" w:space="0" w:color="auto"/>
                                    <w:left w:val="none" w:sz="0" w:space="0" w:color="auto"/>
                                    <w:bottom w:val="none" w:sz="0" w:space="0" w:color="auto"/>
                                    <w:right w:val="none" w:sz="0" w:space="0" w:color="auto"/>
                                  </w:divBdr>
                                  <w:divsChild>
                                    <w:div w:id="1022171238">
                                      <w:marLeft w:val="0"/>
                                      <w:marRight w:val="0"/>
                                      <w:marTop w:val="0"/>
                                      <w:marBottom w:val="0"/>
                                      <w:divBdr>
                                        <w:top w:val="none" w:sz="0" w:space="0" w:color="auto"/>
                                        <w:left w:val="none" w:sz="0" w:space="0" w:color="auto"/>
                                        <w:bottom w:val="none" w:sz="0" w:space="0" w:color="auto"/>
                                        <w:right w:val="none" w:sz="0" w:space="0" w:color="auto"/>
                                      </w:divBdr>
                                      <w:divsChild>
                                        <w:div w:id="1666126327">
                                          <w:marLeft w:val="0"/>
                                          <w:marRight w:val="0"/>
                                          <w:marTop w:val="0"/>
                                          <w:marBottom w:val="0"/>
                                          <w:divBdr>
                                            <w:top w:val="none" w:sz="0" w:space="0" w:color="auto"/>
                                            <w:left w:val="none" w:sz="0" w:space="0" w:color="auto"/>
                                            <w:bottom w:val="none" w:sz="0" w:space="0" w:color="auto"/>
                                            <w:right w:val="none" w:sz="0" w:space="0" w:color="auto"/>
                                          </w:divBdr>
                                          <w:divsChild>
                                            <w:div w:id="1353653696">
                                              <w:marLeft w:val="0"/>
                                              <w:marRight w:val="0"/>
                                              <w:marTop w:val="0"/>
                                              <w:marBottom w:val="0"/>
                                              <w:divBdr>
                                                <w:top w:val="none" w:sz="0" w:space="0" w:color="auto"/>
                                                <w:left w:val="none" w:sz="0" w:space="0" w:color="auto"/>
                                                <w:bottom w:val="none" w:sz="0" w:space="0" w:color="auto"/>
                                                <w:right w:val="none" w:sz="0" w:space="0" w:color="auto"/>
                                              </w:divBdr>
                                              <w:divsChild>
                                                <w:div w:id="1281377934">
                                                  <w:marLeft w:val="0"/>
                                                  <w:marRight w:val="0"/>
                                                  <w:marTop w:val="0"/>
                                                  <w:marBottom w:val="0"/>
                                                  <w:divBdr>
                                                    <w:top w:val="none" w:sz="0" w:space="0" w:color="auto"/>
                                                    <w:left w:val="none" w:sz="0" w:space="0" w:color="auto"/>
                                                    <w:bottom w:val="none" w:sz="0" w:space="0" w:color="auto"/>
                                                    <w:right w:val="none" w:sz="0" w:space="0" w:color="auto"/>
                                                  </w:divBdr>
                                                  <w:divsChild>
                                                    <w:div w:id="1471822704">
                                                      <w:marLeft w:val="0"/>
                                                      <w:marRight w:val="0"/>
                                                      <w:marTop w:val="0"/>
                                                      <w:marBottom w:val="0"/>
                                                      <w:divBdr>
                                                        <w:top w:val="none" w:sz="0" w:space="0" w:color="auto"/>
                                                        <w:left w:val="none" w:sz="0" w:space="0" w:color="auto"/>
                                                        <w:bottom w:val="none" w:sz="0" w:space="0" w:color="auto"/>
                                                        <w:right w:val="none" w:sz="0" w:space="0" w:color="auto"/>
                                                      </w:divBdr>
                                                      <w:divsChild>
                                                        <w:div w:id="1175611929">
                                                          <w:marLeft w:val="0"/>
                                                          <w:marRight w:val="0"/>
                                                          <w:marTop w:val="0"/>
                                                          <w:marBottom w:val="0"/>
                                                          <w:divBdr>
                                                            <w:top w:val="none" w:sz="0" w:space="0" w:color="auto"/>
                                                            <w:left w:val="none" w:sz="0" w:space="0" w:color="auto"/>
                                                            <w:bottom w:val="none" w:sz="0" w:space="0" w:color="auto"/>
                                                            <w:right w:val="none" w:sz="0" w:space="0" w:color="auto"/>
                                                          </w:divBdr>
                                                          <w:divsChild>
                                                            <w:div w:id="1569920971">
                                                              <w:marLeft w:val="0"/>
                                                              <w:marRight w:val="0"/>
                                                              <w:marTop w:val="0"/>
                                                              <w:marBottom w:val="0"/>
                                                              <w:divBdr>
                                                                <w:top w:val="none" w:sz="0" w:space="0" w:color="auto"/>
                                                                <w:left w:val="none" w:sz="0" w:space="0" w:color="auto"/>
                                                                <w:bottom w:val="none" w:sz="0" w:space="0" w:color="auto"/>
                                                                <w:right w:val="none" w:sz="0" w:space="0" w:color="auto"/>
                                                              </w:divBdr>
                                                              <w:divsChild>
                                                                <w:div w:id="464470900">
                                                                  <w:marLeft w:val="0"/>
                                                                  <w:marRight w:val="0"/>
                                                                  <w:marTop w:val="0"/>
                                                                  <w:marBottom w:val="0"/>
                                                                  <w:divBdr>
                                                                    <w:top w:val="none" w:sz="0" w:space="0" w:color="auto"/>
                                                                    <w:left w:val="none" w:sz="0" w:space="0" w:color="auto"/>
                                                                    <w:bottom w:val="none" w:sz="0" w:space="0" w:color="auto"/>
                                                                    <w:right w:val="none" w:sz="0" w:space="0" w:color="auto"/>
                                                                  </w:divBdr>
                                                                  <w:divsChild>
                                                                    <w:div w:id="2640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526165">
                      <w:marLeft w:val="0"/>
                      <w:marRight w:val="0"/>
                      <w:marTop w:val="0"/>
                      <w:marBottom w:val="0"/>
                      <w:divBdr>
                        <w:top w:val="none" w:sz="0" w:space="0" w:color="auto"/>
                        <w:left w:val="none" w:sz="0" w:space="0" w:color="auto"/>
                        <w:bottom w:val="none" w:sz="0" w:space="0" w:color="auto"/>
                        <w:right w:val="none" w:sz="0" w:space="0" w:color="auto"/>
                      </w:divBdr>
                      <w:divsChild>
                        <w:div w:id="1570261938">
                          <w:marLeft w:val="0"/>
                          <w:marRight w:val="0"/>
                          <w:marTop w:val="0"/>
                          <w:marBottom w:val="0"/>
                          <w:divBdr>
                            <w:top w:val="none" w:sz="0" w:space="0" w:color="auto"/>
                            <w:left w:val="none" w:sz="0" w:space="0" w:color="auto"/>
                            <w:bottom w:val="none" w:sz="0" w:space="0" w:color="auto"/>
                            <w:right w:val="none" w:sz="0" w:space="0" w:color="auto"/>
                          </w:divBdr>
                          <w:divsChild>
                            <w:div w:id="3721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6748">
                  <w:marLeft w:val="0"/>
                  <w:marRight w:val="0"/>
                  <w:marTop w:val="0"/>
                  <w:marBottom w:val="0"/>
                  <w:divBdr>
                    <w:top w:val="none" w:sz="0" w:space="0" w:color="auto"/>
                    <w:left w:val="none" w:sz="0" w:space="0" w:color="auto"/>
                    <w:bottom w:val="none" w:sz="0" w:space="0" w:color="auto"/>
                    <w:right w:val="none" w:sz="0" w:space="0" w:color="auto"/>
                  </w:divBdr>
                  <w:divsChild>
                    <w:div w:id="2034303416">
                      <w:marLeft w:val="0"/>
                      <w:marRight w:val="0"/>
                      <w:marTop w:val="0"/>
                      <w:marBottom w:val="0"/>
                      <w:divBdr>
                        <w:top w:val="none" w:sz="0" w:space="0" w:color="auto"/>
                        <w:left w:val="none" w:sz="0" w:space="0" w:color="auto"/>
                        <w:bottom w:val="none" w:sz="0" w:space="0" w:color="auto"/>
                        <w:right w:val="none" w:sz="0" w:space="0" w:color="auto"/>
                      </w:divBdr>
                      <w:divsChild>
                        <w:div w:id="1896310844">
                          <w:marLeft w:val="0"/>
                          <w:marRight w:val="0"/>
                          <w:marTop w:val="0"/>
                          <w:marBottom w:val="0"/>
                          <w:divBdr>
                            <w:top w:val="none" w:sz="0" w:space="0" w:color="auto"/>
                            <w:left w:val="none" w:sz="0" w:space="0" w:color="auto"/>
                            <w:bottom w:val="none" w:sz="0" w:space="0" w:color="auto"/>
                            <w:right w:val="none" w:sz="0" w:space="0" w:color="auto"/>
                          </w:divBdr>
                          <w:divsChild>
                            <w:div w:id="46944739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431248563">
                  <w:marLeft w:val="0"/>
                  <w:marRight w:val="0"/>
                  <w:marTop w:val="0"/>
                  <w:marBottom w:val="0"/>
                  <w:divBdr>
                    <w:top w:val="none" w:sz="0" w:space="0" w:color="auto"/>
                    <w:left w:val="none" w:sz="0" w:space="0" w:color="auto"/>
                    <w:bottom w:val="none" w:sz="0" w:space="0" w:color="auto"/>
                    <w:right w:val="none" w:sz="0" w:space="0" w:color="auto"/>
                  </w:divBdr>
                  <w:divsChild>
                    <w:div w:id="1842889520">
                      <w:marLeft w:val="0"/>
                      <w:marRight w:val="0"/>
                      <w:marTop w:val="0"/>
                      <w:marBottom w:val="0"/>
                      <w:divBdr>
                        <w:top w:val="none" w:sz="0" w:space="0" w:color="auto"/>
                        <w:left w:val="none" w:sz="0" w:space="0" w:color="auto"/>
                        <w:bottom w:val="none" w:sz="0" w:space="0" w:color="auto"/>
                        <w:right w:val="none" w:sz="0" w:space="0" w:color="auto"/>
                      </w:divBdr>
                      <w:divsChild>
                        <w:div w:id="1752660399">
                          <w:marLeft w:val="0"/>
                          <w:marRight w:val="0"/>
                          <w:marTop w:val="0"/>
                          <w:marBottom w:val="0"/>
                          <w:divBdr>
                            <w:top w:val="none" w:sz="0" w:space="0" w:color="auto"/>
                            <w:left w:val="none" w:sz="0" w:space="0" w:color="auto"/>
                            <w:bottom w:val="none" w:sz="0" w:space="0" w:color="auto"/>
                            <w:right w:val="none" w:sz="0" w:space="0" w:color="auto"/>
                          </w:divBdr>
                          <w:divsChild>
                            <w:div w:id="499930992">
                              <w:marLeft w:val="0"/>
                              <w:marRight w:val="0"/>
                              <w:marTop w:val="0"/>
                              <w:marBottom w:val="0"/>
                              <w:divBdr>
                                <w:top w:val="none" w:sz="0" w:space="0" w:color="auto"/>
                                <w:left w:val="none" w:sz="0" w:space="0" w:color="auto"/>
                                <w:bottom w:val="none" w:sz="0" w:space="0" w:color="auto"/>
                                <w:right w:val="none" w:sz="0" w:space="0" w:color="auto"/>
                              </w:divBdr>
                              <w:divsChild>
                                <w:div w:id="565146371">
                                  <w:marLeft w:val="0"/>
                                  <w:marRight w:val="0"/>
                                  <w:marTop w:val="0"/>
                                  <w:marBottom w:val="0"/>
                                  <w:divBdr>
                                    <w:top w:val="none" w:sz="0" w:space="0" w:color="auto"/>
                                    <w:left w:val="none" w:sz="0" w:space="0" w:color="auto"/>
                                    <w:bottom w:val="none" w:sz="0" w:space="0" w:color="auto"/>
                                    <w:right w:val="none" w:sz="0" w:space="0" w:color="auto"/>
                                  </w:divBdr>
                                  <w:divsChild>
                                    <w:div w:id="610747077">
                                      <w:marLeft w:val="0"/>
                                      <w:marRight w:val="0"/>
                                      <w:marTop w:val="0"/>
                                      <w:marBottom w:val="0"/>
                                      <w:divBdr>
                                        <w:top w:val="none" w:sz="0" w:space="0" w:color="auto"/>
                                        <w:left w:val="none" w:sz="0" w:space="0" w:color="auto"/>
                                        <w:bottom w:val="none" w:sz="0" w:space="0" w:color="auto"/>
                                        <w:right w:val="none" w:sz="0" w:space="0" w:color="auto"/>
                                      </w:divBdr>
                                      <w:divsChild>
                                        <w:div w:id="2053730106">
                                          <w:marLeft w:val="0"/>
                                          <w:marRight w:val="0"/>
                                          <w:marTop w:val="0"/>
                                          <w:marBottom w:val="0"/>
                                          <w:divBdr>
                                            <w:top w:val="none" w:sz="0" w:space="0" w:color="auto"/>
                                            <w:left w:val="none" w:sz="0" w:space="0" w:color="auto"/>
                                            <w:bottom w:val="none" w:sz="0" w:space="0" w:color="auto"/>
                                            <w:right w:val="none" w:sz="0" w:space="0" w:color="auto"/>
                                          </w:divBdr>
                                          <w:divsChild>
                                            <w:div w:id="1857159958">
                                              <w:marLeft w:val="0"/>
                                              <w:marRight w:val="0"/>
                                              <w:marTop w:val="0"/>
                                              <w:marBottom w:val="0"/>
                                              <w:divBdr>
                                                <w:top w:val="none" w:sz="0" w:space="0" w:color="auto"/>
                                                <w:left w:val="none" w:sz="0" w:space="0" w:color="auto"/>
                                                <w:bottom w:val="none" w:sz="0" w:space="0" w:color="auto"/>
                                                <w:right w:val="none" w:sz="0" w:space="0" w:color="auto"/>
                                              </w:divBdr>
                                              <w:divsChild>
                                                <w:div w:id="1541940506">
                                                  <w:marLeft w:val="0"/>
                                                  <w:marRight w:val="0"/>
                                                  <w:marTop w:val="0"/>
                                                  <w:marBottom w:val="0"/>
                                                  <w:divBdr>
                                                    <w:top w:val="none" w:sz="0" w:space="0" w:color="auto"/>
                                                    <w:left w:val="none" w:sz="0" w:space="0" w:color="auto"/>
                                                    <w:bottom w:val="none" w:sz="0" w:space="0" w:color="auto"/>
                                                    <w:right w:val="none" w:sz="0" w:space="0" w:color="auto"/>
                                                  </w:divBdr>
                                                  <w:divsChild>
                                                    <w:div w:id="620721990">
                                                      <w:marLeft w:val="0"/>
                                                      <w:marRight w:val="0"/>
                                                      <w:marTop w:val="0"/>
                                                      <w:marBottom w:val="0"/>
                                                      <w:divBdr>
                                                        <w:top w:val="none" w:sz="0" w:space="0" w:color="auto"/>
                                                        <w:left w:val="none" w:sz="0" w:space="0" w:color="auto"/>
                                                        <w:bottom w:val="none" w:sz="0" w:space="0" w:color="auto"/>
                                                        <w:right w:val="none" w:sz="0" w:space="0" w:color="auto"/>
                                                      </w:divBdr>
                                                      <w:divsChild>
                                                        <w:div w:id="776825327">
                                                          <w:marLeft w:val="0"/>
                                                          <w:marRight w:val="0"/>
                                                          <w:marTop w:val="0"/>
                                                          <w:marBottom w:val="0"/>
                                                          <w:divBdr>
                                                            <w:top w:val="none" w:sz="0" w:space="0" w:color="auto"/>
                                                            <w:left w:val="none" w:sz="0" w:space="0" w:color="auto"/>
                                                            <w:bottom w:val="none" w:sz="0" w:space="0" w:color="auto"/>
                                                            <w:right w:val="none" w:sz="0" w:space="0" w:color="auto"/>
                                                          </w:divBdr>
                                                          <w:divsChild>
                                                            <w:div w:id="10043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45408">
                                  <w:marLeft w:val="75"/>
                                  <w:marRight w:val="75"/>
                                  <w:marTop w:val="150"/>
                                  <w:marBottom w:val="150"/>
                                  <w:divBdr>
                                    <w:top w:val="none" w:sz="0" w:space="0" w:color="auto"/>
                                    <w:left w:val="none" w:sz="0" w:space="0" w:color="auto"/>
                                    <w:bottom w:val="none" w:sz="0" w:space="0" w:color="auto"/>
                                    <w:right w:val="none" w:sz="0" w:space="0" w:color="auto"/>
                                  </w:divBdr>
                                  <w:divsChild>
                                    <w:div w:id="865291124">
                                      <w:marLeft w:val="0"/>
                                      <w:marRight w:val="0"/>
                                      <w:marTop w:val="0"/>
                                      <w:marBottom w:val="0"/>
                                      <w:divBdr>
                                        <w:top w:val="none" w:sz="0" w:space="0" w:color="auto"/>
                                        <w:left w:val="none" w:sz="0" w:space="0" w:color="auto"/>
                                        <w:bottom w:val="none" w:sz="0" w:space="0" w:color="auto"/>
                                        <w:right w:val="none" w:sz="0" w:space="0" w:color="auto"/>
                                      </w:divBdr>
                                      <w:divsChild>
                                        <w:div w:id="845560480">
                                          <w:marLeft w:val="0"/>
                                          <w:marRight w:val="0"/>
                                          <w:marTop w:val="0"/>
                                          <w:marBottom w:val="0"/>
                                          <w:divBdr>
                                            <w:top w:val="none" w:sz="0" w:space="0" w:color="auto"/>
                                            <w:left w:val="none" w:sz="0" w:space="0" w:color="auto"/>
                                            <w:bottom w:val="none" w:sz="0" w:space="0" w:color="auto"/>
                                            <w:right w:val="none" w:sz="0" w:space="0" w:color="auto"/>
                                          </w:divBdr>
                                          <w:divsChild>
                                            <w:div w:id="1234924293">
                                              <w:marLeft w:val="0"/>
                                              <w:marRight w:val="0"/>
                                              <w:marTop w:val="0"/>
                                              <w:marBottom w:val="0"/>
                                              <w:divBdr>
                                                <w:top w:val="none" w:sz="0" w:space="0" w:color="auto"/>
                                                <w:left w:val="none" w:sz="0" w:space="0" w:color="auto"/>
                                                <w:bottom w:val="none" w:sz="0" w:space="0" w:color="auto"/>
                                                <w:right w:val="none" w:sz="0" w:space="0" w:color="auto"/>
                                              </w:divBdr>
                                              <w:divsChild>
                                                <w:div w:id="1352682673">
                                                  <w:marLeft w:val="0"/>
                                                  <w:marRight w:val="0"/>
                                                  <w:marTop w:val="0"/>
                                                  <w:marBottom w:val="0"/>
                                                  <w:divBdr>
                                                    <w:top w:val="none" w:sz="0" w:space="0" w:color="auto"/>
                                                    <w:left w:val="none" w:sz="0" w:space="0" w:color="auto"/>
                                                    <w:bottom w:val="none" w:sz="0" w:space="0" w:color="auto"/>
                                                    <w:right w:val="none" w:sz="0" w:space="0" w:color="auto"/>
                                                  </w:divBdr>
                                                  <w:divsChild>
                                                    <w:div w:id="1159812174">
                                                      <w:marLeft w:val="0"/>
                                                      <w:marRight w:val="0"/>
                                                      <w:marTop w:val="0"/>
                                                      <w:marBottom w:val="0"/>
                                                      <w:divBdr>
                                                        <w:top w:val="none" w:sz="0" w:space="0" w:color="auto"/>
                                                        <w:left w:val="none" w:sz="0" w:space="0" w:color="auto"/>
                                                        <w:bottom w:val="none" w:sz="0" w:space="0" w:color="auto"/>
                                                        <w:right w:val="none" w:sz="0" w:space="0" w:color="auto"/>
                                                      </w:divBdr>
                                                      <w:divsChild>
                                                        <w:div w:id="234778043">
                                                          <w:marLeft w:val="0"/>
                                                          <w:marRight w:val="0"/>
                                                          <w:marTop w:val="0"/>
                                                          <w:marBottom w:val="0"/>
                                                          <w:divBdr>
                                                            <w:top w:val="none" w:sz="0" w:space="0" w:color="auto"/>
                                                            <w:left w:val="none" w:sz="0" w:space="0" w:color="auto"/>
                                                            <w:bottom w:val="none" w:sz="0" w:space="0" w:color="auto"/>
                                                            <w:right w:val="none" w:sz="0" w:space="0" w:color="auto"/>
                                                          </w:divBdr>
                                                          <w:divsChild>
                                                            <w:div w:id="1081173513">
                                                              <w:marLeft w:val="0"/>
                                                              <w:marRight w:val="0"/>
                                                              <w:marTop w:val="0"/>
                                                              <w:marBottom w:val="0"/>
                                                              <w:divBdr>
                                                                <w:top w:val="none" w:sz="0" w:space="0" w:color="auto"/>
                                                                <w:left w:val="none" w:sz="0" w:space="0" w:color="auto"/>
                                                                <w:bottom w:val="none" w:sz="0" w:space="0" w:color="auto"/>
                                                                <w:right w:val="none" w:sz="0" w:space="0" w:color="auto"/>
                                                              </w:divBdr>
                                                              <w:divsChild>
                                                                <w:div w:id="1238789202">
                                                                  <w:marLeft w:val="0"/>
                                                                  <w:marRight w:val="0"/>
                                                                  <w:marTop w:val="0"/>
                                                                  <w:marBottom w:val="0"/>
                                                                  <w:divBdr>
                                                                    <w:top w:val="none" w:sz="0" w:space="0" w:color="auto"/>
                                                                    <w:left w:val="none" w:sz="0" w:space="0" w:color="auto"/>
                                                                    <w:bottom w:val="none" w:sz="0" w:space="0" w:color="auto"/>
                                                                    <w:right w:val="none" w:sz="0" w:space="0" w:color="auto"/>
                                                                  </w:divBdr>
                                                                  <w:divsChild>
                                                                    <w:div w:id="1614022175">
                                                                      <w:marLeft w:val="0"/>
                                                                      <w:marRight w:val="0"/>
                                                                      <w:marTop w:val="0"/>
                                                                      <w:marBottom w:val="0"/>
                                                                      <w:divBdr>
                                                                        <w:top w:val="none" w:sz="0" w:space="0" w:color="auto"/>
                                                                        <w:left w:val="none" w:sz="0" w:space="0" w:color="auto"/>
                                                                        <w:bottom w:val="none" w:sz="0" w:space="0" w:color="auto"/>
                                                                        <w:right w:val="none" w:sz="0" w:space="0" w:color="auto"/>
                                                                      </w:divBdr>
                                                                      <w:divsChild>
                                                                        <w:div w:id="21039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306629">
                              <w:marLeft w:val="0"/>
                              <w:marRight w:val="0"/>
                              <w:marTop w:val="0"/>
                              <w:marBottom w:val="0"/>
                              <w:divBdr>
                                <w:top w:val="none" w:sz="0" w:space="0" w:color="auto"/>
                                <w:left w:val="none" w:sz="0" w:space="0" w:color="auto"/>
                                <w:bottom w:val="none" w:sz="0" w:space="0" w:color="auto"/>
                                <w:right w:val="none" w:sz="0" w:space="0" w:color="auto"/>
                              </w:divBdr>
                            </w:div>
                            <w:div w:id="1689601441">
                              <w:marLeft w:val="0"/>
                              <w:marRight w:val="0"/>
                              <w:marTop w:val="0"/>
                              <w:marBottom w:val="0"/>
                              <w:divBdr>
                                <w:top w:val="none" w:sz="0" w:space="0" w:color="auto"/>
                                <w:left w:val="none" w:sz="0" w:space="0" w:color="auto"/>
                                <w:bottom w:val="none" w:sz="0" w:space="0" w:color="auto"/>
                                <w:right w:val="none" w:sz="0" w:space="0" w:color="auto"/>
                              </w:divBdr>
                              <w:divsChild>
                                <w:div w:id="732846696">
                                  <w:marLeft w:val="0"/>
                                  <w:marRight w:val="0"/>
                                  <w:marTop w:val="0"/>
                                  <w:marBottom w:val="0"/>
                                  <w:divBdr>
                                    <w:top w:val="none" w:sz="0" w:space="0" w:color="auto"/>
                                    <w:left w:val="none" w:sz="0" w:space="0" w:color="auto"/>
                                    <w:bottom w:val="none" w:sz="0" w:space="0" w:color="auto"/>
                                    <w:right w:val="none" w:sz="0" w:space="0" w:color="auto"/>
                                  </w:divBdr>
                                  <w:divsChild>
                                    <w:div w:id="1382830203">
                                      <w:marLeft w:val="0"/>
                                      <w:marRight w:val="0"/>
                                      <w:marTop w:val="0"/>
                                      <w:marBottom w:val="0"/>
                                      <w:divBdr>
                                        <w:top w:val="none" w:sz="0" w:space="0" w:color="auto"/>
                                        <w:left w:val="none" w:sz="0" w:space="0" w:color="auto"/>
                                        <w:bottom w:val="none" w:sz="0" w:space="0" w:color="auto"/>
                                        <w:right w:val="none" w:sz="0" w:space="0" w:color="auto"/>
                                      </w:divBdr>
                                      <w:divsChild>
                                        <w:div w:id="2018456031">
                                          <w:marLeft w:val="0"/>
                                          <w:marRight w:val="0"/>
                                          <w:marTop w:val="0"/>
                                          <w:marBottom w:val="0"/>
                                          <w:divBdr>
                                            <w:top w:val="none" w:sz="0" w:space="0" w:color="auto"/>
                                            <w:left w:val="none" w:sz="0" w:space="0" w:color="auto"/>
                                            <w:bottom w:val="none" w:sz="0" w:space="0" w:color="auto"/>
                                            <w:right w:val="none" w:sz="0" w:space="0" w:color="auto"/>
                                          </w:divBdr>
                                          <w:divsChild>
                                            <w:div w:id="1733503496">
                                              <w:marLeft w:val="0"/>
                                              <w:marRight w:val="0"/>
                                              <w:marTop w:val="0"/>
                                              <w:marBottom w:val="0"/>
                                              <w:divBdr>
                                                <w:top w:val="none" w:sz="0" w:space="0" w:color="auto"/>
                                                <w:left w:val="none" w:sz="0" w:space="0" w:color="auto"/>
                                                <w:bottom w:val="none" w:sz="0" w:space="0" w:color="auto"/>
                                                <w:right w:val="none" w:sz="0" w:space="0" w:color="auto"/>
                                              </w:divBdr>
                                              <w:divsChild>
                                                <w:div w:id="741870455">
                                                  <w:marLeft w:val="0"/>
                                                  <w:marRight w:val="0"/>
                                                  <w:marTop w:val="0"/>
                                                  <w:marBottom w:val="0"/>
                                                  <w:divBdr>
                                                    <w:top w:val="none" w:sz="0" w:space="0" w:color="auto"/>
                                                    <w:left w:val="none" w:sz="0" w:space="0" w:color="auto"/>
                                                    <w:bottom w:val="none" w:sz="0" w:space="0" w:color="auto"/>
                                                    <w:right w:val="none" w:sz="0" w:space="0" w:color="auto"/>
                                                  </w:divBdr>
                                                  <w:divsChild>
                                                    <w:div w:id="355616317">
                                                      <w:marLeft w:val="0"/>
                                                      <w:marRight w:val="0"/>
                                                      <w:marTop w:val="0"/>
                                                      <w:marBottom w:val="0"/>
                                                      <w:divBdr>
                                                        <w:top w:val="none" w:sz="0" w:space="0" w:color="auto"/>
                                                        <w:left w:val="none" w:sz="0" w:space="0" w:color="auto"/>
                                                        <w:bottom w:val="none" w:sz="0" w:space="0" w:color="auto"/>
                                                        <w:right w:val="none" w:sz="0" w:space="0" w:color="auto"/>
                                                      </w:divBdr>
                                                      <w:divsChild>
                                                        <w:div w:id="389157252">
                                                          <w:marLeft w:val="0"/>
                                                          <w:marRight w:val="0"/>
                                                          <w:marTop w:val="0"/>
                                                          <w:marBottom w:val="0"/>
                                                          <w:divBdr>
                                                            <w:top w:val="none" w:sz="0" w:space="0" w:color="auto"/>
                                                            <w:left w:val="none" w:sz="0" w:space="0" w:color="auto"/>
                                                            <w:bottom w:val="none" w:sz="0" w:space="0" w:color="auto"/>
                                                            <w:right w:val="none" w:sz="0" w:space="0" w:color="auto"/>
                                                          </w:divBdr>
                                                          <w:divsChild>
                                                            <w:div w:id="1077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32880">
                              <w:marLeft w:val="0"/>
                              <w:marRight w:val="0"/>
                              <w:marTop w:val="0"/>
                              <w:marBottom w:val="0"/>
                              <w:divBdr>
                                <w:top w:val="none" w:sz="0" w:space="0" w:color="auto"/>
                                <w:left w:val="none" w:sz="0" w:space="0" w:color="auto"/>
                                <w:bottom w:val="none" w:sz="0" w:space="0" w:color="auto"/>
                                <w:right w:val="none" w:sz="0" w:space="0" w:color="auto"/>
                              </w:divBdr>
                              <w:divsChild>
                                <w:div w:id="1280449639">
                                  <w:marLeft w:val="0"/>
                                  <w:marRight w:val="0"/>
                                  <w:marTop w:val="0"/>
                                  <w:marBottom w:val="0"/>
                                  <w:divBdr>
                                    <w:top w:val="none" w:sz="0" w:space="0" w:color="auto"/>
                                    <w:left w:val="none" w:sz="0" w:space="0" w:color="auto"/>
                                    <w:bottom w:val="none" w:sz="0" w:space="0" w:color="auto"/>
                                    <w:right w:val="none" w:sz="0" w:space="0" w:color="auto"/>
                                  </w:divBdr>
                                </w:div>
                                <w:div w:id="763307471">
                                  <w:marLeft w:val="0"/>
                                  <w:marRight w:val="0"/>
                                  <w:marTop w:val="0"/>
                                  <w:marBottom w:val="0"/>
                                  <w:divBdr>
                                    <w:top w:val="none" w:sz="0" w:space="0" w:color="auto"/>
                                    <w:left w:val="none" w:sz="0" w:space="0" w:color="auto"/>
                                    <w:bottom w:val="none" w:sz="0" w:space="0" w:color="auto"/>
                                    <w:right w:val="none" w:sz="0" w:space="0" w:color="auto"/>
                                  </w:divBdr>
                                  <w:divsChild>
                                    <w:div w:id="418910837">
                                      <w:marLeft w:val="0"/>
                                      <w:marRight w:val="0"/>
                                      <w:marTop w:val="0"/>
                                      <w:marBottom w:val="0"/>
                                      <w:divBdr>
                                        <w:top w:val="none" w:sz="0" w:space="0" w:color="auto"/>
                                        <w:left w:val="none" w:sz="0" w:space="0" w:color="auto"/>
                                        <w:bottom w:val="none" w:sz="0" w:space="0" w:color="auto"/>
                                        <w:right w:val="none" w:sz="0" w:space="0" w:color="auto"/>
                                      </w:divBdr>
                                      <w:divsChild>
                                        <w:div w:id="1705015875">
                                          <w:marLeft w:val="0"/>
                                          <w:marRight w:val="0"/>
                                          <w:marTop w:val="0"/>
                                          <w:marBottom w:val="0"/>
                                          <w:divBdr>
                                            <w:top w:val="none" w:sz="0" w:space="0" w:color="auto"/>
                                            <w:left w:val="none" w:sz="0" w:space="0" w:color="auto"/>
                                            <w:bottom w:val="none" w:sz="0" w:space="0" w:color="auto"/>
                                            <w:right w:val="none" w:sz="0" w:space="0" w:color="auto"/>
                                          </w:divBdr>
                                          <w:divsChild>
                                            <w:div w:id="2138060453">
                                              <w:marLeft w:val="0"/>
                                              <w:marRight w:val="0"/>
                                              <w:marTop w:val="0"/>
                                              <w:marBottom w:val="0"/>
                                              <w:divBdr>
                                                <w:top w:val="none" w:sz="0" w:space="0" w:color="auto"/>
                                                <w:left w:val="none" w:sz="0" w:space="0" w:color="auto"/>
                                                <w:bottom w:val="none" w:sz="0" w:space="0" w:color="auto"/>
                                                <w:right w:val="none" w:sz="0" w:space="0" w:color="auto"/>
                                              </w:divBdr>
                                              <w:divsChild>
                                                <w:div w:id="1228301239">
                                                  <w:marLeft w:val="0"/>
                                                  <w:marRight w:val="0"/>
                                                  <w:marTop w:val="0"/>
                                                  <w:marBottom w:val="0"/>
                                                  <w:divBdr>
                                                    <w:top w:val="none" w:sz="0" w:space="0" w:color="auto"/>
                                                    <w:left w:val="none" w:sz="0" w:space="0" w:color="auto"/>
                                                    <w:bottom w:val="none" w:sz="0" w:space="0" w:color="auto"/>
                                                    <w:right w:val="none" w:sz="0" w:space="0" w:color="auto"/>
                                                  </w:divBdr>
                                                  <w:divsChild>
                                                    <w:div w:id="1186627228">
                                                      <w:marLeft w:val="0"/>
                                                      <w:marRight w:val="0"/>
                                                      <w:marTop w:val="0"/>
                                                      <w:marBottom w:val="0"/>
                                                      <w:divBdr>
                                                        <w:top w:val="none" w:sz="0" w:space="0" w:color="auto"/>
                                                        <w:left w:val="none" w:sz="0" w:space="0" w:color="auto"/>
                                                        <w:bottom w:val="none" w:sz="0" w:space="0" w:color="auto"/>
                                                        <w:right w:val="none" w:sz="0" w:space="0" w:color="auto"/>
                                                      </w:divBdr>
                                                      <w:divsChild>
                                                        <w:div w:id="2076930531">
                                                          <w:marLeft w:val="0"/>
                                                          <w:marRight w:val="0"/>
                                                          <w:marTop w:val="0"/>
                                                          <w:marBottom w:val="0"/>
                                                          <w:divBdr>
                                                            <w:top w:val="none" w:sz="0" w:space="0" w:color="auto"/>
                                                            <w:left w:val="none" w:sz="0" w:space="0" w:color="auto"/>
                                                            <w:bottom w:val="none" w:sz="0" w:space="0" w:color="auto"/>
                                                            <w:right w:val="none" w:sz="0" w:space="0" w:color="auto"/>
                                                          </w:divBdr>
                                                          <w:divsChild>
                                                            <w:div w:id="4966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644510">
                              <w:marLeft w:val="0"/>
                              <w:marRight w:val="0"/>
                              <w:marTop w:val="0"/>
                              <w:marBottom w:val="0"/>
                              <w:divBdr>
                                <w:top w:val="none" w:sz="0" w:space="0" w:color="auto"/>
                                <w:left w:val="none" w:sz="0" w:space="0" w:color="auto"/>
                                <w:bottom w:val="none" w:sz="0" w:space="0" w:color="auto"/>
                                <w:right w:val="none" w:sz="0" w:space="0" w:color="auto"/>
                              </w:divBdr>
                            </w:div>
                            <w:div w:id="1253320354">
                              <w:marLeft w:val="0"/>
                              <w:marRight w:val="0"/>
                              <w:marTop w:val="0"/>
                              <w:marBottom w:val="0"/>
                              <w:divBdr>
                                <w:top w:val="none" w:sz="0" w:space="0" w:color="auto"/>
                                <w:left w:val="none" w:sz="0" w:space="0" w:color="auto"/>
                                <w:bottom w:val="none" w:sz="0" w:space="0" w:color="auto"/>
                                <w:right w:val="none" w:sz="0" w:space="0" w:color="auto"/>
                              </w:divBdr>
                              <w:divsChild>
                                <w:div w:id="1792895182">
                                  <w:marLeft w:val="0"/>
                                  <w:marRight w:val="0"/>
                                  <w:marTop w:val="0"/>
                                  <w:marBottom w:val="0"/>
                                  <w:divBdr>
                                    <w:top w:val="none" w:sz="0" w:space="0" w:color="auto"/>
                                    <w:left w:val="none" w:sz="0" w:space="0" w:color="auto"/>
                                    <w:bottom w:val="none" w:sz="0" w:space="0" w:color="auto"/>
                                    <w:right w:val="none" w:sz="0" w:space="0" w:color="auto"/>
                                  </w:divBdr>
                                  <w:divsChild>
                                    <w:div w:id="1921912415">
                                      <w:marLeft w:val="0"/>
                                      <w:marRight w:val="0"/>
                                      <w:marTop w:val="0"/>
                                      <w:marBottom w:val="0"/>
                                      <w:divBdr>
                                        <w:top w:val="none" w:sz="0" w:space="0" w:color="auto"/>
                                        <w:left w:val="none" w:sz="0" w:space="0" w:color="auto"/>
                                        <w:bottom w:val="none" w:sz="0" w:space="0" w:color="auto"/>
                                        <w:right w:val="none" w:sz="0" w:space="0" w:color="auto"/>
                                      </w:divBdr>
                                      <w:divsChild>
                                        <w:div w:id="1558740093">
                                          <w:marLeft w:val="0"/>
                                          <w:marRight w:val="0"/>
                                          <w:marTop w:val="0"/>
                                          <w:marBottom w:val="0"/>
                                          <w:divBdr>
                                            <w:top w:val="none" w:sz="0" w:space="0" w:color="auto"/>
                                            <w:left w:val="none" w:sz="0" w:space="0" w:color="auto"/>
                                            <w:bottom w:val="none" w:sz="0" w:space="0" w:color="auto"/>
                                            <w:right w:val="none" w:sz="0" w:space="0" w:color="auto"/>
                                          </w:divBdr>
                                          <w:divsChild>
                                            <w:div w:id="1603030427">
                                              <w:marLeft w:val="0"/>
                                              <w:marRight w:val="0"/>
                                              <w:marTop w:val="0"/>
                                              <w:marBottom w:val="0"/>
                                              <w:divBdr>
                                                <w:top w:val="none" w:sz="0" w:space="0" w:color="auto"/>
                                                <w:left w:val="none" w:sz="0" w:space="0" w:color="auto"/>
                                                <w:bottom w:val="none" w:sz="0" w:space="0" w:color="auto"/>
                                                <w:right w:val="none" w:sz="0" w:space="0" w:color="auto"/>
                                              </w:divBdr>
                                              <w:divsChild>
                                                <w:div w:id="861044424">
                                                  <w:marLeft w:val="0"/>
                                                  <w:marRight w:val="0"/>
                                                  <w:marTop w:val="0"/>
                                                  <w:marBottom w:val="0"/>
                                                  <w:divBdr>
                                                    <w:top w:val="none" w:sz="0" w:space="0" w:color="auto"/>
                                                    <w:left w:val="none" w:sz="0" w:space="0" w:color="auto"/>
                                                    <w:bottom w:val="none" w:sz="0" w:space="0" w:color="auto"/>
                                                    <w:right w:val="none" w:sz="0" w:space="0" w:color="auto"/>
                                                  </w:divBdr>
                                                  <w:divsChild>
                                                    <w:div w:id="997273618">
                                                      <w:marLeft w:val="0"/>
                                                      <w:marRight w:val="0"/>
                                                      <w:marTop w:val="0"/>
                                                      <w:marBottom w:val="0"/>
                                                      <w:divBdr>
                                                        <w:top w:val="none" w:sz="0" w:space="0" w:color="auto"/>
                                                        <w:left w:val="none" w:sz="0" w:space="0" w:color="auto"/>
                                                        <w:bottom w:val="none" w:sz="0" w:space="0" w:color="auto"/>
                                                        <w:right w:val="none" w:sz="0" w:space="0" w:color="auto"/>
                                                      </w:divBdr>
                                                      <w:divsChild>
                                                        <w:div w:id="19407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74178">
                              <w:marLeft w:val="0"/>
                              <w:marRight w:val="0"/>
                              <w:marTop w:val="0"/>
                              <w:marBottom w:val="0"/>
                              <w:divBdr>
                                <w:top w:val="none" w:sz="0" w:space="0" w:color="auto"/>
                                <w:left w:val="none" w:sz="0" w:space="0" w:color="auto"/>
                                <w:bottom w:val="none" w:sz="0" w:space="0" w:color="auto"/>
                                <w:right w:val="none" w:sz="0" w:space="0" w:color="auto"/>
                              </w:divBdr>
                              <w:divsChild>
                                <w:div w:id="441844288">
                                  <w:marLeft w:val="0"/>
                                  <w:marRight w:val="0"/>
                                  <w:marTop w:val="0"/>
                                  <w:marBottom w:val="0"/>
                                  <w:divBdr>
                                    <w:top w:val="none" w:sz="0" w:space="0" w:color="auto"/>
                                    <w:left w:val="none" w:sz="0" w:space="0" w:color="auto"/>
                                    <w:bottom w:val="none" w:sz="0" w:space="0" w:color="auto"/>
                                    <w:right w:val="none" w:sz="0" w:space="0" w:color="auto"/>
                                  </w:divBdr>
                                </w:div>
                                <w:div w:id="1157650855">
                                  <w:marLeft w:val="0"/>
                                  <w:marRight w:val="0"/>
                                  <w:marTop w:val="0"/>
                                  <w:marBottom w:val="0"/>
                                  <w:divBdr>
                                    <w:top w:val="none" w:sz="0" w:space="0" w:color="auto"/>
                                    <w:left w:val="none" w:sz="0" w:space="0" w:color="auto"/>
                                    <w:bottom w:val="none" w:sz="0" w:space="0" w:color="auto"/>
                                    <w:right w:val="none" w:sz="0" w:space="0" w:color="auto"/>
                                  </w:divBdr>
                                  <w:divsChild>
                                    <w:div w:id="2012097434">
                                      <w:marLeft w:val="0"/>
                                      <w:marRight w:val="0"/>
                                      <w:marTop w:val="0"/>
                                      <w:marBottom w:val="0"/>
                                      <w:divBdr>
                                        <w:top w:val="none" w:sz="0" w:space="0" w:color="auto"/>
                                        <w:left w:val="none" w:sz="0" w:space="0" w:color="auto"/>
                                        <w:bottom w:val="none" w:sz="0" w:space="0" w:color="auto"/>
                                        <w:right w:val="none" w:sz="0" w:space="0" w:color="auto"/>
                                      </w:divBdr>
                                      <w:divsChild>
                                        <w:div w:id="1845049514">
                                          <w:marLeft w:val="0"/>
                                          <w:marRight w:val="0"/>
                                          <w:marTop w:val="0"/>
                                          <w:marBottom w:val="0"/>
                                          <w:divBdr>
                                            <w:top w:val="none" w:sz="0" w:space="0" w:color="auto"/>
                                            <w:left w:val="none" w:sz="0" w:space="0" w:color="auto"/>
                                            <w:bottom w:val="none" w:sz="0" w:space="0" w:color="auto"/>
                                            <w:right w:val="none" w:sz="0" w:space="0" w:color="auto"/>
                                          </w:divBdr>
                                          <w:divsChild>
                                            <w:div w:id="175848882">
                                              <w:marLeft w:val="0"/>
                                              <w:marRight w:val="0"/>
                                              <w:marTop w:val="0"/>
                                              <w:marBottom w:val="0"/>
                                              <w:divBdr>
                                                <w:top w:val="none" w:sz="0" w:space="0" w:color="auto"/>
                                                <w:left w:val="none" w:sz="0" w:space="0" w:color="auto"/>
                                                <w:bottom w:val="none" w:sz="0" w:space="0" w:color="auto"/>
                                                <w:right w:val="none" w:sz="0" w:space="0" w:color="auto"/>
                                              </w:divBdr>
                                              <w:divsChild>
                                                <w:div w:id="1482964916">
                                                  <w:marLeft w:val="0"/>
                                                  <w:marRight w:val="0"/>
                                                  <w:marTop w:val="0"/>
                                                  <w:marBottom w:val="0"/>
                                                  <w:divBdr>
                                                    <w:top w:val="none" w:sz="0" w:space="0" w:color="auto"/>
                                                    <w:left w:val="none" w:sz="0" w:space="0" w:color="auto"/>
                                                    <w:bottom w:val="none" w:sz="0" w:space="0" w:color="auto"/>
                                                    <w:right w:val="none" w:sz="0" w:space="0" w:color="auto"/>
                                                  </w:divBdr>
                                                  <w:divsChild>
                                                    <w:div w:id="1259020626">
                                                      <w:marLeft w:val="0"/>
                                                      <w:marRight w:val="0"/>
                                                      <w:marTop w:val="0"/>
                                                      <w:marBottom w:val="0"/>
                                                      <w:divBdr>
                                                        <w:top w:val="none" w:sz="0" w:space="0" w:color="auto"/>
                                                        <w:left w:val="none" w:sz="0" w:space="0" w:color="auto"/>
                                                        <w:bottom w:val="none" w:sz="0" w:space="0" w:color="auto"/>
                                                        <w:right w:val="none" w:sz="0" w:space="0" w:color="auto"/>
                                                      </w:divBdr>
                                                      <w:divsChild>
                                                        <w:div w:id="439302587">
                                                          <w:marLeft w:val="0"/>
                                                          <w:marRight w:val="0"/>
                                                          <w:marTop w:val="0"/>
                                                          <w:marBottom w:val="0"/>
                                                          <w:divBdr>
                                                            <w:top w:val="none" w:sz="0" w:space="0" w:color="auto"/>
                                                            <w:left w:val="none" w:sz="0" w:space="0" w:color="auto"/>
                                                            <w:bottom w:val="none" w:sz="0" w:space="0" w:color="auto"/>
                                                            <w:right w:val="none" w:sz="0" w:space="0" w:color="auto"/>
                                                          </w:divBdr>
                                                          <w:divsChild>
                                                            <w:div w:id="1487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87708">
                              <w:marLeft w:val="0"/>
                              <w:marRight w:val="0"/>
                              <w:marTop w:val="0"/>
                              <w:marBottom w:val="0"/>
                              <w:divBdr>
                                <w:top w:val="none" w:sz="0" w:space="0" w:color="auto"/>
                                <w:left w:val="none" w:sz="0" w:space="0" w:color="auto"/>
                                <w:bottom w:val="none" w:sz="0" w:space="0" w:color="auto"/>
                                <w:right w:val="none" w:sz="0" w:space="0" w:color="auto"/>
                              </w:divBdr>
                            </w:div>
                            <w:div w:id="711462910">
                              <w:marLeft w:val="0"/>
                              <w:marRight w:val="0"/>
                              <w:marTop w:val="0"/>
                              <w:marBottom w:val="0"/>
                              <w:divBdr>
                                <w:top w:val="none" w:sz="0" w:space="0" w:color="auto"/>
                                <w:left w:val="none" w:sz="0" w:space="0" w:color="auto"/>
                                <w:bottom w:val="none" w:sz="0" w:space="0" w:color="auto"/>
                                <w:right w:val="none" w:sz="0" w:space="0" w:color="auto"/>
                              </w:divBdr>
                              <w:divsChild>
                                <w:div w:id="1712069124">
                                  <w:marLeft w:val="0"/>
                                  <w:marRight w:val="0"/>
                                  <w:marTop w:val="0"/>
                                  <w:marBottom w:val="0"/>
                                  <w:divBdr>
                                    <w:top w:val="none" w:sz="0" w:space="0" w:color="auto"/>
                                    <w:left w:val="none" w:sz="0" w:space="0" w:color="auto"/>
                                    <w:bottom w:val="none" w:sz="0" w:space="0" w:color="auto"/>
                                    <w:right w:val="none" w:sz="0" w:space="0" w:color="auto"/>
                                  </w:divBdr>
                                  <w:divsChild>
                                    <w:div w:id="1617953708">
                                      <w:marLeft w:val="0"/>
                                      <w:marRight w:val="0"/>
                                      <w:marTop w:val="0"/>
                                      <w:marBottom w:val="0"/>
                                      <w:divBdr>
                                        <w:top w:val="none" w:sz="0" w:space="0" w:color="auto"/>
                                        <w:left w:val="none" w:sz="0" w:space="0" w:color="auto"/>
                                        <w:bottom w:val="none" w:sz="0" w:space="0" w:color="auto"/>
                                        <w:right w:val="none" w:sz="0" w:space="0" w:color="auto"/>
                                      </w:divBdr>
                                      <w:divsChild>
                                        <w:div w:id="1671519077">
                                          <w:marLeft w:val="0"/>
                                          <w:marRight w:val="0"/>
                                          <w:marTop w:val="0"/>
                                          <w:marBottom w:val="0"/>
                                          <w:divBdr>
                                            <w:top w:val="none" w:sz="0" w:space="0" w:color="auto"/>
                                            <w:left w:val="none" w:sz="0" w:space="0" w:color="auto"/>
                                            <w:bottom w:val="none" w:sz="0" w:space="0" w:color="auto"/>
                                            <w:right w:val="none" w:sz="0" w:space="0" w:color="auto"/>
                                          </w:divBdr>
                                          <w:divsChild>
                                            <w:div w:id="1849249620">
                                              <w:marLeft w:val="0"/>
                                              <w:marRight w:val="0"/>
                                              <w:marTop w:val="0"/>
                                              <w:marBottom w:val="0"/>
                                              <w:divBdr>
                                                <w:top w:val="none" w:sz="0" w:space="0" w:color="auto"/>
                                                <w:left w:val="none" w:sz="0" w:space="0" w:color="auto"/>
                                                <w:bottom w:val="none" w:sz="0" w:space="0" w:color="auto"/>
                                                <w:right w:val="none" w:sz="0" w:space="0" w:color="auto"/>
                                              </w:divBdr>
                                              <w:divsChild>
                                                <w:div w:id="915633687">
                                                  <w:marLeft w:val="0"/>
                                                  <w:marRight w:val="0"/>
                                                  <w:marTop w:val="0"/>
                                                  <w:marBottom w:val="0"/>
                                                  <w:divBdr>
                                                    <w:top w:val="none" w:sz="0" w:space="0" w:color="auto"/>
                                                    <w:left w:val="none" w:sz="0" w:space="0" w:color="auto"/>
                                                    <w:bottom w:val="none" w:sz="0" w:space="0" w:color="auto"/>
                                                    <w:right w:val="none" w:sz="0" w:space="0" w:color="auto"/>
                                                  </w:divBdr>
                                                  <w:divsChild>
                                                    <w:div w:id="1154446602">
                                                      <w:marLeft w:val="0"/>
                                                      <w:marRight w:val="0"/>
                                                      <w:marTop w:val="0"/>
                                                      <w:marBottom w:val="0"/>
                                                      <w:divBdr>
                                                        <w:top w:val="none" w:sz="0" w:space="0" w:color="auto"/>
                                                        <w:left w:val="none" w:sz="0" w:space="0" w:color="auto"/>
                                                        <w:bottom w:val="none" w:sz="0" w:space="0" w:color="auto"/>
                                                        <w:right w:val="none" w:sz="0" w:space="0" w:color="auto"/>
                                                      </w:divBdr>
                                                      <w:divsChild>
                                                        <w:div w:id="5915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701727">
          <w:marLeft w:val="0"/>
          <w:marRight w:val="0"/>
          <w:marTop w:val="0"/>
          <w:marBottom w:val="0"/>
          <w:divBdr>
            <w:top w:val="none" w:sz="0" w:space="0" w:color="auto"/>
            <w:left w:val="none" w:sz="0" w:space="0" w:color="auto"/>
            <w:bottom w:val="none" w:sz="0" w:space="0" w:color="auto"/>
            <w:right w:val="none" w:sz="0" w:space="0" w:color="auto"/>
          </w:divBdr>
          <w:divsChild>
            <w:div w:id="1653678454">
              <w:marLeft w:val="0"/>
              <w:marRight w:val="0"/>
              <w:marTop w:val="0"/>
              <w:marBottom w:val="0"/>
              <w:divBdr>
                <w:top w:val="none" w:sz="0" w:space="0" w:color="auto"/>
                <w:left w:val="none" w:sz="0" w:space="0" w:color="auto"/>
                <w:bottom w:val="none" w:sz="0" w:space="0" w:color="auto"/>
                <w:right w:val="none" w:sz="0" w:space="0" w:color="auto"/>
              </w:divBdr>
              <w:divsChild>
                <w:div w:id="3240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4000">
          <w:marLeft w:val="0"/>
          <w:marRight w:val="0"/>
          <w:marTop w:val="0"/>
          <w:marBottom w:val="0"/>
          <w:divBdr>
            <w:top w:val="none" w:sz="0" w:space="0" w:color="auto"/>
            <w:left w:val="none" w:sz="0" w:space="0" w:color="auto"/>
            <w:bottom w:val="none" w:sz="0" w:space="0" w:color="auto"/>
            <w:right w:val="none" w:sz="0" w:space="0" w:color="auto"/>
          </w:divBdr>
          <w:divsChild>
            <w:div w:id="434982376">
              <w:marLeft w:val="0"/>
              <w:marRight w:val="0"/>
              <w:marTop w:val="0"/>
              <w:marBottom w:val="0"/>
              <w:divBdr>
                <w:top w:val="none" w:sz="0" w:space="0" w:color="auto"/>
                <w:left w:val="none" w:sz="0" w:space="0" w:color="auto"/>
                <w:bottom w:val="none" w:sz="0" w:space="0" w:color="auto"/>
                <w:right w:val="none" w:sz="0" w:space="0" w:color="auto"/>
              </w:divBdr>
              <w:divsChild>
                <w:div w:id="9252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3005</Words>
  <Characters>18604</Characters>
  <Application>Microsoft Office Word</Application>
  <DocSecurity>0</DocSecurity>
  <Lines>620</Lines>
  <Paragraphs>322</Paragraphs>
  <ScaleCrop>false</ScaleCrop>
  <Company>SickKids</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Morrison</cp:lastModifiedBy>
  <cp:revision>2</cp:revision>
  <dcterms:created xsi:type="dcterms:W3CDTF">2025-12-19T00:34:00Z</dcterms:created>
  <dcterms:modified xsi:type="dcterms:W3CDTF">2025-12-19T00:34:00Z</dcterms:modified>
</cp:coreProperties>
</file>